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威海市科技创新券兑现申请书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高企培育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类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企业名称： （填写名称并盖章）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(各区市科技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主管部门盖章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       年      月      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年制</w:t>
      </w:r>
    </w:p>
    <w:p>
      <w:pPr>
        <w:spacing w:line="560" w:lineRule="exact"/>
        <w:rPr>
          <w:rFonts w:ascii="仿宋" w:hAnsi="仿宋" w:eastAsia="仿宋"/>
          <w:spacing w:val="20"/>
          <w:sz w:val="28"/>
          <w:szCs w:val="28"/>
        </w:rPr>
      </w:pPr>
      <w:r>
        <w:rPr>
          <w:rFonts w:ascii="仿宋" w:hAnsi="仿宋" w:eastAsia="仿宋"/>
          <w:spacing w:val="20"/>
          <w:sz w:val="28"/>
          <w:szCs w:val="28"/>
        </w:rPr>
        <w:br w:type="page"/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/>
          <w:spacing w:val="20"/>
          <w:sz w:val="44"/>
          <w:szCs w:val="44"/>
        </w:rPr>
        <w:t>承诺书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pacing w:val="20"/>
          <w:sz w:val="44"/>
          <w:szCs w:val="44"/>
        </w:rPr>
      </w:pP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本人代表本单位对技术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咨询服务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合同申报兑现威海市科技创新券事宜作出以下承诺：</w:t>
      </w: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.真实填报申报书，如实提供证明材料。</w:t>
      </w: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.自愿、积极配合科技创新券监管部门的核查。</w:t>
      </w: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.向技术合同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买方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明确科技创新券管理要求，积极配合监管部门的延伸核查。</w:t>
      </w: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.若两年内技术合同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买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方不配合核查，本单位放弃该技术合同的创新券兑现，已经兑现的予以退回。</w:t>
      </w:r>
    </w:p>
    <w:p>
      <w:pPr>
        <w:widowControl/>
        <w:spacing w:line="560" w:lineRule="exact"/>
        <w:ind w:firstLine="78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.如有虚假，愿意承担相应的法律责任。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pacing w:val="2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承诺单位（盖章）     法定代表人（签字）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pacing w:val="2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仿宋" w:hAnsi="仿宋" w:eastAsia="仿宋"/>
          <w:szCs w:val="21"/>
        </w:rPr>
        <w:t xml:space="preserve">   </w:t>
      </w:r>
    </w:p>
    <w:p>
      <w:pPr>
        <w:widowControl/>
        <w:spacing w:line="560" w:lineRule="exact"/>
        <w:jc w:val="both"/>
        <w:rPr>
          <w:rFonts w:ascii="黑体" w:hAnsi="黑体" w:eastAsia="黑体"/>
          <w:spacing w:val="20"/>
          <w:sz w:val="32"/>
          <w:szCs w:val="32"/>
        </w:rPr>
      </w:pPr>
      <w:r>
        <w:rPr>
          <w:rFonts w:ascii="黑体" w:hAnsi="黑体" w:eastAsia="黑体"/>
          <w:spacing w:val="20"/>
          <w:sz w:val="32"/>
          <w:szCs w:val="32"/>
        </w:rPr>
        <w:br w:type="page"/>
      </w:r>
    </w:p>
    <w:tbl>
      <w:tblPr>
        <w:tblStyle w:val="6"/>
        <w:tblW w:w="86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85"/>
        <w:gridCol w:w="231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申报单位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社会信用代码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注册资金（万元）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单位联系人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申报单位企业类别</w:t>
            </w:r>
          </w:p>
        </w:tc>
        <w:tc>
          <w:tcPr>
            <w:tcW w:w="7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高新技术企业□科技型中小企业□千帆计划入库企业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□冲击新目标企业□瞪羚企业□独角兽企业□单项冠军企业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□隐形冠军企业□其他,请注明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  <w:t>服务对象名称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  <w:t>合同签订日期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  <w:t>合同结束时间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合同金额（元）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636" w:type="dxa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" w:eastAsia="zh-CN"/>
              </w:rPr>
              <w:t>备案高企服务合同数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申报高企培育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创新券数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填写说明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本申报书为威海市科技服务机构申报兑现创新券使用。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申报单位须填写真实信息，并承担填写不实的相关责任。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“申报高企培育创新券数”请填写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年度申报高企创新券补助合同总数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ascii="黑体" w:eastAsia="黑体"/>
          <w:spacing w:val="20"/>
          <w:sz w:val="32"/>
          <w:szCs w:val="32"/>
          <w:lang w:val="en-US"/>
        </w:rPr>
      </w:pPr>
      <w:r>
        <w:rPr>
          <w:rFonts w:hint="eastAsia" w:ascii="黑体" w:eastAsia="黑体"/>
          <w:b/>
          <w:spacing w:val="20"/>
          <w:sz w:val="32"/>
          <w:szCs w:val="32"/>
          <w:lang w:val="en-US" w:eastAsia="zh-CN"/>
        </w:rPr>
        <w:t>附件目录清单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高新技术企业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编号；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高新技术企业培育服务合同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PDF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必须为前期已备案合同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合同发票（有多张发票的，需全部提供）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科技服务机构的营业执照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扫描件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color w:val="auto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说明：请按照上述顺序，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依次</w:t>
      </w:r>
      <w:r>
        <w:rPr>
          <w:rFonts w:hint="eastAsia" w:ascii="黑体" w:hAnsi="黑体" w:eastAsia="黑体"/>
          <w:color w:val="auto"/>
          <w:sz w:val="28"/>
          <w:szCs w:val="28"/>
        </w:rPr>
        <w:t>编制相关证明材料，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与申报书一起加</w:t>
      </w:r>
      <w:r>
        <w:rPr>
          <w:rFonts w:hint="eastAsia" w:ascii="黑体" w:hAnsi="黑体" w:eastAsia="黑体"/>
          <w:color w:val="auto"/>
          <w:sz w:val="28"/>
          <w:szCs w:val="28"/>
        </w:rPr>
        <w:t>盖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骑缝</w:t>
      </w:r>
      <w:r>
        <w:rPr>
          <w:rFonts w:hint="eastAsia" w:ascii="黑体" w:hAnsi="黑体" w:eastAsia="黑体"/>
          <w:color w:val="auto"/>
          <w:sz w:val="28"/>
          <w:szCs w:val="28"/>
        </w:rPr>
        <w:t>章扫描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后</w:t>
      </w:r>
      <w:r>
        <w:rPr>
          <w:rFonts w:hint="eastAsia" w:ascii="黑体" w:hAnsi="黑体" w:eastAsia="黑体"/>
          <w:color w:val="auto"/>
          <w:sz w:val="28"/>
          <w:szCs w:val="28"/>
        </w:rPr>
        <w:t>上传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至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威海市科技云平台</w:t>
      </w:r>
      <w:r>
        <w:rPr>
          <w:rFonts w:hint="eastAsia" w:ascii="黑体" w:hAnsi="黑体" w:eastAsia="黑体"/>
          <w:color w:val="auto"/>
          <w:sz w:val="28"/>
          <w:szCs w:val="28"/>
        </w:rPr>
        <w:t>。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901"/>
    <w:rsid w:val="00005BD6"/>
    <w:rsid w:val="00036CA2"/>
    <w:rsid w:val="000934C9"/>
    <w:rsid w:val="00142A4F"/>
    <w:rsid w:val="001963DE"/>
    <w:rsid w:val="001F7007"/>
    <w:rsid w:val="001F77AD"/>
    <w:rsid w:val="00200649"/>
    <w:rsid w:val="00203C29"/>
    <w:rsid w:val="00297074"/>
    <w:rsid w:val="002A43D8"/>
    <w:rsid w:val="002D0AD1"/>
    <w:rsid w:val="00331901"/>
    <w:rsid w:val="0034335C"/>
    <w:rsid w:val="0034770F"/>
    <w:rsid w:val="003D62B2"/>
    <w:rsid w:val="004609B9"/>
    <w:rsid w:val="004937CA"/>
    <w:rsid w:val="004B13B0"/>
    <w:rsid w:val="004B4FC9"/>
    <w:rsid w:val="004B5366"/>
    <w:rsid w:val="004E72AD"/>
    <w:rsid w:val="00576D78"/>
    <w:rsid w:val="005B033B"/>
    <w:rsid w:val="005F6C1F"/>
    <w:rsid w:val="00670AC8"/>
    <w:rsid w:val="006B1799"/>
    <w:rsid w:val="006D70AC"/>
    <w:rsid w:val="006E5B48"/>
    <w:rsid w:val="00704694"/>
    <w:rsid w:val="00756BFB"/>
    <w:rsid w:val="007C0771"/>
    <w:rsid w:val="007F3C71"/>
    <w:rsid w:val="00816098"/>
    <w:rsid w:val="00822B65"/>
    <w:rsid w:val="008446E8"/>
    <w:rsid w:val="00863747"/>
    <w:rsid w:val="00891A4F"/>
    <w:rsid w:val="008D38C6"/>
    <w:rsid w:val="00904A7C"/>
    <w:rsid w:val="00922EAD"/>
    <w:rsid w:val="009317DE"/>
    <w:rsid w:val="00962864"/>
    <w:rsid w:val="009A0E97"/>
    <w:rsid w:val="009B07DB"/>
    <w:rsid w:val="009D6378"/>
    <w:rsid w:val="00A026E6"/>
    <w:rsid w:val="00A260B3"/>
    <w:rsid w:val="00A81738"/>
    <w:rsid w:val="00A91DC8"/>
    <w:rsid w:val="00A964C5"/>
    <w:rsid w:val="00AA4EE4"/>
    <w:rsid w:val="00AA7AA1"/>
    <w:rsid w:val="00AD0FDE"/>
    <w:rsid w:val="00AF6C3D"/>
    <w:rsid w:val="00B74F49"/>
    <w:rsid w:val="00BA02D6"/>
    <w:rsid w:val="00C55704"/>
    <w:rsid w:val="00C723ED"/>
    <w:rsid w:val="00CD364D"/>
    <w:rsid w:val="00D15FA9"/>
    <w:rsid w:val="00D414E0"/>
    <w:rsid w:val="00D50ADA"/>
    <w:rsid w:val="00D60525"/>
    <w:rsid w:val="00E4343E"/>
    <w:rsid w:val="00E46464"/>
    <w:rsid w:val="00E85D26"/>
    <w:rsid w:val="00E906E9"/>
    <w:rsid w:val="00EB5643"/>
    <w:rsid w:val="00EE0A75"/>
    <w:rsid w:val="00F51A28"/>
    <w:rsid w:val="00F75298"/>
    <w:rsid w:val="00F76C33"/>
    <w:rsid w:val="00FA745A"/>
    <w:rsid w:val="00FB5E38"/>
    <w:rsid w:val="01A04611"/>
    <w:rsid w:val="01CF3A22"/>
    <w:rsid w:val="02A732A9"/>
    <w:rsid w:val="02CA7F10"/>
    <w:rsid w:val="04F14568"/>
    <w:rsid w:val="05747248"/>
    <w:rsid w:val="06520A79"/>
    <w:rsid w:val="06CE3C04"/>
    <w:rsid w:val="0B771524"/>
    <w:rsid w:val="0DDC3A7A"/>
    <w:rsid w:val="0ECC15DB"/>
    <w:rsid w:val="11733F83"/>
    <w:rsid w:val="13511CAA"/>
    <w:rsid w:val="16B64671"/>
    <w:rsid w:val="16BF7D15"/>
    <w:rsid w:val="18002667"/>
    <w:rsid w:val="18286B23"/>
    <w:rsid w:val="1CEB0739"/>
    <w:rsid w:val="1D814E97"/>
    <w:rsid w:val="22212AEA"/>
    <w:rsid w:val="231B4F4D"/>
    <w:rsid w:val="23DF664A"/>
    <w:rsid w:val="24497FED"/>
    <w:rsid w:val="27092080"/>
    <w:rsid w:val="27EE4D8E"/>
    <w:rsid w:val="2A14343B"/>
    <w:rsid w:val="2AC96F9C"/>
    <w:rsid w:val="2ACB13A2"/>
    <w:rsid w:val="2B7C7DFE"/>
    <w:rsid w:val="30252D87"/>
    <w:rsid w:val="303A6FCB"/>
    <w:rsid w:val="351C1332"/>
    <w:rsid w:val="36BE1A23"/>
    <w:rsid w:val="387069C3"/>
    <w:rsid w:val="387E306C"/>
    <w:rsid w:val="38853866"/>
    <w:rsid w:val="390840AD"/>
    <w:rsid w:val="3A683552"/>
    <w:rsid w:val="3AF83A76"/>
    <w:rsid w:val="3B8F2D1D"/>
    <w:rsid w:val="3CD00C0C"/>
    <w:rsid w:val="3DBB4ECE"/>
    <w:rsid w:val="3ECD4ACD"/>
    <w:rsid w:val="4302541D"/>
    <w:rsid w:val="439D3CEB"/>
    <w:rsid w:val="48B66694"/>
    <w:rsid w:val="49705BF9"/>
    <w:rsid w:val="4B746BCA"/>
    <w:rsid w:val="4DD034A3"/>
    <w:rsid w:val="517521D4"/>
    <w:rsid w:val="59F3FA90"/>
    <w:rsid w:val="5B043021"/>
    <w:rsid w:val="5CD8216B"/>
    <w:rsid w:val="5FFB71CD"/>
    <w:rsid w:val="6068735C"/>
    <w:rsid w:val="629522F9"/>
    <w:rsid w:val="6613082E"/>
    <w:rsid w:val="68F675D9"/>
    <w:rsid w:val="6A0317A1"/>
    <w:rsid w:val="6B4362F0"/>
    <w:rsid w:val="6DD173DF"/>
    <w:rsid w:val="6F3365A0"/>
    <w:rsid w:val="7009657A"/>
    <w:rsid w:val="71D5557D"/>
    <w:rsid w:val="774D1EC8"/>
    <w:rsid w:val="795E3F3A"/>
    <w:rsid w:val="7AAC0227"/>
    <w:rsid w:val="7C9B6802"/>
    <w:rsid w:val="7DDF6F21"/>
    <w:rsid w:val="7F567C09"/>
    <w:rsid w:val="9DDF00B9"/>
    <w:rsid w:val="BF5DF84C"/>
    <w:rsid w:val="E56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286</Words>
  <Characters>1633</Characters>
  <Lines>13</Lines>
  <Paragraphs>3</Paragraphs>
  <TotalTime>6</TotalTime>
  <ScaleCrop>false</ScaleCrop>
  <LinksUpToDate>false</LinksUpToDate>
  <CharactersWithSpaces>1916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2017-08-16T02:09:00Z</dcterms:created>
  <dc:creator>Windows 用户</dc:creator>
  <cp:lastModifiedBy>user</cp:lastModifiedBy>
  <cp:lastPrinted>2022-04-20T16:23:51Z</cp:lastPrinted>
  <dcterms:modified xsi:type="dcterms:W3CDTF">2022-04-20T17:34:19Z</dcterms:modified>
  <dc:title>威海市科技创新券兑现申请书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