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rPr>
          <w:rFonts w:ascii="Times New Roman" w:hAnsi="Times New Roman" w:eastAsia="仿宋_GB2312"/>
          <w:kern w:val="0"/>
          <w:sz w:val="32"/>
          <w:szCs w:val="32"/>
        </w:rPr>
      </w:pPr>
      <w:r>
        <w:rPr>
          <w:rFonts w:ascii="Times New Roman" w:hAnsi="Times New Roman" w:eastAsia="仿宋_GB2312"/>
          <w:kern w:val="0"/>
          <w:sz w:val="32"/>
          <w:szCs w:val="32"/>
        </w:rPr>
        <w:t>附件1：</w:t>
      </w:r>
    </w:p>
    <w:p>
      <w:pPr>
        <w:snapToGrid w:val="0"/>
        <w:spacing w:line="560" w:lineRule="exact"/>
        <w:jc w:val="center"/>
        <w:rPr>
          <w:rFonts w:ascii="Times New Roman" w:hAnsi="Times New Roman" w:eastAsia="方正小标宋_GBK"/>
          <w:sz w:val="44"/>
          <w:szCs w:val="44"/>
        </w:rPr>
      </w:pPr>
    </w:p>
    <w:p>
      <w:pPr>
        <w:snapToGrid w:val="0"/>
        <w:spacing w:line="56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会 议 日 程</w:t>
      </w:r>
    </w:p>
    <w:tbl>
      <w:tblPr>
        <w:tblStyle w:val="6"/>
        <w:tblpPr w:leftFromText="180" w:rightFromText="180" w:vertAnchor="text" w:horzAnchor="page" w:tblpX="2292" w:tblpY="41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1"/>
        <w:gridCol w:w="69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2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6月17日（星期四）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8:45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签到、播放宣传片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9:00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推介会开幕式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9:05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半岛科创联盟、柠檬豆玺品平台介绍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9:30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中国科学院青岛生物能源与过程研究所技术成果路演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10:30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行业规划展望，企业需求发布对接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11:30</w:t>
            </w:r>
          </w:p>
        </w:tc>
        <w:tc>
          <w:tcPr>
            <w:tcW w:w="6921" w:type="dxa"/>
            <w:noWrap w:val="0"/>
            <w:vAlign w:val="top"/>
          </w:tcPr>
          <w:p>
            <w:pPr>
              <w:widowControl/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kern w:val="0"/>
                <w:sz w:val="32"/>
                <w:szCs w:val="32"/>
              </w:rPr>
            </w:pPr>
            <w:r>
              <w:rPr>
                <w:rFonts w:ascii="Times New Roman" w:hAnsi="Times New Roman" w:eastAsia="仿宋_GB2312"/>
                <w:kern w:val="0"/>
                <w:sz w:val="32"/>
                <w:szCs w:val="32"/>
              </w:rPr>
              <w:t>参观威海高新技术市场</w:t>
            </w:r>
          </w:p>
        </w:tc>
      </w:tr>
    </w:tbl>
    <w:p>
      <w:pPr>
        <w:jc w:val="center"/>
        <w:rPr>
          <w:rFonts w:ascii="Times New Roman" w:hAnsi="Times New Roman"/>
          <w:b/>
          <w:bCs/>
          <w:sz w:val="44"/>
          <w:szCs w:val="52"/>
        </w:rPr>
      </w:pPr>
    </w:p>
    <w:p>
      <w:pPr>
        <w:widowControl/>
        <w:adjustRightInd w:val="0"/>
        <w:snapToGrid w:val="0"/>
        <w:spacing w:line="56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kern w:val="0"/>
          <w:sz w:val="32"/>
          <w:szCs w:val="32"/>
        </w:rPr>
      </w:pPr>
    </w:p>
    <w:p>
      <w:pPr>
        <w:pStyle w:val="2"/>
        <w:rPr>
          <w:rFonts w:ascii="Times New Roman" w:hAnsi="Times New Roman" w:eastAsia="仿宋_GB2312"/>
          <w:kern w:val="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147B6C"/>
    <w:rsid w:val="3B147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0" w:firstLineChars="0"/>
    </w:p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2021-06-02T08:41:00Z</dcterms:created>
  <dc:creator>Triste 旧约*</dc:creator>
  <cp:lastModifiedBy>Triste 旧约*</cp:lastModifiedBy>
  <dcterms:modified xsi:type="dcterms:W3CDTF">2021-06-02T08:41:40Z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88B1FDC2450B4FC89E64724A618BD1CB</vt:lpwstr>
  </property>
</Properties>
</file>