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201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威海市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市级工程技术研究中心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组建名单</w:t>
      </w:r>
    </w:p>
    <w:bookmarkEnd w:id="0"/>
    <w:tbl>
      <w:tblPr>
        <w:tblStyle w:val="3"/>
        <w:tblW w:w="86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326"/>
        <w:gridCol w:w="268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中心名称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依托单位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威海市车辆智慧能源系统工程技术研究中心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威海西立电子有限公司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威海市微生物检测智能前处理工程技术研究中心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威海百博医疗智能机器人有限公司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威海市医用耗材制造智能装备工程技术研究中心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威海市工业旋转编码器工程技术研究中心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威海艾迪科电子科技股份有限公司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威海市激光微创医疗器械工程技术研究中心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威海高科医疗设备有限公司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威海市工业污水氧化处理工程技术研究中心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威海中远造船科技有限公司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环翠区科技局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威海市营养调味料工程技术研究中心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山东味正品康食品科技股份有限公司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临港区科技金融办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威海市稀土钨电极材料工程技术研究中心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威海博世大通新材料有限公司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临港区科技金融办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威海市高性能全钢载重轮胎工程技术研究中心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威海君乐轮胎有限公司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临港区科技金融办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威海市海洋结构健康监测智能装备工程技术研究中心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哈工大（威海）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威海市游艇智能一体化设计工程技术研究中心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山东交通学院（威海）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威海市船舶与海洋结构物表面处理工程技术研究中心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"/>
              </w:rPr>
              <w:t>威海市北方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"/>
              </w:rPr>
              <w:t>鲀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 w:bidi="ar"/>
              </w:rPr>
              <w:t>科鱼类遗传育种工程技术研究中心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威海银泽生物技术有限公司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南海新区产业科技局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威海市空气源热泵节能降噪及智能化控制工程技术研究中心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威海市贝类加工智能装备工程技术研究中心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山东金瓢食品机械股份有限公司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荣成市科技局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威海市西洋参精深加工工程技术研究中心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山东颐阳生物科技股份有限公司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文登区科技局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威海市光纤预制棒工程技术研究中心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威海长和光导科技有限公司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文登区科技局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威海市除尘设备工程技术研究中心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威海市豪顿风机股份有限公司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文登区科技局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威海市功能肽工程技术研究中心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乳山市华隆生物科技股份有限公司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乳山市科技局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C7135"/>
    <w:rsid w:val="1E5B608B"/>
    <w:rsid w:val="68F91926"/>
    <w:rsid w:val="6EDC7135"/>
    <w:rsid w:val="799E79BD"/>
    <w:rsid w:val="7A9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2019-12-16T00:41:00Z</dcterms:created>
  <dc:creator>吴敬营</dc:creator>
  <cp:lastModifiedBy>张永强</cp:lastModifiedBy>
  <cp:lastPrinted>2019-12-16T10:36:00Z</cp:lastPrinted>
  <dcterms:modified xsi:type="dcterms:W3CDTF">2019-12-18T07:11:28Z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