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FC" w:rsidRDefault="006609B4" w:rsidP="007239A2">
      <w:pPr>
        <w:topLinePunct/>
        <w:spacing w:line="240" w:lineRule="auto"/>
        <w:ind w:firstLineChars="0" w:firstLine="0"/>
      </w:pPr>
      <w:r>
        <w:rPr>
          <w:rFonts w:hint="eastAsia"/>
        </w:rPr>
        <w:t>附件</w:t>
      </w:r>
    </w:p>
    <w:p w:rsidR="006609B4" w:rsidRDefault="006609B4" w:rsidP="007239A2">
      <w:pPr>
        <w:topLinePunct/>
        <w:spacing w:line="240" w:lineRule="auto"/>
        <w:ind w:firstLineChars="0" w:firstLine="0"/>
      </w:pPr>
    </w:p>
    <w:p w:rsidR="006E0B64" w:rsidRPr="00432DE6" w:rsidRDefault="006E0B64" w:rsidP="007239A2">
      <w:pPr>
        <w:topLinePunct/>
        <w:spacing w:line="240" w:lineRule="auto"/>
        <w:ind w:firstLineChars="0" w:firstLine="0"/>
        <w:rPr>
          <w:rFonts w:ascii="方正小标宋简体" w:eastAsia="方正小标宋简体"/>
          <w:bCs/>
          <w:spacing w:val="6"/>
          <w:sz w:val="44"/>
          <w:szCs w:val="44"/>
        </w:rPr>
      </w:pPr>
      <w:r w:rsidRPr="00432DE6">
        <w:rPr>
          <w:rFonts w:ascii="方正小标宋简体" w:eastAsia="方正小标宋简体" w:hint="eastAsia"/>
          <w:bCs/>
          <w:spacing w:val="6"/>
          <w:sz w:val="44"/>
          <w:szCs w:val="44"/>
        </w:rPr>
        <w:t>山东省重大科研基础设施和大型科研仪器</w:t>
      </w:r>
    </w:p>
    <w:p w:rsidR="006E0B64" w:rsidRPr="00432DE6" w:rsidRDefault="006E0B64" w:rsidP="007239A2">
      <w:pPr>
        <w:spacing w:line="580" w:lineRule="exact"/>
        <w:ind w:firstLine="904"/>
        <w:rPr>
          <w:rFonts w:ascii="方正小标宋简体" w:eastAsia="方正小标宋简体"/>
          <w:bCs/>
          <w:spacing w:val="6"/>
          <w:sz w:val="44"/>
          <w:szCs w:val="44"/>
        </w:rPr>
      </w:pPr>
      <w:r w:rsidRPr="00432DE6">
        <w:rPr>
          <w:rFonts w:ascii="方正小标宋简体" w:eastAsia="方正小标宋简体" w:hint="eastAsia"/>
          <w:bCs/>
          <w:spacing w:val="6"/>
          <w:sz w:val="44"/>
          <w:szCs w:val="44"/>
        </w:rPr>
        <w:t>开放共享管理办法</w:t>
      </w:r>
      <w:r w:rsidR="00E434AE">
        <w:rPr>
          <w:rFonts w:ascii="方正小标宋简体" w:eastAsia="方正小标宋简体" w:hint="eastAsia"/>
          <w:bCs/>
          <w:spacing w:val="6"/>
          <w:sz w:val="44"/>
          <w:szCs w:val="44"/>
        </w:rPr>
        <w:t>（</w:t>
      </w:r>
      <w:r w:rsidR="00F1748F">
        <w:rPr>
          <w:rFonts w:ascii="方正小标宋简体" w:eastAsia="方正小标宋简体" w:hint="eastAsia"/>
          <w:bCs/>
          <w:spacing w:val="6"/>
          <w:sz w:val="44"/>
          <w:szCs w:val="44"/>
        </w:rPr>
        <w:t>征求意见</w:t>
      </w:r>
      <w:r w:rsidR="00E434AE" w:rsidRPr="00E434AE">
        <w:rPr>
          <w:rFonts w:ascii="方正小标宋简体" w:eastAsia="方正小标宋简体" w:hint="eastAsia"/>
          <w:bCs/>
          <w:spacing w:val="6"/>
          <w:sz w:val="44"/>
          <w:szCs w:val="44"/>
        </w:rPr>
        <w:t>稿）</w:t>
      </w:r>
    </w:p>
    <w:p w:rsidR="006E0B64" w:rsidRDefault="006E0B64" w:rsidP="007239A2">
      <w:pPr>
        <w:spacing w:line="372" w:lineRule="auto"/>
        <w:ind w:firstLineChars="0" w:firstLine="0"/>
        <w:rPr>
          <w:rFonts w:eastAsia="长城小标宋体"/>
        </w:rPr>
      </w:pPr>
    </w:p>
    <w:p w:rsidR="006E0B64" w:rsidRDefault="006E0B64" w:rsidP="007239A2">
      <w:pPr>
        <w:spacing w:line="580" w:lineRule="exact"/>
        <w:ind w:firstLineChars="0" w:firstLine="0"/>
        <w:jc w:val="center"/>
        <w:rPr>
          <w:rFonts w:eastAsia="黑体"/>
          <w:szCs w:val="36"/>
        </w:rPr>
      </w:pPr>
      <w:r>
        <w:rPr>
          <w:rFonts w:eastAsia="黑体"/>
        </w:rPr>
        <w:t>第一章</w:t>
      </w:r>
      <w:r>
        <w:rPr>
          <w:rFonts w:eastAsia="黑体"/>
        </w:rPr>
        <w:t xml:space="preserve">  </w:t>
      </w:r>
      <w:r>
        <w:rPr>
          <w:rFonts w:eastAsia="黑体"/>
        </w:rPr>
        <w:t>总则</w:t>
      </w:r>
    </w:p>
    <w:p w:rsidR="006E0B64" w:rsidRDefault="006E0B64" w:rsidP="007239A2">
      <w:pPr>
        <w:numPr>
          <w:ilvl w:val="0"/>
          <w:numId w:val="1"/>
        </w:numPr>
        <w:spacing w:line="580" w:lineRule="exact"/>
        <w:ind w:left="0" w:firstLine="640"/>
      </w:pPr>
      <w:r w:rsidRPr="004078F8">
        <w:rPr>
          <w:rFonts w:eastAsia="黑体"/>
        </w:rPr>
        <w:t xml:space="preserve"> </w:t>
      </w:r>
      <w:r w:rsidRPr="004078F8">
        <w:rPr>
          <w:rFonts w:hint="eastAsia"/>
        </w:rPr>
        <w:t>为深入贯彻落实《国务院关于国家重大科研基础设施和大型科研仪器向社会开放的意见》（国发〔</w:t>
      </w:r>
      <w:r w:rsidRPr="004078F8">
        <w:rPr>
          <w:rFonts w:hint="eastAsia"/>
        </w:rPr>
        <w:t>2014</w:t>
      </w:r>
      <w:r w:rsidRPr="004078F8">
        <w:rPr>
          <w:rFonts w:hint="eastAsia"/>
        </w:rPr>
        <w:t>〕</w:t>
      </w:r>
      <w:r w:rsidRPr="004078F8">
        <w:rPr>
          <w:rFonts w:hint="eastAsia"/>
        </w:rPr>
        <w:t>70</w:t>
      </w:r>
      <w:r w:rsidRPr="004078F8">
        <w:rPr>
          <w:rFonts w:hint="eastAsia"/>
        </w:rPr>
        <w:t>号）和《科技部</w:t>
      </w:r>
      <w:r w:rsidRPr="004078F8">
        <w:rPr>
          <w:rFonts w:hint="eastAsia"/>
        </w:rPr>
        <w:t xml:space="preserve"> </w:t>
      </w:r>
      <w:r w:rsidRPr="004078F8">
        <w:rPr>
          <w:rFonts w:hint="eastAsia"/>
        </w:rPr>
        <w:t>发展改革委</w:t>
      </w:r>
      <w:r w:rsidRPr="004078F8">
        <w:rPr>
          <w:rFonts w:hint="eastAsia"/>
        </w:rPr>
        <w:t xml:space="preserve"> </w:t>
      </w:r>
      <w:r w:rsidRPr="004078F8">
        <w:rPr>
          <w:rFonts w:hint="eastAsia"/>
        </w:rPr>
        <w:t>财政部关于印发</w:t>
      </w:r>
      <w:r w:rsidRPr="004078F8">
        <w:rPr>
          <w:rFonts w:hint="eastAsia"/>
        </w:rPr>
        <w:t>&lt;</w:t>
      </w:r>
      <w:r w:rsidRPr="004078F8">
        <w:rPr>
          <w:rFonts w:hint="eastAsia"/>
        </w:rPr>
        <w:t>国家重大科研基础设施和大型科研仪器开放共享管理办法</w:t>
      </w:r>
      <w:r w:rsidRPr="004078F8">
        <w:rPr>
          <w:rFonts w:hint="eastAsia"/>
        </w:rPr>
        <w:t>&gt;</w:t>
      </w:r>
      <w:r w:rsidRPr="004078F8">
        <w:rPr>
          <w:rFonts w:hint="eastAsia"/>
        </w:rPr>
        <w:t>的通知》（国科发基〔</w:t>
      </w:r>
      <w:r w:rsidRPr="004078F8">
        <w:rPr>
          <w:rFonts w:hint="eastAsia"/>
        </w:rPr>
        <w:t>2017</w:t>
      </w:r>
      <w:r w:rsidRPr="004078F8">
        <w:rPr>
          <w:rFonts w:hint="eastAsia"/>
        </w:rPr>
        <w:t>〕</w:t>
      </w:r>
      <w:r w:rsidRPr="004078F8">
        <w:rPr>
          <w:rFonts w:hint="eastAsia"/>
        </w:rPr>
        <w:t>289</w:t>
      </w:r>
      <w:r w:rsidRPr="004078F8">
        <w:rPr>
          <w:rFonts w:hint="eastAsia"/>
        </w:rPr>
        <w:t>号），推动全省重大科研基础设施和大型科研仪器（以下简称科研设施与仪器）的开放共享，充分释放服务潜能，提高使用效率，加快创新驱动发展，制定本办法。</w:t>
      </w:r>
    </w:p>
    <w:p w:rsidR="00B7167B" w:rsidRDefault="00C913DF" w:rsidP="00C913DF">
      <w:pPr>
        <w:numPr>
          <w:ilvl w:val="0"/>
          <w:numId w:val="1"/>
        </w:numPr>
        <w:spacing w:line="580" w:lineRule="exact"/>
        <w:ind w:left="0" w:firstLine="640"/>
      </w:pPr>
      <w:r>
        <w:rPr>
          <w:rFonts w:hint="eastAsia"/>
        </w:rPr>
        <w:t xml:space="preserve"> </w:t>
      </w:r>
      <w:r w:rsidR="00B7167B">
        <w:t>本</w:t>
      </w:r>
      <w:r w:rsidR="00B94FF2">
        <w:rPr>
          <w:rFonts w:hint="eastAsia"/>
        </w:rPr>
        <w:t>办法</w:t>
      </w:r>
      <w:r w:rsidR="00B7167B">
        <w:t>所称的开放共享，是指管理单位将科研设施与仪器纳入</w:t>
      </w:r>
      <w:r w:rsidR="00B7167B">
        <w:rPr>
          <w:rFonts w:hint="eastAsia"/>
        </w:rPr>
        <w:t>山东省大型科学仪器设备协作共用网（以下简称省仪器设备网）</w:t>
      </w:r>
      <w:r w:rsidR="00B7167B">
        <w:t>向社会开放，由其他单位、个人用于科学研究和技术开发的行为。</w:t>
      </w:r>
      <w:r>
        <w:rPr>
          <w:rFonts w:hint="eastAsia"/>
        </w:rPr>
        <w:t>利用财政资金建设和购置的</w:t>
      </w:r>
      <w:r>
        <w:t>科研设施与仪器原则上都应当对社会开放共享</w:t>
      </w:r>
      <w:r>
        <w:rPr>
          <w:rFonts w:hint="eastAsia"/>
        </w:rPr>
        <w:t>。</w:t>
      </w:r>
      <w:r>
        <w:t>法律法规另有特殊规定的除外。</w:t>
      </w:r>
    </w:p>
    <w:p w:rsidR="006E0B64" w:rsidRDefault="00B7167B" w:rsidP="007239A2">
      <w:pPr>
        <w:numPr>
          <w:ilvl w:val="0"/>
          <w:numId w:val="1"/>
        </w:numPr>
        <w:spacing w:line="580" w:lineRule="exact"/>
        <w:ind w:left="0" w:firstLine="640"/>
      </w:pPr>
      <w:r>
        <w:rPr>
          <w:rFonts w:hint="eastAsia"/>
        </w:rPr>
        <w:t xml:space="preserve"> </w:t>
      </w:r>
      <w:r w:rsidR="006E0B64">
        <w:t>本办法所指的</w:t>
      </w:r>
      <w:r w:rsidR="00CE5026">
        <w:t>科研设施与仪器</w:t>
      </w:r>
      <w:r w:rsidR="006E0B64">
        <w:t>主要包括政府预算资金投入建设和购置的用于科学研究和技术开发活动的各类重大科研基础设施和单台套价值在</w:t>
      </w:r>
      <w:r w:rsidR="006E0B64">
        <w:rPr>
          <w:rFonts w:hint="eastAsia"/>
        </w:rPr>
        <w:t>1</w:t>
      </w:r>
      <w:r w:rsidR="006E0B64">
        <w:t>0</w:t>
      </w:r>
      <w:r w:rsidR="006E0B64">
        <w:t>万元及以上的科</w:t>
      </w:r>
      <w:r w:rsidR="006E0B64">
        <w:lastRenderedPageBreak/>
        <w:t>学仪器设备。</w:t>
      </w:r>
    </w:p>
    <w:p w:rsidR="006E0B64" w:rsidRDefault="00B7167B" w:rsidP="007239A2">
      <w:pPr>
        <w:spacing w:line="580" w:lineRule="exact"/>
        <w:ind w:firstLineChars="0" w:firstLine="0"/>
      </w:pPr>
      <w:r>
        <w:rPr>
          <w:rFonts w:hint="eastAsia"/>
        </w:rPr>
        <w:t xml:space="preserve">    </w:t>
      </w:r>
      <w:r w:rsidR="00D46AC3" w:rsidRPr="00554218">
        <w:rPr>
          <w:rFonts w:hint="eastAsia"/>
        </w:rPr>
        <w:t>凡</w:t>
      </w:r>
      <w:r w:rsidRPr="00554218">
        <w:rPr>
          <w:rFonts w:hint="eastAsia"/>
        </w:rPr>
        <w:t>符合条件的科研设施与仪器必须纳入省仪器设备网</w:t>
      </w:r>
      <w:r w:rsidR="005A6F44" w:rsidRPr="00554218">
        <w:rPr>
          <w:rFonts w:hint="eastAsia"/>
        </w:rPr>
        <w:t>开放</w:t>
      </w:r>
      <w:r w:rsidRPr="00554218">
        <w:rPr>
          <w:rFonts w:hint="eastAsia"/>
        </w:rPr>
        <w:t>共享。</w:t>
      </w:r>
      <w:r w:rsidR="00B81F49" w:rsidRPr="00554218">
        <w:t>对于单台套价值</w:t>
      </w:r>
      <w:r w:rsidR="00B81F49" w:rsidRPr="00554218">
        <w:rPr>
          <w:rFonts w:hint="eastAsia"/>
        </w:rPr>
        <w:t>在</w:t>
      </w:r>
      <w:r w:rsidR="003C6101" w:rsidRPr="00554218">
        <w:rPr>
          <w:rFonts w:hint="eastAsia"/>
        </w:rPr>
        <w:t>10</w:t>
      </w:r>
      <w:r w:rsidR="003C6101" w:rsidRPr="00554218">
        <w:rPr>
          <w:rFonts w:hint="eastAsia"/>
        </w:rPr>
        <w:t>万元</w:t>
      </w:r>
      <w:r w:rsidR="00EC5E6C">
        <w:rPr>
          <w:rFonts w:hint="eastAsia"/>
        </w:rPr>
        <w:t>以下</w:t>
      </w:r>
      <w:r w:rsidR="006E0B64" w:rsidRPr="00554218">
        <w:t>的科学仪器设备</w:t>
      </w:r>
      <w:r w:rsidR="00CE5026" w:rsidRPr="00554218">
        <w:rPr>
          <w:rFonts w:hint="eastAsia"/>
        </w:rPr>
        <w:t>以及非财政资金购置的社会机构、企业等拥有科学仪器设备</w:t>
      </w:r>
      <w:r w:rsidR="006E0B64" w:rsidRPr="00554218">
        <w:t>，</w:t>
      </w:r>
      <w:r w:rsidR="00305603" w:rsidRPr="00554218">
        <w:rPr>
          <w:rFonts w:hint="eastAsia"/>
        </w:rPr>
        <w:t>可</w:t>
      </w:r>
      <w:r w:rsidR="006E0B64" w:rsidRPr="00554218">
        <w:t>自愿纳入</w:t>
      </w:r>
      <w:r w:rsidRPr="00554218">
        <w:rPr>
          <w:rFonts w:hint="eastAsia"/>
        </w:rPr>
        <w:t>省仪器设备网</w:t>
      </w:r>
      <w:r w:rsidR="006E0B64" w:rsidRPr="00554218">
        <w:t>。</w:t>
      </w:r>
      <w:r w:rsidR="006E0B64">
        <w:t xml:space="preserve"> </w:t>
      </w:r>
    </w:p>
    <w:p w:rsidR="006E0B64" w:rsidRDefault="006E0B64" w:rsidP="007239A2">
      <w:pPr>
        <w:numPr>
          <w:ilvl w:val="0"/>
          <w:numId w:val="1"/>
        </w:numPr>
        <w:spacing w:line="580" w:lineRule="exact"/>
        <w:ind w:left="0" w:firstLine="640"/>
      </w:pPr>
      <w:r>
        <w:t xml:space="preserve"> </w:t>
      </w:r>
      <w:r>
        <w:t>本办法所称管理单位是指科研设施与仪器所依托管理的法人单位。</w:t>
      </w:r>
    </w:p>
    <w:p w:rsidR="006E0B64" w:rsidRDefault="006E0B64" w:rsidP="007239A2">
      <w:pPr>
        <w:spacing w:line="580" w:lineRule="exact"/>
        <w:ind w:firstLine="628"/>
      </w:pPr>
      <w:r>
        <w:rPr>
          <w:spacing w:val="-3"/>
        </w:rPr>
        <w:t>本办法适用于</w:t>
      </w:r>
      <w:r w:rsidR="00B90CF7" w:rsidRPr="007243D3">
        <w:rPr>
          <w:rFonts w:ascii="仿宋" w:eastAsia="仿宋" w:hAnsi="仿宋" w:hint="eastAsia"/>
        </w:rPr>
        <w:t>省</w:t>
      </w:r>
      <w:r w:rsidR="00B90CF7">
        <w:rPr>
          <w:rFonts w:ascii="仿宋" w:eastAsia="仿宋" w:hAnsi="仿宋" w:hint="eastAsia"/>
        </w:rPr>
        <w:t>各级</w:t>
      </w:r>
      <w:r w:rsidR="00B90CF7" w:rsidRPr="007243D3">
        <w:rPr>
          <w:rFonts w:ascii="仿宋" w:eastAsia="仿宋" w:hAnsi="仿宋"/>
        </w:rPr>
        <w:t>研究开发机构、高等院校以及其他机构</w:t>
      </w:r>
      <w:r w:rsidR="00B90CF7">
        <w:rPr>
          <w:rFonts w:ascii="仿宋" w:eastAsia="仿宋" w:hAnsi="仿宋"/>
        </w:rPr>
        <w:t>，</w:t>
      </w:r>
      <w:r w:rsidR="00B90CF7">
        <w:rPr>
          <w:rFonts w:ascii="仿宋" w:eastAsia="仿宋" w:hAnsi="仿宋" w:hint="eastAsia"/>
        </w:rPr>
        <w:t>驻鲁</w:t>
      </w:r>
      <w:r w:rsidR="00B90CF7" w:rsidRPr="00BD6985">
        <w:rPr>
          <w:rFonts w:ascii="仿宋" w:eastAsia="仿宋" w:hAnsi="仿宋"/>
        </w:rPr>
        <w:t>中央级研究开发机构、高等院校以及其他机构</w:t>
      </w:r>
      <w:r w:rsidR="00B90CF7">
        <w:rPr>
          <w:rFonts w:ascii="仿宋" w:eastAsia="仿宋" w:hAnsi="仿宋" w:hint="eastAsia"/>
        </w:rPr>
        <w:t>参照执行</w:t>
      </w:r>
      <w:r>
        <w:rPr>
          <w:spacing w:val="-3"/>
        </w:rPr>
        <w:t>。</w:t>
      </w:r>
    </w:p>
    <w:p w:rsidR="006E0B64" w:rsidRDefault="00B7167B" w:rsidP="007239A2">
      <w:pPr>
        <w:numPr>
          <w:ilvl w:val="0"/>
          <w:numId w:val="1"/>
        </w:numPr>
        <w:spacing w:line="580" w:lineRule="exact"/>
        <w:ind w:left="0" w:firstLine="640"/>
      </w:pPr>
      <w:r>
        <w:rPr>
          <w:rFonts w:hint="eastAsia"/>
        </w:rPr>
        <w:t xml:space="preserve"> </w:t>
      </w:r>
      <w:r w:rsidR="006E0B64">
        <w:t>免税进口仪器设备纳入</w:t>
      </w:r>
      <w:r w:rsidR="006E0B64">
        <w:rPr>
          <w:rFonts w:hint="eastAsia"/>
        </w:rPr>
        <w:t>省仪器设备网</w:t>
      </w:r>
      <w:r w:rsidR="006E0B64">
        <w:t>对外开放，应符合国家的有关规定。对于纳入</w:t>
      </w:r>
      <w:r w:rsidR="006E0B64">
        <w:rPr>
          <w:rFonts w:hint="eastAsia"/>
        </w:rPr>
        <w:t>省仪器设备网</w:t>
      </w:r>
      <w:r w:rsidR="006E0B64">
        <w:t>统一管理、符合支持科技创新进口税收政策规定的免税进口的科学仪器设备，在符合监管的条件下准予用于其他单位的科学研究、科技开发和教学活动。</w:t>
      </w:r>
    </w:p>
    <w:p w:rsidR="006E0B64" w:rsidRDefault="006E0B64" w:rsidP="007239A2">
      <w:pPr>
        <w:spacing w:line="580" w:lineRule="exact"/>
        <w:ind w:firstLine="640"/>
      </w:pPr>
    </w:p>
    <w:p w:rsidR="006E0B64" w:rsidRDefault="006E0B64" w:rsidP="007239A2">
      <w:pPr>
        <w:spacing w:line="580" w:lineRule="exact"/>
        <w:ind w:firstLineChars="0" w:firstLine="0"/>
        <w:jc w:val="center"/>
      </w:pPr>
      <w:r>
        <w:rPr>
          <w:rFonts w:eastAsia="黑体"/>
        </w:rPr>
        <w:t>第二章</w:t>
      </w:r>
      <w:r>
        <w:rPr>
          <w:rFonts w:eastAsia="黑体"/>
        </w:rPr>
        <w:t xml:space="preserve">  </w:t>
      </w:r>
      <w:r>
        <w:rPr>
          <w:rFonts w:eastAsia="黑体"/>
        </w:rPr>
        <w:t>管理职责</w:t>
      </w:r>
    </w:p>
    <w:p w:rsidR="006E0B64" w:rsidRDefault="006E0B64" w:rsidP="007239A2">
      <w:pPr>
        <w:numPr>
          <w:ilvl w:val="0"/>
          <w:numId w:val="1"/>
        </w:numPr>
        <w:spacing w:line="580" w:lineRule="exact"/>
        <w:ind w:left="0" w:firstLine="640"/>
      </w:pPr>
      <w:r>
        <w:rPr>
          <w:rFonts w:hint="eastAsia"/>
        </w:rPr>
        <w:t xml:space="preserve"> </w:t>
      </w:r>
      <w:r>
        <w:t xml:space="preserve"> </w:t>
      </w:r>
      <w:r>
        <w:rPr>
          <w:rFonts w:hint="eastAsia"/>
        </w:rPr>
        <w:t>省科技厅</w:t>
      </w:r>
      <w:r>
        <w:t>牵头负责科研设施与仪器开放共享的宏观管理与综合协调，其主要职责是：</w:t>
      </w:r>
    </w:p>
    <w:p w:rsidR="006E0B64" w:rsidRDefault="006E0B64" w:rsidP="007239A2">
      <w:pPr>
        <w:numPr>
          <w:ilvl w:val="0"/>
          <w:numId w:val="2"/>
        </w:numPr>
        <w:spacing w:line="580" w:lineRule="exact"/>
        <w:ind w:firstLine="640"/>
      </w:pPr>
      <w:r>
        <w:t>按</w:t>
      </w:r>
      <w:r>
        <w:rPr>
          <w:rFonts w:hint="eastAsia"/>
        </w:rPr>
        <w:t>国家及省政府</w:t>
      </w:r>
      <w:r>
        <w:t>要求</w:t>
      </w:r>
      <w:r w:rsidR="00B879CB">
        <w:rPr>
          <w:rFonts w:hint="eastAsia"/>
        </w:rPr>
        <w:t>，负责</w:t>
      </w:r>
      <w:r>
        <w:t>协调、推动科研设施与仪器开放共享工作；</w:t>
      </w:r>
    </w:p>
    <w:p w:rsidR="006E0B64" w:rsidRDefault="006E0B64" w:rsidP="007239A2">
      <w:pPr>
        <w:numPr>
          <w:ilvl w:val="0"/>
          <w:numId w:val="2"/>
        </w:numPr>
        <w:spacing w:line="580" w:lineRule="exact"/>
        <w:ind w:firstLine="640"/>
        <w:rPr>
          <w:spacing w:val="3"/>
        </w:rPr>
      </w:pPr>
      <w:r>
        <w:t>研究制定科研设施与仪器开放共享的政策措施和标准规范；</w:t>
      </w:r>
    </w:p>
    <w:p w:rsidR="006E0B64" w:rsidRDefault="006E0B64" w:rsidP="007239A2">
      <w:pPr>
        <w:numPr>
          <w:ilvl w:val="0"/>
          <w:numId w:val="2"/>
        </w:numPr>
        <w:spacing w:line="580" w:lineRule="exact"/>
        <w:ind w:firstLine="640"/>
        <w:rPr>
          <w:spacing w:val="3"/>
        </w:rPr>
      </w:pPr>
      <w:r>
        <w:lastRenderedPageBreak/>
        <w:t>建立和管理科研设施与仪器</w:t>
      </w:r>
      <w:r>
        <w:rPr>
          <w:rFonts w:hint="eastAsia"/>
        </w:rPr>
        <w:t>省级</w:t>
      </w:r>
      <w:r>
        <w:t>网络管理平台，指导管理单位建立在线服务平台；</w:t>
      </w:r>
    </w:p>
    <w:p w:rsidR="006E0B64" w:rsidRDefault="003C4D1C" w:rsidP="007239A2">
      <w:pPr>
        <w:numPr>
          <w:ilvl w:val="0"/>
          <w:numId w:val="2"/>
        </w:numPr>
        <w:spacing w:line="580" w:lineRule="exact"/>
        <w:ind w:firstLine="652"/>
        <w:rPr>
          <w:spacing w:val="3"/>
        </w:rPr>
      </w:pPr>
      <w:r>
        <w:rPr>
          <w:spacing w:val="3"/>
        </w:rPr>
        <w:t>会同有关部门建立</w:t>
      </w:r>
      <w:r>
        <w:rPr>
          <w:rFonts w:hint="eastAsia"/>
          <w:spacing w:val="3"/>
        </w:rPr>
        <w:t>评估</w:t>
      </w:r>
      <w:r w:rsidR="006E0B64">
        <w:rPr>
          <w:spacing w:val="3"/>
        </w:rPr>
        <w:t>评价制度，组织开展科研设施与仪器开放共享</w:t>
      </w:r>
      <w:r w:rsidR="00474803">
        <w:rPr>
          <w:rFonts w:hint="eastAsia"/>
          <w:spacing w:val="3"/>
        </w:rPr>
        <w:t>评估</w:t>
      </w:r>
      <w:r w:rsidR="006E0B64">
        <w:rPr>
          <w:spacing w:val="3"/>
        </w:rPr>
        <w:t>评价工作</w:t>
      </w:r>
      <w:r w:rsidR="006E0B64">
        <w:rPr>
          <w:rFonts w:hint="eastAsia"/>
          <w:spacing w:val="3"/>
        </w:rPr>
        <w:t>；</w:t>
      </w:r>
    </w:p>
    <w:p w:rsidR="006E0B64" w:rsidRDefault="006E0B64" w:rsidP="007239A2">
      <w:pPr>
        <w:numPr>
          <w:ilvl w:val="0"/>
          <w:numId w:val="2"/>
        </w:numPr>
        <w:spacing w:line="580" w:lineRule="exact"/>
        <w:ind w:firstLine="652"/>
        <w:rPr>
          <w:spacing w:val="3"/>
        </w:rPr>
      </w:pPr>
      <w:r>
        <w:rPr>
          <w:rFonts w:hint="eastAsia"/>
          <w:spacing w:val="3"/>
        </w:rPr>
        <w:t>会同有关部门建立定期普查制度，组织开展科研设施与仪器资源普查工作，对共享科学仪器设备统一编号管理。</w:t>
      </w:r>
    </w:p>
    <w:p w:rsidR="006E0B64" w:rsidRDefault="006E0B64" w:rsidP="007239A2">
      <w:pPr>
        <w:numPr>
          <w:ilvl w:val="0"/>
          <w:numId w:val="1"/>
        </w:numPr>
        <w:spacing w:line="580" w:lineRule="exact"/>
        <w:ind w:left="0" w:firstLine="640"/>
      </w:pPr>
      <w:r>
        <w:rPr>
          <w:rFonts w:eastAsia="黑体"/>
        </w:rPr>
        <w:t xml:space="preserve"> </w:t>
      </w:r>
      <w:r>
        <w:rPr>
          <w:rFonts w:eastAsia="黑体" w:hint="eastAsia"/>
        </w:rPr>
        <w:t xml:space="preserve"> </w:t>
      </w:r>
      <w:r>
        <w:rPr>
          <w:rFonts w:hint="eastAsia"/>
        </w:rPr>
        <w:t>省财政厅</w:t>
      </w:r>
      <w:r>
        <w:t>协同推动科研设施与仪器的开放共享工作，主要职责是：</w:t>
      </w:r>
    </w:p>
    <w:p w:rsidR="006E0B64" w:rsidRDefault="006E0B64" w:rsidP="007239A2">
      <w:pPr>
        <w:numPr>
          <w:ilvl w:val="0"/>
          <w:numId w:val="3"/>
        </w:numPr>
        <w:spacing w:line="580" w:lineRule="exact"/>
        <w:ind w:firstLine="640"/>
      </w:pPr>
      <w:r>
        <w:t>会同有关部门开展科研设施与仪器开放共享的</w:t>
      </w:r>
      <w:r w:rsidR="00C37CB4">
        <w:rPr>
          <w:rFonts w:hint="eastAsia"/>
        </w:rPr>
        <w:t>评估</w:t>
      </w:r>
      <w:r w:rsidR="00C37CB4">
        <w:t>评价</w:t>
      </w:r>
      <w:r>
        <w:t>工作；</w:t>
      </w:r>
    </w:p>
    <w:p w:rsidR="006E0B64" w:rsidRPr="00C37CB4" w:rsidRDefault="0049774F" w:rsidP="007239A2">
      <w:pPr>
        <w:numPr>
          <w:ilvl w:val="0"/>
          <w:numId w:val="3"/>
        </w:numPr>
        <w:spacing w:line="580" w:lineRule="exact"/>
        <w:ind w:firstLine="652"/>
        <w:rPr>
          <w:spacing w:val="3"/>
        </w:rPr>
      </w:pPr>
      <w:r>
        <w:rPr>
          <w:spacing w:val="3"/>
        </w:rPr>
        <w:t>依据评价考核结果对科研设施与仪器开放效果好、用户评价高的管理单位通过后补助机制予以支持</w:t>
      </w:r>
      <w:r>
        <w:rPr>
          <w:rFonts w:hint="eastAsia"/>
          <w:spacing w:val="3"/>
        </w:rPr>
        <w:t>；</w:t>
      </w:r>
    </w:p>
    <w:p w:rsidR="006E0B64" w:rsidRDefault="006E0B64" w:rsidP="007239A2">
      <w:pPr>
        <w:numPr>
          <w:ilvl w:val="0"/>
          <w:numId w:val="3"/>
        </w:numPr>
        <w:spacing w:line="580" w:lineRule="exact"/>
        <w:ind w:firstLine="652"/>
        <w:rPr>
          <w:spacing w:val="3"/>
        </w:rPr>
      </w:pPr>
      <w:r>
        <w:rPr>
          <w:spacing w:val="3"/>
        </w:rPr>
        <w:t>会同有关部门，根据</w:t>
      </w:r>
      <w:r w:rsidR="00C37CB4">
        <w:rPr>
          <w:rFonts w:hint="eastAsia"/>
          <w:spacing w:val="3"/>
        </w:rPr>
        <w:t>评估</w:t>
      </w:r>
      <w:r w:rsidR="00C37CB4">
        <w:rPr>
          <w:spacing w:val="3"/>
        </w:rPr>
        <w:t>评价</w:t>
      </w:r>
      <w:r>
        <w:rPr>
          <w:spacing w:val="3"/>
        </w:rPr>
        <w:t>结果，推动科研设施与仪器优化配置。</w:t>
      </w:r>
    </w:p>
    <w:p w:rsidR="006E0B64" w:rsidRDefault="006E0B64" w:rsidP="007239A2">
      <w:pPr>
        <w:numPr>
          <w:ilvl w:val="0"/>
          <w:numId w:val="1"/>
        </w:numPr>
        <w:spacing w:line="580" w:lineRule="exact"/>
        <w:ind w:left="0" w:firstLine="640"/>
      </w:pPr>
      <w:r>
        <w:t xml:space="preserve"> </w:t>
      </w:r>
      <w:r>
        <w:rPr>
          <w:rFonts w:hint="eastAsia"/>
        </w:rPr>
        <w:t xml:space="preserve"> </w:t>
      </w:r>
      <w:r w:rsidR="00C37CB4">
        <w:rPr>
          <w:rFonts w:hint="eastAsia"/>
        </w:rPr>
        <w:t>主管部门（是指</w:t>
      </w:r>
      <w:r w:rsidR="00AE2C7F">
        <w:rPr>
          <w:rFonts w:hint="eastAsia"/>
        </w:rPr>
        <w:t>省发改委以及其他省政府有关部门</w:t>
      </w:r>
      <w:r w:rsidR="00C37CB4">
        <w:rPr>
          <w:rFonts w:hint="eastAsia"/>
        </w:rPr>
        <w:t>、各市科技局）</w:t>
      </w:r>
      <w:r>
        <w:t>在推动科研设施与仪器开放共享的主要职责是：</w:t>
      </w:r>
    </w:p>
    <w:p w:rsidR="0092017D" w:rsidRDefault="0092017D" w:rsidP="007239A2">
      <w:pPr>
        <w:numPr>
          <w:ilvl w:val="0"/>
          <w:numId w:val="4"/>
        </w:numPr>
        <w:spacing w:line="580" w:lineRule="exact"/>
        <w:ind w:firstLine="640"/>
        <w:rPr>
          <w:szCs w:val="20"/>
        </w:rPr>
      </w:pPr>
      <w:r>
        <w:rPr>
          <w:rFonts w:hint="eastAsia"/>
          <w:szCs w:val="20"/>
        </w:rPr>
        <w:t>支持新建设施和新购置仪器时，督促管理单位将符合条件的科研设施与仪器面向社会开放共享；</w:t>
      </w:r>
    </w:p>
    <w:p w:rsidR="006E0B64" w:rsidRDefault="006E0B64" w:rsidP="007239A2">
      <w:pPr>
        <w:numPr>
          <w:ilvl w:val="0"/>
          <w:numId w:val="4"/>
        </w:numPr>
        <w:spacing w:line="580" w:lineRule="exact"/>
        <w:ind w:firstLine="640"/>
        <w:rPr>
          <w:szCs w:val="20"/>
        </w:rPr>
      </w:pPr>
      <w:r>
        <w:rPr>
          <w:szCs w:val="20"/>
        </w:rPr>
        <w:t>建立健全</w:t>
      </w:r>
      <w:r w:rsidR="00C37CB4">
        <w:rPr>
          <w:rFonts w:hint="eastAsia"/>
          <w:szCs w:val="20"/>
        </w:rPr>
        <w:t>本区域、</w:t>
      </w:r>
      <w:r>
        <w:rPr>
          <w:szCs w:val="20"/>
        </w:rPr>
        <w:t>本部门科研设施与仪器开放共享的政策和规章制度，鼓励直属研究机构、高等院校及其他单位分享仪器设备、实验平台等创新资源；</w:t>
      </w:r>
    </w:p>
    <w:p w:rsidR="006E0B64" w:rsidRDefault="006E0B64" w:rsidP="007239A2">
      <w:pPr>
        <w:numPr>
          <w:ilvl w:val="0"/>
          <w:numId w:val="4"/>
        </w:numPr>
        <w:spacing w:line="580" w:lineRule="exact"/>
        <w:ind w:firstLine="652"/>
      </w:pPr>
      <w:r>
        <w:rPr>
          <w:rFonts w:hint="eastAsia"/>
          <w:spacing w:val="3"/>
        </w:rPr>
        <w:lastRenderedPageBreak/>
        <w:t>督促</w:t>
      </w:r>
      <w:r w:rsidR="00C37CB4">
        <w:rPr>
          <w:spacing w:val="3"/>
        </w:rPr>
        <w:t>所属管理单位</w:t>
      </w:r>
      <w:r>
        <w:rPr>
          <w:rFonts w:hint="eastAsia"/>
          <w:spacing w:val="3"/>
        </w:rPr>
        <w:t>科研设施与仪器</w:t>
      </w:r>
      <w:r w:rsidR="00C37CB4">
        <w:rPr>
          <w:rFonts w:hint="eastAsia"/>
          <w:spacing w:val="3"/>
        </w:rPr>
        <w:t>入网工作，审核</w:t>
      </w:r>
      <w:r>
        <w:rPr>
          <w:rFonts w:hint="eastAsia"/>
          <w:spacing w:val="3"/>
        </w:rPr>
        <w:t>相关信息</w:t>
      </w:r>
      <w:r w:rsidR="00C37CB4">
        <w:rPr>
          <w:spacing w:val="3"/>
        </w:rPr>
        <w:t>，</w:t>
      </w:r>
      <w:r>
        <w:rPr>
          <w:spacing w:val="3"/>
        </w:rPr>
        <w:t>指导本</w:t>
      </w:r>
      <w:r w:rsidR="00C37CB4">
        <w:rPr>
          <w:rFonts w:hint="eastAsia"/>
          <w:spacing w:val="3"/>
        </w:rPr>
        <w:t>区域、本</w:t>
      </w:r>
      <w:r>
        <w:rPr>
          <w:spacing w:val="3"/>
        </w:rPr>
        <w:t>部门所属管理单位的开放共享工作；</w:t>
      </w:r>
    </w:p>
    <w:p w:rsidR="006E0B64" w:rsidRDefault="006E0B64" w:rsidP="007239A2">
      <w:pPr>
        <w:numPr>
          <w:ilvl w:val="0"/>
          <w:numId w:val="4"/>
        </w:numPr>
        <w:spacing w:line="580" w:lineRule="exact"/>
        <w:ind w:firstLine="652"/>
      </w:pPr>
      <w:r>
        <w:rPr>
          <w:rFonts w:hint="eastAsia"/>
          <w:spacing w:val="3"/>
        </w:rPr>
        <w:t>会同有关部门</w:t>
      </w:r>
      <w:r>
        <w:rPr>
          <w:spacing w:val="3"/>
        </w:rPr>
        <w:t>组织开展本部门所属管理单位开放共享的</w:t>
      </w:r>
      <w:r w:rsidR="008B5A4B">
        <w:rPr>
          <w:rFonts w:hint="eastAsia"/>
          <w:spacing w:val="3"/>
        </w:rPr>
        <w:t>评估</w:t>
      </w:r>
      <w:r w:rsidR="008B5A4B">
        <w:rPr>
          <w:spacing w:val="3"/>
        </w:rPr>
        <w:t>评价</w:t>
      </w:r>
      <w:r>
        <w:rPr>
          <w:spacing w:val="3"/>
        </w:rPr>
        <w:t>。按照国家</w:t>
      </w:r>
      <w:r>
        <w:rPr>
          <w:rFonts w:hint="eastAsia"/>
          <w:spacing w:val="3"/>
        </w:rPr>
        <w:t>及我省</w:t>
      </w:r>
      <w:r>
        <w:rPr>
          <w:spacing w:val="3"/>
        </w:rPr>
        <w:t>开放共享</w:t>
      </w:r>
      <w:r w:rsidR="008B5A4B">
        <w:rPr>
          <w:rFonts w:hint="eastAsia"/>
          <w:spacing w:val="3"/>
        </w:rPr>
        <w:t>评估</w:t>
      </w:r>
      <w:r w:rsidR="008B5A4B">
        <w:rPr>
          <w:spacing w:val="3"/>
        </w:rPr>
        <w:t>评价</w:t>
      </w:r>
      <w:r>
        <w:rPr>
          <w:spacing w:val="3"/>
        </w:rPr>
        <w:t>工作的要求，组织做好相关工作。</w:t>
      </w:r>
    </w:p>
    <w:p w:rsidR="006E0B64" w:rsidRDefault="006E0B64" w:rsidP="007239A2">
      <w:pPr>
        <w:numPr>
          <w:ilvl w:val="0"/>
          <w:numId w:val="1"/>
        </w:numPr>
        <w:spacing w:line="580" w:lineRule="exact"/>
        <w:ind w:left="0" w:firstLine="640"/>
      </w:pPr>
      <w:r>
        <w:t xml:space="preserve"> </w:t>
      </w:r>
      <w:r>
        <w:rPr>
          <w:rFonts w:hint="eastAsia"/>
        </w:rPr>
        <w:t xml:space="preserve"> </w:t>
      </w:r>
      <w:r>
        <w:t>管理单位是科研设施与仪器开放共享的责任主体，主要职责是：</w:t>
      </w:r>
    </w:p>
    <w:p w:rsidR="006E0B64" w:rsidRDefault="006E0B64" w:rsidP="007239A2">
      <w:pPr>
        <w:numPr>
          <w:ilvl w:val="0"/>
          <w:numId w:val="5"/>
        </w:numPr>
        <w:spacing w:line="580" w:lineRule="exact"/>
        <w:ind w:firstLine="640"/>
      </w:pPr>
      <w:r>
        <w:t>落实国家</w:t>
      </w:r>
      <w:r>
        <w:rPr>
          <w:rFonts w:hint="eastAsia"/>
        </w:rPr>
        <w:t>及我省</w:t>
      </w:r>
      <w:r>
        <w:t>有关政策要求，制定本单位科研设施与仪器开放共享规章制度；</w:t>
      </w:r>
    </w:p>
    <w:p w:rsidR="006E0B64" w:rsidRDefault="006E0B64" w:rsidP="007239A2">
      <w:pPr>
        <w:numPr>
          <w:ilvl w:val="0"/>
          <w:numId w:val="5"/>
        </w:numPr>
        <w:spacing w:line="580" w:lineRule="exact"/>
        <w:ind w:firstLine="620"/>
      </w:pPr>
      <w:r>
        <w:rPr>
          <w:spacing w:val="-5"/>
        </w:rPr>
        <w:t>建立健全科研设施与仪器开放共享的激励和约束机制；</w:t>
      </w:r>
    </w:p>
    <w:p w:rsidR="006E0B64" w:rsidRDefault="006E0B64" w:rsidP="007239A2">
      <w:pPr>
        <w:numPr>
          <w:ilvl w:val="0"/>
          <w:numId w:val="5"/>
        </w:numPr>
        <w:spacing w:line="580" w:lineRule="exact"/>
        <w:ind w:firstLine="640"/>
      </w:pPr>
      <w:r>
        <w:rPr>
          <w:rFonts w:hint="eastAsia"/>
        </w:rPr>
        <w:t>推动本单位科研设施与仪器纳入省仪器设备网统一管理，有条件单位可建设</w:t>
      </w:r>
      <w:r>
        <w:t>在线服务平台</w:t>
      </w:r>
      <w:r>
        <w:rPr>
          <w:rFonts w:hint="eastAsia"/>
        </w:rPr>
        <w:t>并与国家网络管理平台对接</w:t>
      </w:r>
      <w:r>
        <w:t>；</w:t>
      </w:r>
    </w:p>
    <w:p w:rsidR="006E0B64" w:rsidRDefault="006E0B64" w:rsidP="007239A2">
      <w:pPr>
        <w:numPr>
          <w:ilvl w:val="0"/>
          <w:numId w:val="5"/>
        </w:numPr>
        <w:spacing w:line="580" w:lineRule="exact"/>
        <w:ind w:firstLine="640"/>
        <w:rPr>
          <w:spacing w:val="3"/>
        </w:rPr>
      </w:pPr>
      <w:r>
        <w:t>加强实验技术人才队伍建设；</w:t>
      </w:r>
    </w:p>
    <w:p w:rsidR="006E0B64" w:rsidRDefault="006E0B64" w:rsidP="007239A2">
      <w:pPr>
        <w:numPr>
          <w:ilvl w:val="0"/>
          <w:numId w:val="5"/>
        </w:numPr>
        <w:spacing w:line="580" w:lineRule="exact"/>
        <w:ind w:firstLine="652"/>
        <w:rPr>
          <w:spacing w:val="3"/>
        </w:rPr>
      </w:pPr>
      <w:r>
        <w:rPr>
          <w:spacing w:val="3"/>
        </w:rPr>
        <w:t>配合有关部门做好开放共享</w:t>
      </w:r>
      <w:r w:rsidR="008B5A4B">
        <w:rPr>
          <w:rFonts w:hint="eastAsia"/>
          <w:spacing w:val="3"/>
        </w:rPr>
        <w:t>评估</w:t>
      </w:r>
      <w:r w:rsidR="008B5A4B">
        <w:rPr>
          <w:spacing w:val="3"/>
        </w:rPr>
        <w:t>评价</w:t>
      </w:r>
      <w:r>
        <w:rPr>
          <w:spacing w:val="3"/>
        </w:rPr>
        <w:t>工作，并接受社会监督。</w:t>
      </w:r>
    </w:p>
    <w:p w:rsidR="006E0B64" w:rsidRDefault="006E0B64" w:rsidP="007239A2">
      <w:pPr>
        <w:spacing w:line="580" w:lineRule="exact"/>
        <w:ind w:firstLine="640"/>
      </w:pPr>
    </w:p>
    <w:p w:rsidR="006E0B64" w:rsidRDefault="006E0B64" w:rsidP="007239A2">
      <w:pPr>
        <w:spacing w:line="580" w:lineRule="exact"/>
        <w:ind w:firstLineChars="0" w:firstLine="0"/>
        <w:jc w:val="center"/>
      </w:pPr>
      <w:r>
        <w:rPr>
          <w:rFonts w:eastAsia="黑体"/>
        </w:rPr>
        <w:t>第三章</w:t>
      </w:r>
      <w:r>
        <w:rPr>
          <w:rFonts w:eastAsia="黑体"/>
        </w:rPr>
        <w:t xml:space="preserve">  </w:t>
      </w:r>
      <w:r>
        <w:rPr>
          <w:rFonts w:eastAsia="黑体"/>
        </w:rPr>
        <w:t>开放共享</w:t>
      </w:r>
    </w:p>
    <w:p w:rsidR="006E0B64" w:rsidRDefault="006E0B64" w:rsidP="007239A2">
      <w:pPr>
        <w:numPr>
          <w:ilvl w:val="0"/>
          <w:numId w:val="1"/>
        </w:numPr>
        <w:spacing w:line="580" w:lineRule="exact"/>
        <w:ind w:left="0" w:firstLine="640"/>
      </w:pPr>
      <w:r>
        <w:t xml:space="preserve"> </w:t>
      </w:r>
      <w:r>
        <w:rPr>
          <w:rFonts w:hint="eastAsia"/>
        </w:rPr>
        <w:t xml:space="preserve"> </w:t>
      </w:r>
      <w:r>
        <w:rPr>
          <w:color w:val="000000"/>
        </w:rPr>
        <w:t>管理单位应当自科研设施与仪器完成安装使用验收之日起</w:t>
      </w:r>
      <w:r>
        <w:rPr>
          <w:rFonts w:hint="eastAsia"/>
          <w:color w:val="000000"/>
        </w:rPr>
        <w:t>2</w:t>
      </w:r>
      <w:r>
        <w:rPr>
          <w:color w:val="000000"/>
        </w:rPr>
        <w:t>0</w:t>
      </w:r>
      <w:r>
        <w:rPr>
          <w:color w:val="000000"/>
        </w:rPr>
        <w:t>个工作日内，将符合开放条件的科研设施与仪器的有关信息按照统一标准及要求报送至</w:t>
      </w:r>
      <w:r>
        <w:rPr>
          <w:rFonts w:hint="eastAsia"/>
          <w:color w:val="000000"/>
        </w:rPr>
        <w:t>省仪器设备</w:t>
      </w:r>
      <w:r>
        <w:rPr>
          <w:rFonts w:hint="eastAsia"/>
          <w:color w:val="000000"/>
        </w:rPr>
        <w:lastRenderedPageBreak/>
        <w:t>网管理平台</w:t>
      </w:r>
      <w:r>
        <w:rPr>
          <w:color w:val="000000"/>
        </w:rPr>
        <w:t>。</w:t>
      </w:r>
      <w:r w:rsidR="008B5A4B">
        <w:t>报送采取网络上传方式，</w:t>
      </w:r>
      <w:r>
        <w:t>经</w:t>
      </w:r>
      <w:r>
        <w:rPr>
          <w:rFonts w:hint="eastAsia"/>
        </w:rPr>
        <w:t>主管</w:t>
      </w:r>
      <w:r>
        <w:t>部门审核</w:t>
      </w:r>
      <w:r w:rsidR="008B5A4B">
        <w:rPr>
          <w:rFonts w:hint="eastAsia"/>
        </w:rPr>
        <w:t>后，纳入省仪器设备网进行管理</w:t>
      </w:r>
      <w:r>
        <w:t>。</w:t>
      </w:r>
    </w:p>
    <w:p w:rsidR="006E0B64" w:rsidRDefault="006E0B64" w:rsidP="007239A2">
      <w:pPr>
        <w:numPr>
          <w:ilvl w:val="0"/>
          <w:numId w:val="1"/>
        </w:numPr>
        <w:spacing w:line="580" w:lineRule="exact"/>
        <w:ind w:left="0" w:firstLine="640"/>
      </w:pPr>
      <w:r>
        <w:rPr>
          <w:rFonts w:eastAsia="黑体"/>
        </w:rPr>
        <w:t xml:space="preserve"> </w:t>
      </w:r>
      <w:r>
        <w:rPr>
          <w:rFonts w:eastAsia="黑体" w:hint="eastAsia"/>
        </w:rPr>
        <w:t xml:space="preserve"> </w:t>
      </w:r>
      <w:r>
        <w:t>管理单位应把科研设施与仪器纳入</w:t>
      </w:r>
      <w:r>
        <w:rPr>
          <w:rFonts w:hint="eastAsia"/>
        </w:rPr>
        <w:t>省仪器设备网管理平台</w:t>
      </w:r>
      <w:r>
        <w:t>统一管理，公布科研设施与仪器目录、开放共享管理制度、服务方式、服务内容、服务流程、收费标准等信息，实时提供在线服务。</w:t>
      </w:r>
    </w:p>
    <w:p w:rsidR="006E0B64" w:rsidRDefault="006E0B64" w:rsidP="007239A2">
      <w:pPr>
        <w:spacing w:line="580" w:lineRule="exact"/>
        <w:ind w:firstLine="640"/>
      </w:pPr>
      <w:r>
        <w:t>科研设施与仪器不纳入</w:t>
      </w:r>
      <w:r>
        <w:rPr>
          <w:rFonts w:hint="eastAsia"/>
        </w:rPr>
        <w:t>省仪器设备网</w:t>
      </w:r>
      <w:r>
        <w:t>管理平台应有正当理由，由管理单位提出申请，经主管部门审核同意后，报</w:t>
      </w:r>
      <w:r>
        <w:rPr>
          <w:rFonts w:hint="eastAsia"/>
        </w:rPr>
        <w:t>省科技厅</w:t>
      </w:r>
      <w:r>
        <w:t>备案。</w:t>
      </w:r>
    </w:p>
    <w:p w:rsidR="006E0B64" w:rsidRDefault="006E0B64" w:rsidP="007239A2">
      <w:pPr>
        <w:numPr>
          <w:ilvl w:val="0"/>
          <w:numId w:val="1"/>
        </w:numPr>
        <w:spacing w:line="580" w:lineRule="exact"/>
        <w:ind w:left="0" w:firstLine="640"/>
      </w:pPr>
      <w:r>
        <w:rPr>
          <w:rFonts w:hint="eastAsia"/>
        </w:rPr>
        <w:t xml:space="preserve"> </w:t>
      </w:r>
      <w:r>
        <w:t xml:space="preserve"> </w:t>
      </w:r>
      <w:r>
        <w:rPr>
          <w:szCs w:val="20"/>
        </w:rPr>
        <w:t>管理单位提供</w:t>
      </w:r>
      <w:r>
        <w:t>开放</w:t>
      </w:r>
      <w:r>
        <w:rPr>
          <w:szCs w:val="20"/>
        </w:rPr>
        <w:t>共享服务，应当与用户订立合同，约定服务内容、知识产权归属、保密要求、损害赔偿、违约责任、争议处理等事项。</w:t>
      </w:r>
    </w:p>
    <w:p w:rsidR="006E0B64" w:rsidRDefault="006E0B64" w:rsidP="007239A2">
      <w:pPr>
        <w:numPr>
          <w:ilvl w:val="0"/>
          <w:numId w:val="1"/>
        </w:numPr>
        <w:spacing w:line="580" w:lineRule="exact"/>
        <w:ind w:left="0" w:firstLine="640"/>
      </w:pPr>
      <w:r>
        <w:t xml:space="preserve"> </w:t>
      </w:r>
      <w:r>
        <w:rPr>
          <w:rFonts w:hint="eastAsia"/>
        </w:rPr>
        <w:t xml:space="preserve"> </w:t>
      </w:r>
      <w:r>
        <w:t>管理单位提供开放共享服务可按照成本补偿和非盈利原则收取费用，开放服务收费标准应采取适当方式向社会公布。</w:t>
      </w:r>
    </w:p>
    <w:p w:rsidR="006E0B64" w:rsidRPr="008B1DF2" w:rsidRDefault="006E0B64" w:rsidP="007239A2">
      <w:pPr>
        <w:numPr>
          <w:ilvl w:val="0"/>
          <w:numId w:val="1"/>
        </w:numPr>
        <w:spacing w:line="580" w:lineRule="exact"/>
        <w:ind w:left="0" w:firstLine="640"/>
        <w:rPr>
          <w:rFonts w:ascii="仿宋_GB2312"/>
        </w:rPr>
      </w:pPr>
      <w:r>
        <w:t xml:space="preserve"> </w:t>
      </w:r>
      <w:r>
        <w:rPr>
          <w:rFonts w:hint="eastAsia"/>
        </w:rPr>
        <w:t xml:space="preserve"> </w:t>
      </w:r>
      <w:r w:rsidRPr="008B1DF2">
        <w:rPr>
          <w:rFonts w:ascii="仿宋_GB2312"/>
        </w:rPr>
        <w:t>管理单位要建立完善的科研设施与仪器运行和开放情况记录</w:t>
      </w:r>
      <w:r>
        <w:rPr>
          <w:rFonts w:ascii="仿宋_GB2312" w:hint="eastAsia"/>
        </w:rPr>
        <w:t>,及时在省仪器设备网填写服务记录、服务成效等开放共享相关信息</w:t>
      </w:r>
      <w:r w:rsidRPr="008B1DF2">
        <w:rPr>
          <w:rFonts w:ascii="仿宋_GB2312"/>
        </w:rPr>
        <w:t>。</w:t>
      </w:r>
    </w:p>
    <w:p w:rsidR="006E0B64" w:rsidRDefault="006E0B64" w:rsidP="007239A2">
      <w:pPr>
        <w:numPr>
          <w:ilvl w:val="0"/>
          <w:numId w:val="1"/>
        </w:numPr>
        <w:spacing w:line="580" w:lineRule="exact"/>
        <w:ind w:left="0" w:firstLine="640"/>
      </w:pPr>
      <w:r>
        <w:t xml:space="preserve"> </w:t>
      </w:r>
      <w:r>
        <w:rPr>
          <w:rFonts w:hint="eastAsia"/>
        </w:rPr>
        <w:t xml:space="preserve"> </w:t>
      </w:r>
      <w:r>
        <w:t>管理单位应建立和稳定高水平专业化的实验技术队伍，</w:t>
      </w:r>
      <w:r>
        <w:rPr>
          <w:color w:val="000000"/>
        </w:rPr>
        <w:t>在岗位设置、业务培训、薪酬待遇、职称晋升和评价考核等方面实行富有激励性的政策措施。</w:t>
      </w:r>
    </w:p>
    <w:p w:rsidR="006E0B64" w:rsidRDefault="006E0B64" w:rsidP="007239A2">
      <w:pPr>
        <w:numPr>
          <w:ilvl w:val="0"/>
          <w:numId w:val="1"/>
        </w:numPr>
        <w:spacing w:line="580" w:lineRule="exact"/>
        <w:ind w:left="0" w:firstLine="640"/>
      </w:pPr>
      <w:r>
        <w:t xml:space="preserve"> </w:t>
      </w:r>
      <w:r>
        <w:rPr>
          <w:rFonts w:hint="eastAsia"/>
        </w:rPr>
        <w:t xml:space="preserve"> </w:t>
      </w:r>
      <w:r>
        <w:t>管理单位应当建立知识产权管理工作机制，保护科研设施与仪器用户身份信息及在使用过程中形成的</w:t>
      </w:r>
      <w:r>
        <w:lastRenderedPageBreak/>
        <w:t>知识产权和科学数据。</w:t>
      </w:r>
    </w:p>
    <w:p w:rsidR="00DE3D3E" w:rsidRDefault="006E0B64" w:rsidP="007239A2">
      <w:pPr>
        <w:spacing w:line="580" w:lineRule="exact"/>
        <w:ind w:firstLine="640"/>
      </w:pPr>
      <w:r>
        <w:t>用户独立</w:t>
      </w:r>
      <w:r w:rsidR="00DE3D3E">
        <w:rPr>
          <w:rFonts w:hint="eastAsia"/>
        </w:rPr>
        <w:t>或</w:t>
      </w:r>
      <w:r>
        <w:t>与管理单位联合开展科学实验形成的知识产权，双方应事先约定知识产权归属或比例。用户使用科研设施与仪器形成的著作、论文等发表时，应明确标注利用科研设施与仪器情况。</w:t>
      </w:r>
    </w:p>
    <w:p w:rsidR="00000000" w:rsidRDefault="00DE3D3E">
      <w:pPr>
        <w:pStyle w:val="a7"/>
        <w:numPr>
          <w:ilvl w:val="0"/>
          <w:numId w:val="1"/>
        </w:numPr>
        <w:spacing w:line="580" w:lineRule="exact"/>
        <w:ind w:left="0" w:firstLineChars="0" w:firstLine="640"/>
      </w:pPr>
      <w:r w:rsidRPr="001D6166">
        <w:rPr>
          <w:rFonts w:hint="eastAsia"/>
        </w:rPr>
        <w:t>科研设施与仪器相对集中的高校、科研院所等管理单位，可通过建设仪器中心、分析测试中心等方式，</w:t>
      </w:r>
      <w:r w:rsidRPr="001D6166">
        <w:t>集中集约管理，促进开放共享和高效利用。</w:t>
      </w:r>
      <w:r w:rsidRPr="001D6166">
        <w:rPr>
          <w:rFonts w:hint="eastAsia"/>
        </w:rPr>
        <w:t>鼓励企业和社会力量组建专业化的科学仪器设备服务机构，促进科学仪器设备使用的社会化服务。</w:t>
      </w:r>
    </w:p>
    <w:p w:rsidR="006E0B64" w:rsidRDefault="006E0B64" w:rsidP="007239A2">
      <w:pPr>
        <w:spacing w:line="580" w:lineRule="exact"/>
        <w:ind w:firstLineChars="0" w:firstLine="0"/>
        <w:rPr>
          <w:rFonts w:eastAsia="黑体"/>
        </w:rPr>
      </w:pPr>
    </w:p>
    <w:p w:rsidR="006E0B64" w:rsidRDefault="006E0B64" w:rsidP="007239A2">
      <w:pPr>
        <w:spacing w:line="580" w:lineRule="exact"/>
        <w:ind w:firstLineChars="0" w:firstLine="0"/>
        <w:jc w:val="center"/>
        <w:rPr>
          <w:rFonts w:eastAsia="黑体"/>
        </w:rPr>
      </w:pPr>
      <w:r>
        <w:rPr>
          <w:rFonts w:eastAsia="黑体"/>
        </w:rPr>
        <w:t>第四章</w:t>
      </w:r>
      <w:r>
        <w:rPr>
          <w:rFonts w:eastAsia="黑体"/>
        </w:rPr>
        <w:t xml:space="preserve">  </w:t>
      </w:r>
      <w:r w:rsidR="008B5A4B">
        <w:rPr>
          <w:rFonts w:eastAsia="黑体" w:hint="eastAsia"/>
        </w:rPr>
        <w:t>绩效评估与评价</w:t>
      </w:r>
    </w:p>
    <w:p w:rsidR="00000000" w:rsidRDefault="006E0B64">
      <w:pPr>
        <w:numPr>
          <w:ilvl w:val="0"/>
          <w:numId w:val="1"/>
        </w:numPr>
        <w:spacing w:line="580" w:lineRule="exact"/>
        <w:ind w:left="0" w:firstLineChars="0" w:firstLine="616"/>
      </w:pPr>
      <w:r>
        <w:t xml:space="preserve"> </w:t>
      </w:r>
      <w:r>
        <w:rPr>
          <w:rFonts w:hint="eastAsia"/>
        </w:rPr>
        <w:t xml:space="preserve"> </w:t>
      </w:r>
      <w:r w:rsidR="00F62016">
        <w:rPr>
          <w:rFonts w:ascii="仿宋_GB2312" w:hint="eastAsia"/>
        </w:rPr>
        <w:t>省科技厅会同有关部门组织实施科研实施与仪器开放共享评估评价工作，并向社会公布</w:t>
      </w:r>
      <w:r w:rsidR="00F62016" w:rsidRPr="0050410D">
        <w:rPr>
          <w:rFonts w:ascii="仿宋_GB2312" w:hint="eastAsia"/>
        </w:rPr>
        <w:t>结果。</w:t>
      </w:r>
    </w:p>
    <w:p w:rsidR="00000000" w:rsidRDefault="006E0B64">
      <w:pPr>
        <w:numPr>
          <w:ilvl w:val="0"/>
          <w:numId w:val="1"/>
        </w:numPr>
        <w:spacing w:line="580" w:lineRule="exact"/>
        <w:ind w:left="0" w:firstLineChars="0" w:firstLine="616"/>
        <w:rPr>
          <w:color w:val="000000"/>
        </w:rPr>
      </w:pPr>
      <w:r>
        <w:t xml:space="preserve"> </w:t>
      </w:r>
      <w:r>
        <w:rPr>
          <w:rFonts w:hint="eastAsia"/>
        </w:rPr>
        <w:t>省</w:t>
      </w:r>
      <w:r w:rsidRPr="001D6166">
        <w:rPr>
          <w:color w:val="000000"/>
        </w:rPr>
        <w:t>财政</w:t>
      </w:r>
      <w:r w:rsidRPr="001D6166">
        <w:rPr>
          <w:rFonts w:hint="eastAsia"/>
          <w:color w:val="000000"/>
        </w:rPr>
        <w:t>厅会同有</w:t>
      </w:r>
      <w:r w:rsidRPr="001D6166">
        <w:rPr>
          <w:color w:val="000000"/>
        </w:rPr>
        <w:t>关部门，</w:t>
      </w:r>
      <w:r w:rsidRPr="001D6166">
        <w:rPr>
          <w:rFonts w:hint="eastAsia"/>
          <w:color w:val="000000"/>
        </w:rPr>
        <w:t>根据全省</w:t>
      </w:r>
      <w:r w:rsidR="008B5A4B" w:rsidRPr="001D6166">
        <w:rPr>
          <w:rFonts w:hint="eastAsia"/>
          <w:color w:val="000000"/>
        </w:rPr>
        <w:t>评估评价</w:t>
      </w:r>
      <w:r w:rsidR="00F835AD">
        <w:rPr>
          <w:rFonts w:hint="eastAsia"/>
          <w:color w:val="000000"/>
        </w:rPr>
        <w:t>结果和财政预算管理的要求，对开放服务效果好、用户评价高、综合效益突出的管理单位给予</w:t>
      </w:r>
      <w:r w:rsidR="00F835AD">
        <w:rPr>
          <w:rFonts w:ascii="仿宋_GB2312" w:hint="eastAsia"/>
        </w:rPr>
        <w:t>其服务总额10%-30%的后补助，同一单</w:t>
      </w:r>
      <w:r w:rsidR="00F835AD">
        <w:rPr>
          <w:rFonts w:hint="eastAsia"/>
          <w:color w:val="000000"/>
        </w:rPr>
        <w:t>位每年最高补助</w:t>
      </w:r>
      <w:r w:rsidR="00F835AD">
        <w:rPr>
          <w:color w:val="000000"/>
        </w:rPr>
        <w:t>200</w:t>
      </w:r>
      <w:r w:rsidR="00F835AD">
        <w:rPr>
          <w:rFonts w:hint="eastAsia"/>
          <w:color w:val="000000"/>
        </w:rPr>
        <w:t>万元。</w:t>
      </w:r>
    </w:p>
    <w:p w:rsidR="006E0B64" w:rsidRDefault="00A824DA" w:rsidP="007239A2">
      <w:pPr>
        <w:spacing w:line="580" w:lineRule="exact"/>
        <w:ind w:firstLine="640"/>
        <w:rPr>
          <w:color w:val="000000"/>
        </w:rPr>
      </w:pPr>
      <w:r w:rsidRPr="00395193">
        <w:rPr>
          <w:rFonts w:ascii="仿宋_GB2312" w:hint="eastAsia"/>
        </w:rPr>
        <w:t>补助资金用于开放共享科研设施与仪器的</w:t>
      </w:r>
      <w:r>
        <w:rPr>
          <w:rFonts w:ascii="仿宋_GB2312" w:hint="eastAsia"/>
        </w:rPr>
        <w:t>运行维修</w:t>
      </w:r>
      <w:r w:rsidRPr="00395193">
        <w:rPr>
          <w:rFonts w:ascii="仿宋_GB2312" w:hint="eastAsia"/>
        </w:rPr>
        <w:t>维护</w:t>
      </w:r>
      <w:r>
        <w:rPr>
          <w:rFonts w:ascii="仿宋_GB2312" w:hint="eastAsia"/>
        </w:rPr>
        <w:t>、升级改造、分析测试技术及方法研究、</w:t>
      </w:r>
      <w:r w:rsidRPr="00395193">
        <w:rPr>
          <w:rFonts w:ascii="仿宋_GB2312" w:hint="eastAsia"/>
        </w:rPr>
        <w:t>临时聘用人员补助、</w:t>
      </w:r>
      <w:r>
        <w:rPr>
          <w:rFonts w:ascii="仿宋_GB2312" w:hint="eastAsia"/>
        </w:rPr>
        <w:t>实验技术</w:t>
      </w:r>
      <w:r w:rsidRPr="00395193">
        <w:rPr>
          <w:rFonts w:ascii="仿宋_GB2312" w:hint="eastAsia"/>
        </w:rPr>
        <w:t>人员的学习培训</w:t>
      </w:r>
      <w:r>
        <w:rPr>
          <w:rFonts w:ascii="仿宋_GB2312" w:hint="eastAsia"/>
        </w:rPr>
        <w:t>及</w:t>
      </w:r>
      <w:r w:rsidRPr="00395193">
        <w:rPr>
          <w:rFonts w:ascii="仿宋_GB2312" w:hint="eastAsia"/>
        </w:rPr>
        <w:t>绩效奖励</w:t>
      </w:r>
      <w:r>
        <w:rPr>
          <w:rFonts w:ascii="仿宋_GB2312" w:hint="eastAsia"/>
        </w:rPr>
        <w:t>等。</w:t>
      </w:r>
      <w:r w:rsidRPr="0054162C">
        <w:rPr>
          <w:rFonts w:hint="eastAsia"/>
          <w:color w:val="000000"/>
        </w:rPr>
        <w:t>鼓励各市设立相应的后补助资金。</w:t>
      </w:r>
    </w:p>
    <w:p w:rsidR="00000000" w:rsidRDefault="00ED55CF">
      <w:pPr>
        <w:numPr>
          <w:ilvl w:val="0"/>
          <w:numId w:val="1"/>
        </w:numPr>
        <w:spacing w:line="580" w:lineRule="exact"/>
        <w:ind w:left="0" w:firstLine="640"/>
        <w:rPr>
          <w:rFonts w:ascii="仿宋_GB2312"/>
        </w:rPr>
      </w:pPr>
      <w:r>
        <w:rPr>
          <w:rFonts w:hint="eastAsia"/>
        </w:rPr>
        <w:t xml:space="preserve">  </w:t>
      </w:r>
      <w:r w:rsidR="00CA100F" w:rsidRPr="004838BB">
        <w:rPr>
          <w:rFonts w:ascii="仿宋_GB2312" w:hint="eastAsia"/>
        </w:rPr>
        <w:t>管理单位对外提供开放共享服务，</w:t>
      </w:r>
      <w:r w:rsidR="00CA100F">
        <w:rPr>
          <w:rFonts w:ascii="仿宋_GB2312" w:hint="eastAsia"/>
        </w:rPr>
        <w:t>除</w:t>
      </w:r>
      <w:r w:rsidR="00CA100F" w:rsidRPr="004838BB">
        <w:rPr>
          <w:rFonts w:ascii="仿宋_GB2312" w:hint="eastAsia"/>
        </w:rPr>
        <w:t>收取</w:t>
      </w:r>
      <w:r w:rsidR="00CA100F" w:rsidRPr="004838BB">
        <w:rPr>
          <w:rFonts w:ascii="仿宋_GB2312" w:hint="eastAsia"/>
        </w:rPr>
        <w:lastRenderedPageBreak/>
        <w:t>材料消耗费和水、电等运行</w:t>
      </w:r>
      <w:r w:rsidR="00CA100F">
        <w:rPr>
          <w:rFonts w:ascii="仿宋_GB2312" w:hint="eastAsia"/>
        </w:rPr>
        <w:t>成本</w:t>
      </w:r>
      <w:r w:rsidR="00CA100F" w:rsidRPr="004838BB">
        <w:rPr>
          <w:rFonts w:ascii="仿宋_GB2312" w:hint="eastAsia"/>
        </w:rPr>
        <w:t>费</w:t>
      </w:r>
      <w:r w:rsidR="00CA100F">
        <w:rPr>
          <w:rFonts w:ascii="仿宋_GB2312" w:hint="eastAsia"/>
        </w:rPr>
        <w:t>外</w:t>
      </w:r>
      <w:r w:rsidR="00CA100F" w:rsidRPr="004838BB">
        <w:rPr>
          <w:rFonts w:ascii="仿宋_GB2312" w:hint="eastAsia"/>
        </w:rPr>
        <w:t>，还可根据人力成本</w:t>
      </w:r>
      <w:r w:rsidR="00CA100F">
        <w:rPr>
          <w:rFonts w:ascii="仿宋_GB2312" w:hint="eastAsia"/>
        </w:rPr>
        <w:t>等收取服务费，</w:t>
      </w:r>
      <w:r w:rsidR="00CA100F" w:rsidRPr="004838BB">
        <w:rPr>
          <w:rFonts w:ascii="仿宋_GB2312" w:hint="eastAsia"/>
        </w:rPr>
        <w:t>收入纳入单位预算，由单位统一管理</w:t>
      </w:r>
      <w:r w:rsidR="00CA100F">
        <w:rPr>
          <w:rFonts w:ascii="仿宋_GB2312" w:hint="eastAsia"/>
        </w:rPr>
        <w:t>，可</w:t>
      </w:r>
      <w:r w:rsidR="00CA100F" w:rsidRPr="004838BB">
        <w:rPr>
          <w:rFonts w:ascii="仿宋_GB2312" w:hint="eastAsia"/>
        </w:rPr>
        <w:t>用于</w:t>
      </w:r>
      <w:r w:rsidR="00CA100F">
        <w:rPr>
          <w:rFonts w:ascii="仿宋_GB2312" w:hint="eastAsia"/>
        </w:rPr>
        <w:t>对开放共享相关</w:t>
      </w:r>
      <w:r w:rsidR="00CA100F" w:rsidRPr="004838BB">
        <w:rPr>
          <w:rFonts w:ascii="仿宋_GB2312" w:hint="eastAsia"/>
        </w:rPr>
        <w:t>人员</w:t>
      </w:r>
      <w:r w:rsidR="00CA100F">
        <w:rPr>
          <w:rFonts w:ascii="仿宋_GB2312" w:hint="eastAsia"/>
        </w:rPr>
        <w:t>的</w:t>
      </w:r>
      <w:r w:rsidR="00CA100F" w:rsidRPr="004838BB">
        <w:rPr>
          <w:rFonts w:ascii="仿宋_GB2312" w:hint="eastAsia"/>
        </w:rPr>
        <w:t>奖励</w:t>
      </w:r>
      <w:r w:rsidR="00CA100F">
        <w:rPr>
          <w:rFonts w:ascii="仿宋_GB2312" w:hint="eastAsia"/>
        </w:rPr>
        <w:t>。具体</w:t>
      </w:r>
      <w:r w:rsidR="00CA100F" w:rsidRPr="005860D9">
        <w:rPr>
          <w:rFonts w:ascii="仿宋_GB2312" w:hint="eastAsia"/>
        </w:rPr>
        <w:t>奖励</w:t>
      </w:r>
      <w:r w:rsidR="00CA100F">
        <w:rPr>
          <w:rFonts w:ascii="仿宋_GB2312" w:hint="eastAsia"/>
        </w:rPr>
        <w:t>办法可</w:t>
      </w:r>
      <w:r w:rsidR="00CA100F" w:rsidRPr="005860D9">
        <w:rPr>
          <w:rFonts w:ascii="仿宋_GB2312" w:hint="eastAsia"/>
        </w:rPr>
        <w:t>参照《关于改革省属高校、科研院所科技成果使用处置和收益管理制度的通知》（鲁政办发</w:t>
      </w:r>
      <w:r w:rsidR="00CA100F">
        <w:rPr>
          <w:rFonts w:ascii="仿宋_GB2312" w:hint="eastAsia"/>
        </w:rPr>
        <w:t>[</w:t>
      </w:r>
      <w:r w:rsidR="00CA100F" w:rsidRPr="005860D9">
        <w:rPr>
          <w:rFonts w:ascii="仿宋_GB2312" w:hint="eastAsia"/>
        </w:rPr>
        <w:t>2015</w:t>
      </w:r>
      <w:r w:rsidR="00CA100F">
        <w:rPr>
          <w:rFonts w:ascii="仿宋_GB2312" w:hint="eastAsia"/>
        </w:rPr>
        <w:t>]</w:t>
      </w:r>
      <w:r w:rsidR="00CA100F" w:rsidRPr="005860D9">
        <w:rPr>
          <w:rFonts w:ascii="仿宋_GB2312" w:hint="eastAsia"/>
        </w:rPr>
        <w:t>42号）</w:t>
      </w:r>
      <w:r w:rsidR="00CA100F" w:rsidRPr="00E3623E">
        <w:rPr>
          <w:rFonts w:ascii="仿宋_GB2312" w:hint="eastAsia"/>
        </w:rPr>
        <w:t>中成果转化所得收益</w:t>
      </w:r>
      <w:r w:rsidR="00CA100F">
        <w:rPr>
          <w:rFonts w:ascii="仿宋_GB2312" w:hint="eastAsia"/>
        </w:rPr>
        <w:t>的规定</w:t>
      </w:r>
      <w:r w:rsidR="00CA100F" w:rsidRPr="00E3623E">
        <w:rPr>
          <w:rFonts w:ascii="仿宋_GB2312" w:hint="eastAsia"/>
        </w:rPr>
        <w:t>执行</w:t>
      </w:r>
      <w:r w:rsidR="00CA100F" w:rsidRPr="005860D9">
        <w:rPr>
          <w:rFonts w:ascii="仿宋_GB2312" w:hint="eastAsia"/>
        </w:rPr>
        <w:t>。</w:t>
      </w:r>
    </w:p>
    <w:p w:rsidR="008B5A4B" w:rsidRDefault="006E0B64" w:rsidP="007239A2">
      <w:pPr>
        <w:numPr>
          <w:ilvl w:val="0"/>
          <w:numId w:val="1"/>
        </w:numPr>
        <w:spacing w:line="580" w:lineRule="exact"/>
        <w:ind w:left="0" w:firstLine="640"/>
      </w:pPr>
      <w:r>
        <w:t xml:space="preserve"> </w:t>
      </w:r>
      <w:r>
        <w:rPr>
          <w:rFonts w:hint="eastAsia"/>
        </w:rPr>
        <w:t xml:space="preserve"> </w:t>
      </w:r>
      <w:r>
        <w:t>利用政府预算资金购置大型科学仪器、设备后，</w:t>
      </w:r>
      <w:r w:rsidR="00A824DA">
        <w:rPr>
          <w:rFonts w:hint="eastAsia"/>
        </w:rPr>
        <w:t>无正当理由</w:t>
      </w:r>
      <w:r>
        <w:t>不履行大型科学</w:t>
      </w:r>
      <w:r w:rsidR="008B5A4B">
        <w:t>仪器、设备等科学技术资源共享使用义务的，对直接负责的主管人员和其他直接责任人员</w:t>
      </w:r>
      <w:r w:rsidR="008B5A4B">
        <w:rPr>
          <w:rFonts w:hint="eastAsia"/>
        </w:rPr>
        <w:t>进行通报批评</w:t>
      </w:r>
      <w:r>
        <w:t>。</w:t>
      </w:r>
    </w:p>
    <w:p w:rsidR="00C268A1" w:rsidRDefault="00C268A1" w:rsidP="007239A2">
      <w:pPr>
        <w:numPr>
          <w:ilvl w:val="0"/>
          <w:numId w:val="1"/>
        </w:numPr>
        <w:spacing w:line="580" w:lineRule="exact"/>
        <w:ind w:left="0" w:firstLine="640"/>
      </w:pPr>
      <w:r>
        <w:rPr>
          <w:rFonts w:hint="eastAsia"/>
          <w:color w:val="000000"/>
        </w:rPr>
        <w:t xml:space="preserve">  </w:t>
      </w:r>
      <w:r w:rsidR="008B5A4B" w:rsidRPr="00C268A1">
        <w:rPr>
          <w:rFonts w:hint="eastAsia"/>
          <w:color w:val="000000"/>
        </w:rPr>
        <w:t>评估评价</w:t>
      </w:r>
      <w:r w:rsidR="008B5A4B" w:rsidRPr="00C268A1">
        <w:rPr>
          <w:color w:val="000000"/>
        </w:rPr>
        <w:t>结果应作为科研设施与仪器建设和配置的依据。有关部</w:t>
      </w:r>
      <w:r w:rsidR="008B5A4B">
        <w:t>门要结合</w:t>
      </w:r>
      <w:r w:rsidR="008B5A4B">
        <w:rPr>
          <w:rFonts w:hint="eastAsia"/>
        </w:rPr>
        <w:t>评估评价</w:t>
      </w:r>
      <w:r w:rsidR="008B5A4B">
        <w:t>结果和仪器设备资产存量情况，对拟新建设施和新购置仪器开展查重评议工作，避免资源重复建设。</w:t>
      </w:r>
    </w:p>
    <w:p w:rsidR="006E0B64" w:rsidRDefault="006E0B64" w:rsidP="007239A2">
      <w:pPr>
        <w:numPr>
          <w:ilvl w:val="0"/>
          <w:numId w:val="1"/>
        </w:numPr>
        <w:spacing w:line="580" w:lineRule="exact"/>
        <w:ind w:left="0" w:firstLine="640"/>
      </w:pPr>
      <w:r>
        <w:rPr>
          <w:rFonts w:hint="eastAsia"/>
        </w:rPr>
        <w:t xml:space="preserve"> </w:t>
      </w:r>
      <w:r>
        <w:t xml:space="preserve"> </w:t>
      </w:r>
      <w:r>
        <w:rPr>
          <w:spacing w:val="3"/>
        </w:rPr>
        <w:t>对于使用效率低、开放效果差、</w:t>
      </w:r>
      <w:r w:rsidR="00B879CB">
        <w:rPr>
          <w:rFonts w:hint="eastAsia"/>
          <w:spacing w:val="3"/>
        </w:rPr>
        <w:t>评估评价</w:t>
      </w:r>
      <w:r>
        <w:rPr>
          <w:spacing w:val="3"/>
        </w:rPr>
        <w:t>结果较差的管理单位，</w:t>
      </w:r>
      <w:r>
        <w:rPr>
          <w:rFonts w:hint="eastAsia"/>
          <w:spacing w:val="3"/>
        </w:rPr>
        <w:t>省科技厅</w:t>
      </w:r>
      <w:r>
        <w:rPr>
          <w:spacing w:val="3"/>
        </w:rPr>
        <w:t>会同有关部门将责令其限期整改；并视情节采取核减管理单位修缮购置资金、在申报科技计划（专项、基金）项目</w:t>
      </w:r>
      <w:r>
        <w:rPr>
          <w:rFonts w:hint="eastAsia"/>
          <w:spacing w:val="3"/>
        </w:rPr>
        <w:t>、创新平台</w:t>
      </w:r>
      <w:r>
        <w:rPr>
          <w:spacing w:val="3"/>
        </w:rPr>
        <w:t>时不准购置仪器设备等措施予以约束</w:t>
      </w:r>
      <w:r>
        <w:t>。</w:t>
      </w:r>
    </w:p>
    <w:p w:rsidR="006E0B64" w:rsidRDefault="006E0B64" w:rsidP="007239A2">
      <w:pPr>
        <w:spacing w:line="580" w:lineRule="exact"/>
        <w:ind w:firstLine="640"/>
        <w:rPr>
          <w:color w:val="000000"/>
        </w:rPr>
      </w:pPr>
      <w:r>
        <w:rPr>
          <w:color w:val="000000"/>
        </w:rPr>
        <w:t>对于通用性强但使用率比较低、开放共享差的科研设施与仪器，可以按规定在部门内或跨部门无偿划拨，管理单位也可以在单位内部调配。</w:t>
      </w:r>
    </w:p>
    <w:p w:rsidR="006E0B64" w:rsidRDefault="006E0B64" w:rsidP="007239A2">
      <w:pPr>
        <w:spacing w:line="580" w:lineRule="exact"/>
        <w:ind w:firstLine="640"/>
        <w:rPr>
          <w:rFonts w:eastAsia="黑体"/>
        </w:rPr>
      </w:pPr>
    </w:p>
    <w:p w:rsidR="006E0B64" w:rsidRDefault="006E0B64" w:rsidP="007239A2">
      <w:pPr>
        <w:spacing w:line="580" w:lineRule="exact"/>
        <w:ind w:firstLineChars="0" w:firstLine="0"/>
        <w:jc w:val="center"/>
        <w:rPr>
          <w:rFonts w:eastAsia="黑体"/>
        </w:rPr>
      </w:pPr>
      <w:r>
        <w:rPr>
          <w:rFonts w:eastAsia="黑体"/>
        </w:rPr>
        <w:lastRenderedPageBreak/>
        <w:t>第五章</w:t>
      </w:r>
      <w:r>
        <w:rPr>
          <w:rFonts w:eastAsia="黑体"/>
        </w:rPr>
        <w:t xml:space="preserve">  </w:t>
      </w:r>
      <w:r>
        <w:rPr>
          <w:rFonts w:eastAsia="黑体"/>
        </w:rPr>
        <w:t>附则</w:t>
      </w:r>
    </w:p>
    <w:p w:rsidR="006E0B64" w:rsidRDefault="006E0B64" w:rsidP="007239A2">
      <w:pPr>
        <w:numPr>
          <w:ilvl w:val="0"/>
          <w:numId w:val="1"/>
        </w:numPr>
        <w:spacing w:line="580" w:lineRule="exact"/>
        <w:ind w:left="0" w:firstLine="640"/>
      </w:pPr>
      <w:r>
        <w:t>本办法由</w:t>
      </w:r>
      <w:r>
        <w:rPr>
          <w:rFonts w:hint="eastAsia"/>
        </w:rPr>
        <w:t>省</w:t>
      </w:r>
      <w:r>
        <w:t>科技</w:t>
      </w:r>
      <w:r>
        <w:rPr>
          <w:rFonts w:hint="eastAsia"/>
        </w:rPr>
        <w:t>厅</w:t>
      </w:r>
      <w:r w:rsidR="00151B01">
        <w:rPr>
          <w:rFonts w:hint="eastAsia"/>
        </w:rPr>
        <w:t>、省财政厅</w:t>
      </w:r>
      <w:r>
        <w:t>负责解释。</w:t>
      </w:r>
    </w:p>
    <w:p w:rsidR="006E0B64" w:rsidRDefault="006E0B64" w:rsidP="007239A2">
      <w:pPr>
        <w:numPr>
          <w:ilvl w:val="0"/>
          <w:numId w:val="1"/>
        </w:numPr>
        <w:spacing w:line="580" w:lineRule="exact"/>
        <w:ind w:left="0" w:firstLine="640"/>
      </w:pPr>
      <w:r>
        <w:t>有关部门按照本办法结合实际制定或修订相关实施细则。</w:t>
      </w:r>
    </w:p>
    <w:p w:rsidR="006E0B64" w:rsidRPr="00CB545E" w:rsidRDefault="001D6166" w:rsidP="007239A2">
      <w:pPr>
        <w:numPr>
          <w:ilvl w:val="0"/>
          <w:numId w:val="1"/>
        </w:numPr>
        <w:spacing w:line="580" w:lineRule="exact"/>
        <w:ind w:left="0" w:firstLine="640"/>
        <w:rPr>
          <w:rFonts w:ascii="仿宋_GB2312" w:hAnsi="仿宋_GB2312"/>
          <w:b/>
        </w:rPr>
      </w:pPr>
      <w:r>
        <w:t xml:space="preserve"> </w:t>
      </w:r>
      <w:r w:rsidR="00BB2484">
        <w:rPr>
          <w:rFonts w:ascii="仿宋" w:eastAsia="仿宋" w:hAnsi="仿宋" w:cs="仿宋" w:hint="eastAsia"/>
        </w:rPr>
        <w:t>本办法自2018年</w:t>
      </w:r>
      <w:r w:rsidR="00F6468F">
        <w:rPr>
          <w:rFonts w:ascii="仿宋" w:eastAsia="仿宋" w:hAnsi="仿宋" w:cs="仿宋" w:hint="eastAsia"/>
        </w:rPr>
        <w:t>5</w:t>
      </w:r>
      <w:r w:rsidR="00BB2484">
        <w:rPr>
          <w:rFonts w:ascii="仿宋" w:eastAsia="仿宋" w:hAnsi="仿宋" w:cs="仿宋" w:hint="eastAsia"/>
        </w:rPr>
        <w:t>月</w:t>
      </w:r>
      <w:r w:rsidR="00F6468F">
        <w:rPr>
          <w:rFonts w:ascii="仿宋" w:eastAsia="仿宋" w:hAnsi="仿宋" w:cs="仿宋" w:hint="eastAsia"/>
        </w:rPr>
        <w:t xml:space="preserve">1 </w:t>
      </w:r>
      <w:r w:rsidR="00BB2484">
        <w:rPr>
          <w:rFonts w:ascii="仿宋" w:eastAsia="仿宋" w:hAnsi="仿宋" w:cs="仿宋" w:hint="eastAsia"/>
        </w:rPr>
        <w:t>日起施行，有效期至</w:t>
      </w:r>
      <w:r w:rsidR="00F6468F">
        <w:rPr>
          <w:rFonts w:ascii="仿宋" w:eastAsia="仿宋" w:hAnsi="仿宋" w:cs="仿宋" w:hint="eastAsia"/>
        </w:rPr>
        <w:t>2023年4</w:t>
      </w:r>
      <w:r w:rsidR="00BB2484">
        <w:rPr>
          <w:rFonts w:ascii="仿宋" w:eastAsia="仿宋" w:hAnsi="仿宋" w:cs="仿宋" w:hint="eastAsia"/>
        </w:rPr>
        <w:t>月3</w:t>
      </w:r>
      <w:r w:rsidR="00F6468F">
        <w:rPr>
          <w:rFonts w:ascii="仿宋" w:eastAsia="仿宋" w:hAnsi="仿宋" w:cs="仿宋" w:hint="eastAsia"/>
        </w:rPr>
        <w:t>0</w:t>
      </w:r>
      <w:r w:rsidR="00BB2484">
        <w:rPr>
          <w:rFonts w:ascii="仿宋" w:eastAsia="仿宋" w:hAnsi="仿宋" w:cs="仿宋" w:hint="eastAsia"/>
        </w:rPr>
        <w:t>日</w:t>
      </w:r>
      <w:r w:rsidR="00BB2484" w:rsidRPr="004B55A9">
        <w:rPr>
          <w:rFonts w:ascii="仿宋" w:eastAsia="仿宋" w:hAnsi="仿宋" w:cs="仿宋" w:hint="eastAsia"/>
        </w:rPr>
        <w:t>。</w:t>
      </w:r>
    </w:p>
    <w:p w:rsidR="007D5887" w:rsidRPr="001D6166" w:rsidRDefault="007D5887" w:rsidP="007239A2">
      <w:pPr>
        <w:spacing w:line="580" w:lineRule="exact"/>
        <w:ind w:firstLine="640"/>
      </w:pPr>
    </w:p>
    <w:sectPr w:rsidR="007D5887" w:rsidRPr="001D6166" w:rsidSect="007D588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D2E" w:rsidRDefault="00640D2E" w:rsidP="006E0B64">
      <w:pPr>
        <w:spacing w:line="240" w:lineRule="auto"/>
        <w:ind w:firstLine="640"/>
      </w:pPr>
      <w:r>
        <w:separator/>
      </w:r>
    </w:p>
  </w:endnote>
  <w:endnote w:type="continuationSeparator" w:id="0">
    <w:p w:rsidR="00640D2E" w:rsidRDefault="00640D2E" w:rsidP="006E0B6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AD" w:rsidRDefault="004A16AD" w:rsidP="004A16A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5329"/>
      <w:docPartObj>
        <w:docPartGallery w:val="Page Numbers (Bottom of Page)"/>
        <w:docPartUnique/>
      </w:docPartObj>
    </w:sdtPr>
    <w:sdtContent>
      <w:p w:rsidR="00432DE6" w:rsidRDefault="005710AD" w:rsidP="00432DE6">
        <w:pPr>
          <w:pStyle w:val="a4"/>
          <w:ind w:firstLine="360"/>
          <w:jc w:val="center"/>
        </w:pPr>
        <w:r w:rsidRPr="00432DE6">
          <w:rPr>
            <w:sz w:val="28"/>
            <w:szCs w:val="28"/>
          </w:rPr>
          <w:fldChar w:fldCharType="begin"/>
        </w:r>
        <w:r w:rsidR="00432DE6" w:rsidRPr="00432DE6">
          <w:rPr>
            <w:sz w:val="28"/>
            <w:szCs w:val="28"/>
          </w:rPr>
          <w:instrText xml:space="preserve"> PAGE   \* MERGEFORMAT </w:instrText>
        </w:r>
        <w:r w:rsidRPr="00432DE6">
          <w:rPr>
            <w:sz w:val="28"/>
            <w:szCs w:val="28"/>
          </w:rPr>
          <w:fldChar w:fldCharType="separate"/>
        </w:r>
        <w:r w:rsidR="00B07ADC" w:rsidRPr="00B07ADC">
          <w:rPr>
            <w:noProof/>
            <w:sz w:val="28"/>
            <w:szCs w:val="28"/>
            <w:lang w:val="zh-CN"/>
          </w:rPr>
          <w:t>2</w:t>
        </w:r>
        <w:r w:rsidRPr="00432DE6">
          <w:rPr>
            <w:sz w:val="28"/>
            <w:szCs w:val="28"/>
          </w:rPr>
          <w:fldChar w:fldCharType="end"/>
        </w:r>
      </w:p>
    </w:sdtContent>
  </w:sdt>
  <w:p w:rsidR="004A16AD" w:rsidRDefault="004A16AD" w:rsidP="001D616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AD" w:rsidRDefault="004A16AD" w:rsidP="004A16A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D2E" w:rsidRDefault="00640D2E" w:rsidP="001D6166">
      <w:pPr>
        <w:spacing w:line="240" w:lineRule="auto"/>
        <w:ind w:firstLine="640"/>
      </w:pPr>
      <w:r>
        <w:separator/>
      </w:r>
    </w:p>
  </w:footnote>
  <w:footnote w:type="continuationSeparator" w:id="0">
    <w:p w:rsidR="00640D2E" w:rsidRDefault="00640D2E" w:rsidP="006E0B6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6AD" w:rsidRPr="00432DE6" w:rsidRDefault="004A16AD" w:rsidP="001D616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1"/>
      <w:numFmt w:val="chineseCounting"/>
      <w:lvlText w:val="第%1条"/>
      <w:lvlJc w:val="left"/>
      <w:pPr>
        <w:ind w:left="420" w:hanging="420"/>
      </w:pPr>
      <w:rPr>
        <w:rFonts w:eastAsia="黑体"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33E50E44"/>
    <w:multiLevelType w:val="singleLevel"/>
    <w:tmpl w:val="00000000"/>
    <w:lvl w:ilvl="0">
      <w:start w:val="1"/>
      <w:numFmt w:val="decimal"/>
      <w:suff w:val="nothing"/>
      <w:lvlText w:val="（%1）"/>
      <w:lvlJc w:val="left"/>
    </w:lvl>
  </w:abstractNum>
  <w:abstractNum w:abstractNumId="5">
    <w:nsid w:val="57D67918"/>
    <w:multiLevelType w:val="hybridMultilevel"/>
    <w:tmpl w:val="D084F53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D360DB1"/>
    <w:multiLevelType w:val="hybridMultilevel"/>
    <w:tmpl w:val="E104E06E"/>
    <w:lvl w:ilvl="0" w:tplc="00000003">
      <w:start w:val="1"/>
      <w:numFmt w:val="chineseCounting"/>
      <w:lvlText w:val="第%1条"/>
      <w:lvlJc w:val="left"/>
      <w:pPr>
        <w:ind w:left="1060" w:hanging="420"/>
      </w:pPr>
      <w:rPr>
        <w:rFonts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E054C2B"/>
    <w:multiLevelType w:val="hybridMultilevel"/>
    <w:tmpl w:val="C19C255C"/>
    <w:lvl w:ilvl="0" w:tplc="00000003">
      <w:start w:val="1"/>
      <w:numFmt w:val="chineseCounting"/>
      <w:suff w:val="nothing"/>
      <w:lvlText w:val="第%1条"/>
      <w:lvlJc w:val="left"/>
      <w:pPr>
        <w:ind w:left="640" w:firstLine="420"/>
      </w:pPr>
      <w:rPr>
        <w:rFonts w:eastAsia="黑体"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B64"/>
    <w:rsid w:val="00016198"/>
    <w:rsid w:val="000324DB"/>
    <w:rsid w:val="00034A08"/>
    <w:rsid w:val="00040573"/>
    <w:rsid w:val="000A623C"/>
    <w:rsid w:val="00151B01"/>
    <w:rsid w:val="0019594F"/>
    <w:rsid w:val="001B4ED0"/>
    <w:rsid w:val="001C304B"/>
    <w:rsid w:val="001C6E6B"/>
    <w:rsid w:val="001D6166"/>
    <w:rsid w:val="00245086"/>
    <w:rsid w:val="0025785E"/>
    <w:rsid w:val="002B60B5"/>
    <w:rsid w:val="002C10F3"/>
    <w:rsid w:val="00305603"/>
    <w:rsid w:val="00307EC6"/>
    <w:rsid w:val="00315BF6"/>
    <w:rsid w:val="00320CFE"/>
    <w:rsid w:val="003374B7"/>
    <w:rsid w:val="003A2B9D"/>
    <w:rsid w:val="003C2BCF"/>
    <w:rsid w:val="003C4D1C"/>
    <w:rsid w:val="003C6101"/>
    <w:rsid w:val="003D47AF"/>
    <w:rsid w:val="00403ACD"/>
    <w:rsid w:val="00432DE6"/>
    <w:rsid w:val="00433727"/>
    <w:rsid w:val="004534EE"/>
    <w:rsid w:val="00474803"/>
    <w:rsid w:val="0049774F"/>
    <w:rsid w:val="004A16AD"/>
    <w:rsid w:val="004B733F"/>
    <w:rsid w:val="005049CE"/>
    <w:rsid w:val="00554218"/>
    <w:rsid w:val="005634EA"/>
    <w:rsid w:val="005710AD"/>
    <w:rsid w:val="005A6F44"/>
    <w:rsid w:val="00605ECE"/>
    <w:rsid w:val="0061692E"/>
    <w:rsid w:val="00627B3E"/>
    <w:rsid w:val="00640D2E"/>
    <w:rsid w:val="0064776B"/>
    <w:rsid w:val="006547BC"/>
    <w:rsid w:val="006609B4"/>
    <w:rsid w:val="00673F3E"/>
    <w:rsid w:val="006B2A13"/>
    <w:rsid w:val="006C2625"/>
    <w:rsid w:val="006C7275"/>
    <w:rsid w:val="006E0288"/>
    <w:rsid w:val="006E0B64"/>
    <w:rsid w:val="00711B55"/>
    <w:rsid w:val="00717026"/>
    <w:rsid w:val="007239A2"/>
    <w:rsid w:val="007243B8"/>
    <w:rsid w:val="0076582F"/>
    <w:rsid w:val="00770A65"/>
    <w:rsid w:val="00790C4A"/>
    <w:rsid w:val="007A5344"/>
    <w:rsid w:val="007C0B7F"/>
    <w:rsid w:val="007C3418"/>
    <w:rsid w:val="007C43DD"/>
    <w:rsid w:val="007D5887"/>
    <w:rsid w:val="007F7370"/>
    <w:rsid w:val="00813BA0"/>
    <w:rsid w:val="00823616"/>
    <w:rsid w:val="00834F3F"/>
    <w:rsid w:val="00874EB3"/>
    <w:rsid w:val="00893333"/>
    <w:rsid w:val="008B3AA0"/>
    <w:rsid w:val="008B5A4B"/>
    <w:rsid w:val="008F70A9"/>
    <w:rsid w:val="0092017D"/>
    <w:rsid w:val="00987ED8"/>
    <w:rsid w:val="009B3DB2"/>
    <w:rsid w:val="009B6C2D"/>
    <w:rsid w:val="009E6EAA"/>
    <w:rsid w:val="00A34785"/>
    <w:rsid w:val="00A45258"/>
    <w:rsid w:val="00A71071"/>
    <w:rsid w:val="00A824DA"/>
    <w:rsid w:val="00AA549F"/>
    <w:rsid w:val="00AE2C7F"/>
    <w:rsid w:val="00AE4DF2"/>
    <w:rsid w:val="00AE4F78"/>
    <w:rsid w:val="00AE62AF"/>
    <w:rsid w:val="00AF0D47"/>
    <w:rsid w:val="00B07ADC"/>
    <w:rsid w:val="00B265D1"/>
    <w:rsid w:val="00B313D0"/>
    <w:rsid w:val="00B7167B"/>
    <w:rsid w:val="00B73A1B"/>
    <w:rsid w:val="00B81F49"/>
    <w:rsid w:val="00B879CB"/>
    <w:rsid w:val="00B90CF7"/>
    <w:rsid w:val="00B94FF2"/>
    <w:rsid w:val="00BB2484"/>
    <w:rsid w:val="00BE3D7F"/>
    <w:rsid w:val="00BF1EE6"/>
    <w:rsid w:val="00C16A27"/>
    <w:rsid w:val="00C202E3"/>
    <w:rsid w:val="00C268A1"/>
    <w:rsid w:val="00C3788E"/>
    <w:rsid w:val="00C37CB4"/>
    <w:rsid w:val="00C913DF"/>
    <w:rsid w:val="00CA100F"/>
    <w:rsid w:val="00CB545E"/>
    <w:rsid w:val="00CD0D3B"/>
    <w:rsid w:val="00CD7A6F"/>
    <w:rsid w:val="00CE5026"/>
    <w:rsid w:val="00CE6C57"/>
    <w:rsid w:val="00D023E3"/>
    <w:rsid w:val="00D21E58"/>
    <w:rsid w:val="00D40CA7"/>
    <w:rsid w:val="00D43AE1"/>
    <w:rsid w:val="00D46AC3"/>
    <w:rsid w:val="00DE3D3E"/>
    <w:rsid w:val="00DF07DB"/>
    <w:rsid w:val="00E044FC"/>
    <w:rsid w:val="00E22C49"/>
    <w:rsid w:val="00E434AE"/>
    <w:rsid w:val="00E91E9E"/>
    <w:rsid w:val="00EB4B60"/>
    <w:rsid w:val="00EC5E6C"/>
    <w:rsid w:val="00ED30FB"/>
    <w:rsid w:val="00ED55CF"/>
    <w:rsid w:val="00EF6F9A"/>
    <w:rsid w:val="00F054CA"/>
    <w:rsid w:val="00F1748F"/>
    <w:rsid w:val="00F25655"/>
    <w:rsid w:val="00F572D4"/>
    <w:rsid w:val="00F62016"/>
    <w:rsid w:val="00F6468F"/>
    <w:rsid w:val="00F835AD"/>
    <w:rsid w:val="00F942E1"/>
    <w:rsid w:val="00FD487B"/>
    <w:rsid w:val="00FE6585"/>
    <w:rsid w:val="00FF6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64"/>
    <w:pPr>
      <w:widowControl w:val="0"/>
      <w:adjustRightInd w:val="0"/>
      <w:snapToGrid w:val="0"/>
      <w:spacing w:line="353" w:lineRule="auto"/>
      <w:ind w:firstLineChars="200" w:firstLine="576"/>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DE6"/>
    <w:pPr>
      <w:pBdr>
        <w:bottom w:val="single" w:sz="6" w:space="1" w:color="auto"/>
      </w:pBdr>
      <w:tabs>
        <w:tab w:val="center" w:pos="4153"/>
        <w:tab w:val="right" w:pos="8306"/>
      </w:tabs>
      <w:ind w:firstLine="360"/>
      <w:jc w:val="center"/>
    </w:pPr>
    <w:rPr>
      <w:sz w:val="18"/>
      <w:szCs w:val="18"/>
    </w:rPr>
  </w:style>
  <w:style w:type="character" w:customStyle="1" w:styleId="Char">
    <w:name w:val="页眉 Char"/>
    <w:basedOn w:val="a0"/>
    <w:link w:val="a3"/>
    <w:uiPriority w:val="99"/>
    <w:rsid w:val="00432DE6"/>
    <w:rPr>
      <w:rFonts w:ascii="Times New Roman" w:eastAsia="仿宋_GB2312" w:hAnsi="Times New Roman" w:cs="Times New Roman"/>
      <w:sz w:val="18"/>
      <w:szCs w:val="18"/>
    </w:rPr>
  </w:style>
  <w:style w:type="paragraph" w:styleId="a4">
    <w:name w:val="footer"/>
    <w:basedOn w:val="a"/>
    <w:link w:val="Char0"/>
    <w:uiPriority w:val="99"/>
    <w:unhideWhenUsed/>
    <w:rsid w:val="006E0B64"/>
    <w:pPr>
      <w:tabs>
        <w:tab w:val="center" w:pos="4153"/>
        <w:tab w:val="right" w:pos="8306"/>
      </w:tabs>
      <w:jc w:val="left"/>
    </w:pPr>
    <w:rPr>
      <w:sz w:val="18"/>
      <w:szCs w:val="18"/>
    </w:rPr>
  </w:style>
  <w:style w:type="character" w:customStyle="1" w:styleId="Char0">
    <w:name w:val="页脚 Char"/>
    <w:basedOn w:val="a0"/>
    <w:link w:val="a4"/>
    <w:uiPriority w:val="99"/>
    <w:rsid w:val="006E0B64"/>
    <w:rPr>
      <w:sz w:val="18"/>
      <w:szCs w:val="18"/>
    </w:rPr>
  </w:style>
  <w:style w:type="character" w:styleId="a5">
    <w:name w:val="Strong"/>
    <w:qFormat/>
    <w:rsid w:val="006E0B64"/>
    <w:rPr>
      <w:b/>
      <w:bCs/>
    </w:rPr>
  </w:style>
  <w:style w:type="paragraph" w:styleId="a6">
    <w:name w:val="Balloon Text"/>
    <w:basedOn w:val="a"/>
    <w:link w:val="Char1"/>
    <w:uiPriority w:val="99"/>
    <w:semiHidden/>
    <w:unhideWhenUsed/>
    <w:rsid w:val="004A16AD"/>
    <w:pPr>
      <w:spacing w:line="240" w:lineRule="auto"/>
    </w:pPr>
    <w:rPr>
      <w:sz w:val="18"/>
      <w:szCs w:val="18"/>
    </w:rPr>
  </w:style>
  <w:style w:type="character" w:customStyle="1" w:styleId="Char1">
    <w:name w:val="批注框文本 Char"/>
    <w:basedOn w:val="a0"/>
    <w:link w:val="a6"/>
    <w:uiPriority w:val="99"/>
    <w:semiHidden/>
    <w:rsid w:val="004A16AD"/>
    <w:rPr>
      <w:rFonts w:ascii="Times New Roman" w:eastAsia="仿宋_GB2312" w:hAnsi="Times New Roman" w:cs="Times New Roman"/>
      <w:sz w:val="18"/>
      <w:szCs w:val="18"/>
    </w:rPr>
  </w:style>
  <w:style w:type="paragraph" w:styleId="a7">
    <w:name w:val="List Paragraph"/>
    <w:basedOn w:val="a"/>
    <w:uiPriority w:val="34"/>
    <w:qFormat/>
    <w:rsid w:val="008B5A4B"/>
    <w:pPr>
      <w:ind w:firstLine="420"/>
    </w:pPr>
  </w:style>
  <w:style w:type="paragraph" w:styleId="a8">
    <w:name w:val="No Spacing"/>
    <w:uiPriority w:val="1"/>
    <w:qFormat/>
    <w:rsid w:val="008B5A4B"/>
    <w:pPr>
      <w:widowControl w:val="0"/>
      <w:adjustRightInd w:val="0"/>
      <w:snapToGrid w:val="0"/>
      <w:ind w:firstLineChars="200" w:firstLine="576"/>
      <w:jc w:val="both"/>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3F550-9FCE-43EB-BDFB-3A3A74C4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470</Words>
  <Characters>2684</Characters>
  <Application>Microsoft Office Word</Application>
  <DocSecurity>0</DocSecurity>
  <Lines>22</Lines>
  <Paragraphs>6</Paragraphs>
  <ScaleCrop>false</ScaleCrop>
  <Company>USER</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153</cp:revision>
  <cp:lastPrinted>2018-04-28T04:11:00Z</cp:lastPrinted>
  <dcterms:created xsi:type="dcterms:W3CDTF">2017-10-25T06:45:00Z</dcterms:created>
  <dcterms:modified xsi:type="dcterms:W3CDTF">2018-05-04T07:20:00Z</dcterms:modified>
</cp:coreProperties>
</file>