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19" w:rsidRPr="006B2E80" w:rsidRDefault="00F23519" w:rsidP="00451993">
      <w:pPr>
        <w:rPr>
          <w:szCs w:val="21"/>
        </w:rPr>
      </w:pPr>
    </w:p>
    <w:p w:rsidR="005C2B74" w:rsidRPr="006B2E80" w:rsidRDefault="005C2B74" w:rsidP="00451993">
      <w:pPr>
        <w:jc w:val="center"/>
        <w:rPr>
          <w:rFonts w:ascii="方正小标宋简体" w:eastAsia="方正小标宋简体" w:hint="eastAsia"/>
          <w:sz w:val="32"/>
          <w:szCs w:val="32"/>
        </w:rPr>
      </w:pPr>
      <w:r w:rsidRPr="006B2E80">
        <w:rPr>
          <w:rFonts w:ascii="方正小标宋简体" w:eastAsia="方正小标宋简体" w:hint="eastAsia"/>
          <w:sz w:val="32"/>
          <w:szCs w:val="32"/>
        </w:rPr>
        <w:t>威海市科技局推荐申报2016年度山东省科学技术奖</w:t>
      </w:r>
      <w:r w:rsidR="006F2664">
        <w:rPr>
          <w:rFonts w:ascii="方正小标宋简体" w:eastAsia="方正小标宋简体" w:hint="eastAsia"/>
          <w:sz w:val="32"/>
          <w:szCs w:val="32"/>
        </w:rPr>
        <w:t>项目</w:t>
      </w:r>
      <w:r w:rsidRPr="006B2E80">
        <w:rPr>
          <w:rFonts w:ascii="方正小标宋简体" w:eastAsia="方正小标宋简体" w:hint="eastAsia"/>
          <w:sz w:val="32"/>
          <w:szCs w:val="32"/>
        </w:rPr>
        <w:t>名单</w:t>
      </w:r>
    </w:p>
    <w:p w:rsidR="00BD30CB" w:rsidRPr="006B2E80" w:rsidRDefault="00BD30CB" w:rsidP="00451993">
      <w:pPr>
        <w:jc w:val="center"/>
        <w:rPr>
          <w:rFonts w:ascii="黑体" w:eastAsia="黑体" w:hAnsi="黑体" w:hint="eastAsia"/>
          <w:szCs w:val="21"/>
        </w:rPr>
      </w:pPr>
    </w:p>
    <w:p w:rsidR="00EE400C" w:rsidRPr="006B2E80" w:rsidRDefault="00EE400C" w:rsidP="00451993">
      <w:pPr>
        <w:jc w:val="left"/>
        <w:rPr>
          <w:rFonts w:ascii="黑体" w:eastAsia="黑体" w:hAnsi="黑体" w:hint="eastAsia"/>
          <w:szCs w:val="21"/>
        </w:rPr>
      </w:pPr>
    </w:p>
    <w:tbl>
      <w:tblPr>
        <w:tblW w:w="9229" w:type="dxa"/>
        <w:tblInd w:w="93" w:type="dxa"/>
        <w:tblLook w:val="04A0"/>
      </w:tblPr>
      <w:tblGrid>
        <w:gridCol w:w="724"/>
        <w:gridCol w:w="3402"/>
        <w:gridCol w:w="3260"/>
        <w:gridCol w:w="1843"/>
      </w:tblGrid>
      <w:tr w:rsidR="00EE400C" w:rsidRPr="006B2E80" w:rsidTr="00D92A11">
        <w:trPr>
          <w:trHeight w:val="6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序号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申报企业</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项目名称</w:t>
            </w:r>
            <w:r w:rsidR="004863BA" w:rsidRPr="006B2E80">
              <w:rPr>
                <w:rFonts w:asciiTheme="minorEastAsia" w:hAnsiTheme="minorEastAsia" w:cs="宋体" w:hint="eastAsia"/>
                <w:kern w:val="0"/>
                <w:szCs w:val="21"/>
              </w:rPr>
              <w:t>（候选人）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申报奖励类别</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1</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CE5C19" w:rsidP="00451993">
            <w:pPr>
              <w:widowControl/>
              <w:jc w:val="left"/>
              <w:rPr>
                <w:rFonts w:asciiTheme="minorEastAsia" w:hAnsiTheme="minorEastAsia" w:cs="宋体"/>
                <w:kern w:val="0"/>
                <w:szCs w:val="21"/>
              </w:rPr>
            </w:pPr>
            <w:r w:rsidRPr="006B2E80">
              <w:rPr>
                <w:rFonts w:asciiTheme="minorEastAsia" w:hAnsiTheme="minorEastAsia" w:cs="Times New Roman" w:hint="eastAsia"/>
                <w:szCs w:val="21"/>
              </w:rPr>
              <w:t>威海鲁源科技环保设备有限公司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CE5C19" w:rsidP="00451993">
            <w:pPr>
              <w:rPr>
                <w:rFonts w:asciiTheme="minorEastAsia" w:hAnsiTheme="minorEastAsia" w:cs="宋体"/>
                <w:kern w:val="0"/>
                <w:szCs w:val="21"/>
              </w:rPr>
            </w:pPr>
            <w:r w:rsidRPr="006B2E80">
              <w:rPr>
                <w:rFonts w:asciiTheme="minorEastAsia" w:hAnsiTheme="minorEastAsia" w:cs="宋体" w:hint="eastAsia"/>
                <w:kern w:val="0"/>
                <w:szCs w:val="21"/>
              </w:rPr>
              <w:t>深度净化火化烟气技术与环保装备</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2</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CE5C19" w:rsidP="00451993">
            <w:pPr>
              <w:widowControl/>
              <w:jc w:val="left"/>
              <w:rPr>
                <w:rFonts w:asciiTheme="minorEastAsia" w:hAnsiTheme="minorEastAsia" w:cs="宋体"/>
                <w:kern w:val="0"/>
                <w:szCs w:val="21"/>
              </w:rPr>
            </w:pPr>
            <w:r w:rsidRPr="006B2E80">
              <w:rPr>
                <w:rFonts w:ascii="宋体" w:hAnsi="宋体" w:cs="Tahoma" w:hint="eastAsia"/>
                <w:kern w:val="0"/>
                <w:szCs w:val="21"/>
              </w:rPr>
              <w:t>威海晨源分子新材料有限公司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CE5C19" w:rsidP="00451993">
            <w:pPr>
              <w:rPr>
                <w:rFonts w:asciiTheme="minorEastAsia" w:hAnsiTheme="minorEastAsia" w:cs="宋体"/>
                <w:kern w:val="0"/>
                <w:szCs w:val="21"/>
              </w:rPr>
            </w:pPr>
            <w:r w:rsidRPr="006B2E80">
              <w:rPr>
                <w:rFonts w:hint="eastAsia"/>
                <w:szCs w:val="21"/>
              </w:rPr>
              <w:t>新型树枝状高分子的开发及工业性研究</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3</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CE5C19" w:rsidP="00451993">
            <w:pPr>
              <w:widowControl/>
              <w:jc w:val="left"/>
              <w:rPr>
                <w:rFonts w:asciiTheme="minorEastAsia" w:hAnsiTheme="minorEastAsia" w:cs="宋体"/>
                <w:kern w:val="0"/>
                <w:szCs w:val="21"/>
              </w:rPr>
            </w:pPr>
            <w:r w:rsidRPr="006B2E80">
              <w:rPr>
                <w:rFonts w:hint="eastAsia"/>
                <w:szCs w:val="21"/>
              </w:rPr>
              <w:t>山东双轮股份有限公司</w:t>
            </w:r>
            <w:r w:rsidR="00EE400C" w:rsidRPr="006B2E80">
              <w:rPr>
                <w:rFonts w:asciiTheme="minorEastAsia" w:hAnsiTheme="minorEastAsia" w:cs="宋体" w:hint="eastAsia"/>
                <w:kern w:val="0"/>
                <w:szCs w:val="21"/>
              </w:rPr>
              <w:t>、江苏大学</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CE5C19" w:rsidP="00451993">
            <w:pPr>
              <w:rPr>
                <w:rFonts w:asciiTheme="minorEastAsia" w:hAnsiTheme="minorEastAsia" w:cs="宋体"/>
                <w:kern w:val="0"/>
                <w:szCs w:val="21"/>
              </w:rPr>
            </w:pPr>
            <w:r w:rsidRPr="006B2E80">
              <w:rPr>
                <w:rFonts w:hint="eastAsia"/>
                <w:szCs w:val="21"/>
              </w:rPr>
              <w:t>大型双吸离心泵节能与稳定运行关键技术研究与应用</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4</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4863BA" w:rsidP="00451993">
            <w:pPr>
              <w:widowControl/>
              <w:jc w:val="left"/>
              <w:rPr>
                <w:rFonts w:asciiTheme="minorEastAsia" w:hAnsiTheme="minorEastAsia" w:cs="宋体"/>
                <w:kern w:val="0"/>
                <w:szCs w:val="21"/>
              </w:rPr>
            </w:pPr>
            <w:r w:rsidRPr="006B2E80">
              <w:rPr>
                <w:rFonts w:asciiTheme="minorEastAsia" w:hAnsiTheme="minorEastAsia" w:cs="Times New Roman" w:hint="eastAsia"/>
                <w:szCs w:val="21"/>
                <w:lang w:val="zh-CN"/>
              </w:rPr>
              <w:t>三角轮胎股份有限公司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4863BA" w:rsidP="00451993">
            <w:pPr>
              <w:rPr>
                <w:rFonts w:asciiTheme="minorEastAsia" w:hAnsiTheme="minorEastAsia" w:cs="宋体"/>
                <w:kern w:val="0"/>
                <w:szCs w:val="21"/>
              </w:rPr>
            </w:pPr>
            <w:r w:rsidRPr="006B2E80">
              <w:rPr>
                <w:rFonts w:ascii="Calibri" w:eastAsia="宋体" w:hAnsi="Calibri" w:cs="Times New Roman" w:hint="eastAsia"/>
                <w:szCs w:val="21"/>
              </w:rPr>
              <w:t>军用越野及作战车辆子午线轮胎的技术应用及系列产品的推广</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5</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4863BA" w:rsidP="00451993">
            <w:pPr>
              <w:widowControl/>
              <w:jc w:val="left"/>
              <w:rPr>
                <w:rFonts w:asciiTheme="minorEastAsia" w:hAnsiTheme="minorEastAsia" w:cs="宋体"/>
                <w:kern w:val="0"/>
                <w:szCs w:val="21"/>
              </w:rPr>
            </w:pPr>
            <w:r w:rsidRPr="006B2E80">
              <w:rPr>
                <w:rFonts w:ascii="宋体" w:eastAsia="宋体" w:hAnsi="宋体" w:cs="Times New Roman" w:hint="eastAsia"/>
                <w:szCs w:val="21"/>
              </w:rPr>
              <w:t>威海银兴预应力线材有限公司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4863BA" w:rsidP="00451993">
            <w:pPr>
              <w:rPr>
                <w:rFonts w:asciiTheme="minorEastAsia" w:hAnsiTheme="minorEastAsia" w:cs="宋体"/>
                <w:kern w:val="0"/>
                <w:szCs w:val="21"/>
              </w:rPr>
            </w:pPr>
            <w:r w:rsidRPr="006B2E80">
              <w:rPr>
                <w:rFonts w:ascii="Calibri" w:eastAsia="宋体" w:hAnsi="Calibri" w:cs="Times New Roman" w:hint="eastAsia"/>
                <w:szCs w:val="21"/>
              </w:rPr>
              <w:t>钢绞线无酸洗拉拔专用成套设备及工艺</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6</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left"/>
              <w:rPr>
                <w:rFonts w:asciiTheme="minorEastAsia" w:hAnsiTheme="minorEastAsia" w:cs="宋体"/>
                <w:kern w:val="0"/>
                <w:szCs w:val="21"/>
              </w:rPr>
            </w:pPr>
            <w:r w:rsidRPr="006B2E80">
              <w:rPr>
                <w:rFonts w:ascii="宋体" w:eastAsia="宋体" w:hAnsi="宋体" w:cs="Times New Roman" w:hint="eastAsia"/>
                <w:szCs w:val="21"/>
              </w:rPr>
              <w:t>好当家集团有限公司</w:t>
            </w:r>
            <w:r w:rsidR="004863BA" w:rsidRPr="006B2E80">
              <w:rPr>
                <w:rFonts w:ascii="宋体" w:eastAsia="宋体" w:hAnsi="宋体" w:cs="Times New Roman" w:hint="eastAsia"/>
                <w:szCs w:val="21"/>
              </w:rPr>
              <w:t>、山东省科学院生物研究所、国家海洋局第一海洋研究所</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4863BA" w:rsidP="00451993">
            <w:pPr>
              <w:rPr>
                <w:rFonts w:asciiTheme="minorEastAsia" w:hAnsiTheme="minorEastAsia" w:cs="宋体"/>
                <w:kern w:val="0"/>
                <w:szCs w:val="21"/>
              </w:rPr>
            </w:pPr>
            <w:r w:rsidRPr="006B2E80">
              <w:rPr>
                <w:rFonts w:ascii="Calibri" w:eastAsia="宋体" w:hAnsi="Calibri" w:cs="Times New Roman" w:hint="eastAsia"/>
                <w:szCs w:val="21"/>
              </w:rPr>
              <w:t>海参加工副产物资源化利用及产业化开发</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7</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4863BA" w:rsidP="00451993">
            <w:pPr>
              <w:rPr>
                <w:rFonts w:asciiTheme="minorEastAsia" w:hAnsiTheme="minorEastAsia" w:cs="宋体"/>
                <w:kern w:val="0"/>
                <w:szCs w:val="21"/>
              </w:rPr>
            </w:pPr>
            <w:r w:rsidRPr="006B2E80">
              <w:rPr>
                <w:rFonts w:ascii="Calibri" w:eastAsia="宋体" w:hAnsi="Calibri" w:cs="Times New Roman" w:hint="eastAsia"/>
                <w:szCs w:val="21"/>
              </w:rPr>
              <w:t>山东海之宝海洋科技有限公司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4863BA" w:rsidP="00451993">
            <w:pPr>
              <w:rPr>
                <w:rFonts w:asciiTheme="minorEastAsia" w:hAnsiTheme="minorEastAsia" w:cs="宋体"/>
                <w:kern w:val="0"/>
                <w:szCs w:val="21"/>
              </w:rPr>
            </w:pPr>
            <w:r w:rsidRPr="006B2E80">
              <w:rPr>
                <w:rFonts w:ascii="Calibri" w:eastAsia="宋体" w:hAnsi="Calibri" w:cs="Times New Roman" w:hint="eastAsia"/>
                <w:szCs w:val="21"/>
              </w:rPr>
              <w:t>Wilhelm Matthias Windisch</w:t>
            </w:r>
            <w:r w:rsidRPr="006B2E80">
              <w:rPr>
                <w:rFonts w:ascii="Calibri" w:eastAsia="宋体" w:hAnsi="Calibri" w:cs="Times New Roman" w:hint="eastAsia"/>
                <w:szCs w:val="21"/>
              </w:rPr>
              <w:t>（中文译做威廉</w:t>
            </w:r>
            <w:r w:rsidRPr="006B2E80">
              <w:rPr>
                <w:rFonts w:ascii="Calibri" w:eastAsia="宋体" w:hAnsi="Calibri" w:cs="Times New Roman" w:hint="eastAsia"/>
                <w:szCs w:val="21"/>
              </w:rPr>
              <w:t>.</w:t>
            </w:r>
            <w:r w:rsidRPr="006B2E80">
              <w:rPr>
                <w:rFonts w:ascii="Calibri" w:eastAsia="宋体" w:hAnsi="Calibri" w:cs="Times New Roman" w:hint="eastAsia"/>
                <w:szCs w:val="21"/>
              </w:rPr>
              <w:t>马迪亚斯</w:t>
            </w:r>
            <w:r w:rsidRPr="006B2E80">
              <w:rPr>
                <w:rFonts w:ascii="Calibri" w:eastAsia="宋体" w:hAnsi="Calibri" w:cs="Times New Roman" w:hint="eastAsia"/>
                <w:szCs w:val="21"/>
              </w:rPr>
              <w:t>.</w:t>
            </w:r>
            <w:r w:rsidRPr="006B2E80">
              <w:rPr>
                <w:rFonts w:ascii="Calibri" w:eastAsia="宋体" w:hAnsi="Calibri" w:cs="Times New Roman" w:hint="eastAsia"/>
                <w:szCs w:val="21"/>
              </w:rPr>
              <w:t>温迪施）</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国际科学技术合作奖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8</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36317B" w:rsidP="00451993">
            <w:pPr>
              <w:widowControl/>
              <w:jc w:val="left"/>
              <w:rPr>
                <w:rFonts w:asciiTheme="minorEastAsia" w:hAnsiTheme="minorEastAsia" w:cs="宋体"/>
                <w:kern w:val="0"/>
                <w:szCs w:val="21"/>
              </w:rPr>
            </w:pPr>
            <w:r w:rsidRPr="006B2E80">
              <w:rPr>
                <w:rFonts w:hint="eastAsia"/>
                <w:szCs w:val="21"/>
              </w:rPr>
              <w:t>威海百合生物技术股份有限公司、中国海洋大学</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7869FB" w:rsidP="00451993">
            <w:pPr>
              <w:rPr>
                <w:rFonts w:asciiTheme="minorEastAsia" w:hAnsiTheme="minorEastAsia" w:cs="宋体"/>
                <w:kern w:val="0"/>
                <w:szCs w:val="21"/>
              </w:rPr>
            </w:pPr>
            <w:r w:rsidRPr="006B2E80">
              <w:rPr>
                <w:rFonts w:ascii="Calibri" w:eastAsia="宋体" w:hAnsi="Calibri" w:cs="Times New Roman" w:hint="eastAsia"/>
                <w:szCs w:val="21"/>
              </w:rPr>
              <w:t>新型脂肪酶制备抗氧化甘油三酯型鱼油的关键技术与应用</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9</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6326BE" w:rsidP="00451993">
            <w:pPr>
              <w:rPr>
                <w:rFonts w:asciiTheme="minorEastAsia" w:hAnsiTheme="minorEastAsia" w:cs="宋体"/>
                <w:kern w:val="0"/>
                <w:szCs w:val="21"/>
              </w:rPr>
            </w:pPr>
            <w:r w:rsidRPr="006B2E80">
              <w:rPr>
                <w:rFonts w:ascii="Calibri" w:eastAsia="宋体" w:hAnsi="Calibri" w:cs="Times New Roman" w:hint="eastAsia"/>
                <w:szCs w:val="21"/>
              </w:rPr>
              <w:t>迪沙药业集团有限公司、威海迪素制药有限公司、上海医药工业研究院</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6326BE" w:rsidP="00451993">
            <w:pPr>
              <w:rPr>
                <w:rFonts w:asciiTheme="minorEastAsia" w:hAnsiTheme="minorEastAsia" w:cs="宋体"/>
                <w:kern w:val="0"/>
                <w:szCs w:val="21"/>
              </w:rPr>
            </w:pPr>
            <w:r w:rsidRPr="006B2E80">
              <w:rPr>
                <w:rFonts w:ascii="Calibri" w:eastAsia="宋体" w:hAnsi="Calibri" w:cs="Times New Roman" w:hint="eastAsia"/>
                <w:szCs w:val="21"/>
              </w:rPr>
              <w:t>格列吡嗪原料及片剂的关键技术与产业化开发</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10</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6036F6" w:rsidP="00451993">
            <w:pPr>
              <w:widowControl/>
              <w:jc w:val="left"/>
              <w:rPr>
                <w:rFonts w:asciiTheme="minorEastAsia" w:hAnsiTheme="minorEastAsia" w:cs="宋体"/>
                <w:kern w:val="0"/>
                <w:szCs w:val="21"/>
              </w:rPr>
            </w:pPr>
            <w:r w:rsidRPr="006B2E80">
              <w:rPr>
                <w:rFonts w:ascii="Calibri" w:eastAsia="宋体" w:hAnsi="Calibri" w:cs="Times New Roman" w:hint="eastAsia"/>
                <w:szCs w:val="21"/>
              </w:rPr>
              <w:t>威海华东数控股份有限公司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6036F6" w:rsidP="00451993">
            <w:pPr>
              <w:rPr>
                <w:rFonts w:asciiTheme="minorEastAsia" w:hAnsiTheme="minorEastAsia" w:cs="宋体"/>
                <w:kern w:val="0"/>
                <w:szCs w:val="21"/>
              </w:rPr>
            </w:pPr>
            <w:r w:rsidRPr="006B2E80">
              <w:rPr>
                <w:rFonts w:ascii="Calibri" w:eastAsia="宋体" w:hAnsi="Calibri" w:cs="Times New Roman" w:hint="eastAsia"/>
                <w:szCs w:val="21"/>
              </w:rPr>
              <w:t>超重型数控动龙门镗铣车削中心（床）关键技术及应用</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11</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D92A11" w:rsidP="00451993">
            <w:pPr>
              <w:widowControl/>
              <w:jc w:val="left"/>
              <w:rPr>
                <w:rFonts w:asciiTheme="minorEastAsia" w:hAnsiTheme="minorEastAsia" w:cs="宋体"/>
                <w:kern w:val="0"/>
                <w:szCs w:val="21"/>
              </w:rPr>
            </w:pPr>
            <w:r w:rsidRPr="006B2E80">
              <w:rPr>
                <w:rFonts w:ascii="Calibri" w:eastAsia="宋体" w:hAnsi="Calibri" w:cs="Times New Roman" w:hint="eastAsia"/>
                <w:szCs w:val="21"/>
              </w:rPr>
              <w:t>威海北洋光电信息技术股份公司、威海北洋电气集团股份有限公司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D92A11" w:rsidP="00451993">
            <w:pPr>
              <w:widowControl/>
              <w:jc w:val="left"/>
              <w:rPr>
                <w:rFonts w:asciiTheme="minorEastAsia" w:hAnsiTheme="minorEastAsia" w:cs="宋体"/>
                <w:kern w:val="0"/>
                <w:szCs w:val="21"/>
              </w:rPr>
            </w:pPr>
            <w:r w:rsidRPr="006B2E80">
              <w:rPr>
                <w:rFonts w:hint="eastAsia"/>
                <w:szCs w:val="21"/>
              </w:rPr>
              <w:t>基于激光瑞利干涉技术的超长距离入侵安全实时监测系统</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12</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left"/>
              <w:rPr>
                <w:rFonts w:asciiTheme="minorEastAsia" w:hAnsiTheme="minorEastAsia" w:cs="宋体"/>
                <w:kern w:val="0"/>
                <w:szCs w:val="21"/>
              </w:rPr>
            </w:pPr>
            <w:r w:rsidRPr="006B2E80">
              <w:rPr>
                <w:rFonts w:asciiTheme="minorEastAsia" w:hAnsiTheme="minorEastAsia" w:cs="宋体" w:hint="eastAsia"/>
                <w:kern w:val="0"/>
                <w:szCs w:val="21"/>
              </w:rPr>
              <w:t>威海万丰镁业科技发展有限公司、山东省科学院新材料研究所</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50583E" w:rsidP="00451993">
            <w:pPr>
              <w:widowControl/>
              <w:jc w:val="left"/>
              <w:rPr>
                <w:rFonts w:asciiTheme="minorEastAsia" w:hAnsiTheme="minorEastAsia" w:cs="宋体"/>
                <w:kern w:val="0"/>
                <w:szCs w:val="21"/>
              </w:rPr>
            </w:pPr>
            <w:r w:rsidRPr="006B2E80">
              <w:rPr>
                <w:rFonts w:ascii="宋体" w:hAnsi="宋体" w:hint="eastAsia"/>
                <w:kern w:val="0"/>
                <w:szCs w:val="21"/>
              </w:rPr>
              <w:t>机车轻量化用高性能镁合金材料及部件制备技术</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13</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left"/>
              <w:rPr>
                <w:rFonts w:asciiTheme="minorEastAsia" w:hAnsiTheme="minorEastAsia" w:cs="宋体"/>
                <w:kern w:val="0"/>
                <w:szCs w:val="21"/>
              </w:rPr>
            </w:pPr>
            <w:r w:rsidRPr="006B2E80">
              <w:rPr>
                <w:rFonts w:asciiTheme="minorEastAsia" w:hAnsiTheme="minorEastAsia" w:cs="宋体" w:hint="eastAsia"/>
                <w:kern w:val="0"/>
                <w:szCs w:val="21"/>
              </w:rPr>
              <w:t>威海捷讯通信技术有限公司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50583E" w:rsidP="00451993">
            <w:pPr>
              <w:widowControl/>
              <w:jc w:val="left"/>
              <w:rPr>
                <w:rFonts w:asciiTheme="minorEastAsia" w:hAnsiTheme="minorEastAsia" w:cs="宋体"/>
                <w:kern w:val="0"/>
                <w:szCs w:val="21"/>
              </w:rPr>
            </w:pPr>
            <w:r w:rsidRPr="006B2E80">
              <w:rPr>
                <w:rFonts w:hAnsi="宋体" w:hint="eastAsia"/>
                <w:kern w:val="0"/>
                <w:szCs w:val="21"/>
              </w:rPr>
              <w:t>基于</w:t>
            </w:r>
            <w:r w:rsidRPr="006B2E80">
              <w:rPr>
                <w:rFonts w:hAnsi="宋体" w:hint="eastAsia"/>
                <w:kern w:val="0"/>
                <w:szCs w:val="21"/>
              </w:rPr>
              <w:t>TD-LTE</w:t>
            </w:r>
            <w:r w:rsidRPr="006B2E80">
              <w:rPr>
                <w:rFonts w:hAnsi="宋体" w:hint="eastAsia"/>
                <w:kern w:val="0"/>
                <w:szCs w:val="21"/>
              </w:rPr>
              <w:t>智能移动终端新型通信系统</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14</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left"/>
              <w:rPr>
                <w:rFonts w:asciiTheme="minorEastAsia" w:hAnsiTheme="minorEastAsia" w:cs="宋体"/>
                <w:kern w:val="0"/>
                <w:szCs w:val="21"/>
              </w:rPr>
            </w:pPr>
            <w:r w:rsidRPr="006B2E80">
              <w:rPr>
                <w:rFonts w:asciiTheme="minorEastAsia" w:hAnsiTheme="minorEastAsia" w:cs="宋体" w:hint="eastAsia"/>
                <w:kern w:val="0"/>
                <w:szCs w:val="21"/>
              </w:rPr>
              <w:t>山东渔翁信息技术股份有限公司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50583E" w:rsidP="00451993">
            <w:pPr>
              <w:widowControl/>
              <w:jc w:val="left"/>
              <w:rPr>
                <w:rFonts w:asciiTheme="minorEastAsia" w:hAnsiTheme="minorEastAsia" w:cs="宋体"/>
                <w:kern w:val="0"/>
                <w:szCs w:val="21"/>
              </w:rPr>
            </w:pPr>
            <w:r w:rsidRPr="006B2E80">
              <w:rPr>
                <w:rFonts w:ascii="宋体" w:hAnsi="宋体" w:hint="eastAsia"/>
                <w:kern w:val="0"/>
                <w:szCs w:val="21"/>
              </w:rPr>
              <w:t>基于国产密码技术的高性能云计算密码服务平台</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15</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left"/>
              <w:rPr>
                <w:rFonts w:asciiTheme="minorEastAsia" w:hAnsiTheme="minorEastAsia" w:cs="宋体"/>
                <w:kern w:val="0"/>
                <w:szCs w:val="21"/>
              </w:rPr>
            </w:pPr>
            <w:r w:rsidRPr="006B2E80">
              <w:rPr>
                <w:rFonts w:asciiTheme="minorEastAsia" w:hAnsiTheme="minorEastAsia" w:cs="宋体" w:hint="eastAsia"/>
                <w:kern w:val="0"/>
                <w:szCs w:val="21"/>
              </w:rPr>
              <w:t>威海金太阳光热发电设备有限公司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50583E" w:rsidP="00451993">
            <w:pPr>
              <w:rPr>
                <w:rFonts w:asciiTheme="minorEastAsia" w:hAnsiTheme="minorEastAsia" w:cs="宋体"/>
                <w:kern w:val="0"/>
                <w:szCs w:val="21"/>
              </w:rPr>
            </w:pPr>
            <w:r w:rsidRPr="006B2E80">
              <w:rPr>
                <w:rFonts w:hint="eastAsia"/>
                <w:szCs w:val="21"/>
              </w:rPr>
              <w:t>真空复抽高温高效槽式太阳能集热管</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r w:rsidR="00EE400C" w:rsidRPr="006B2E80" w:rsidTr="00D92A11">
        <w:trPr>
          <w:trHeight w:val="6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lastRenderedPageBreak/>
              <w:t>16</w:t>
            </w:r>
          </w:p>
        </w:tc>
        <w:tc>
          <w:tcPr>
            <w:tcW w:w="3402" w:type="dxa"/>
            <w:tcBorders>
              <w:top w:val="nil"/>
              <w:left w:val="nil"/>
              <w:bottom w:val="single" w:sz="4" w:space="0" w:color="auto"/>
              <w:right w:val="single" w:sz="4" w:space="0" w:color="auto"/>
            </w:tcBorders>
            <w:shd w:val="clear" w:color="auto" w:fill="auto"/>
            <w:vAlign w:val="center"/>
            <w:hideMark/>
          </w:tcPr>
          <w:p w:rsidR="00EE400C" w:rsidRPr="006B2E80" w:rsidRDefault="0050583E" w:rsidP="00451993">
            <w:pPr>
              <w:widowControl/>
              <w:jc w:val="left"/>
              <w:rPr>
                <w:rFonts w:asciiTheme="minorEastAsia" w:hAnsiTheme="minorEastAsia" w:cs="宋体"/>
                <w:kern w:val="0"/>
                <w:szCs w:val="21"/>
              </w:rPr>
            </w:pPr>
            <w:r w:rsidRPr="006B2E80">
              <w:rPr>
                <w:rFonts w:ascii="宋体" w:hAnsi="宋体" w:hint="eastAsia"/>
                <w:szCs w:val="21"/>
              </w:rPr>
              <w:t>威海华泰分子筛有限公司</w:t>
            </w:r>
          </w:p>
        </w:tc>
        <w:tc>
          <w:tcPr>
            <w:tcW w:w="3260" w:type="dxa"/>
            <w:tcBorders>
              <w:top w:val="nil"/>
              <w:left w:val="nil"/>
              <w:bottom w:val="single" w:sz="4" w:space="0" w:color="auto"/>
              <w:right w:val="single" w:sz="4" w:space="0" w:color="auto"/>
            </w:tcBorders>
            <w:shd w:val="clear" w:color="auto" w:fill="auto"/>
            <w:vAlign w:val="center"/>
            <w:hideMark/>
          </w:tcPr>
          <w:p w:rsidR="00EE400C" w:rsidRPr="006B2E80" w:rsidRDefault="0050583E" w:rsidP="00451993">
            <w:pPr>
              <w:rPr>
                <w:rFonts w:asciiTheme="minorEastAsia" w:hAnsiTheme="minorEastAsia" w:cs="宋体"/>
                <w:kern w:val="0"/>
                <w:szCs w:val="21"/>
              </w:rPr>
            </w:pPr>
            <w:r w:rsidRPr="006B2E80">
              <w:rPr>
                <w:rFonts w:ascii="宋体" w:hAnsi="宋体"/>
                <w:kern w:val="0"/>
                <w:szCs w:val="21"/>
              </w:rPr>
              <w:t>高效碳分子筛环保节能制备方法的研究与应用</w:t>
            </w:r>
          </w:p>
        </w:tc>
        <w:tc>
          <w:tcPr>
            <w:tcW w:w="1843" w:type="dxa"/>
            <w:tcBorders>
              <w:top w:val="nil"/>
              <w:left w:val="nil"/>
              <w:bottom w:val="single" w:sz="4" w:space="0" w:color="auto"/>
              <w:right w:val="single" w:sz="4" w:space="0" w:color="auto"/>
            </w:tcBorders>
            <w:shd w:val="clear" w:color="auto" w:fill="auto"/>
            <w:vAlign w:val="center"/>
            <w:hideMark/>
          </w:tcPr>
          <w:p w:rsidR="00EE400C" w:rsidRPr="006B2E80" w:rsidRDefault="00EE400C" w:rsidP="00451993">
            <w:pPr>
              <w:widowControl/>
              <w:jc w:val="center"/>
              <w:rPr>
                <w:rFonts w:asciiTheme="minorEastAsia" w:hAnsiTheme="minorEastAsia" w:cs="宋体"/>
                <w:kern w:val="0"/>
                <w:szCs w:val="21"/>
              </w:rPr>
            </w:pPr>
            <w:r w:rsidRPr="006B2E80">
              <w:rPr>
                <w:rFonts w:asciiTheme="minorEastAsia" w:hAnsiTheme="minorEastAsia" w:cs="宋体" w:hint="eastAsia"/>
                <w:kern w:val="0"/>
                <w:szCs w:val="21"/>
              </w:rPr>
              <w:t>科技进步奖</w:t>
            </w:r>
          </w:p>
        </w:tc>
      </w:tr>
    </w:tbl>
    <w:p w:rsidR="00EE400C" w:rsidRPr="006B2E80" w:rsidRDefault="00EE400C" w:rsidP="00451993">
      <w:pPr>
        <w:jc w:val="left"/>
        <w:rPr>
          <w:rFonts w:ascii="黑体" w:eastAsia="黑体" w:hAnsi="黑体" w:hint="eastAsia"/>
          <w:szCs w:val="21"/>
        </w:rPr>
      </w:pPr>
    </w:p>
    <w:p w:rsidR="00EE400C" w:rsidRPr="006B2E80" w:rsidRDefault="00EE400C" w:rsidP="00451993">
      <w:pPr>
        <w:jc w:val="left"/>
        <w:rPr>
          <w:rFonts w:ascii="黑体" w:eastAsia="黑体" w:hAnsi="黑体" w:hint="eastAsia"/>
          <w:szCs w:val="21"/>
        </w:rPr>
      </w:pPr>
    </w:p>
    <w:p w:rsidR="00EE400C" w:rsidRPr="006B2E80" w:rsidRDefault="00EE400C" w:rsidP="00451993">
      <w:pPr>
        <w:jc w:val="center"/>
        <w:rPr>
          <w:rFonts w:ascii="黑体" w:eastAsia="黑体" w:hAnsi="黑体" w:hint="eastAsia"/>
          <w:szCs w:val="21"/>
        </w:rPr>
      </w:pPr>
    </w:p>
    <w:p w:rsidR="00BD30CB" w:rsidRPr="006B2E80" w:rsidRDefault="00BD30CB" w:rsidP="00451993">
      <w:pPr>
        <w:jc w:val="center"/>
        <w:rPr>
          <w:rFonts w:ascii="黑体" w:eastAsia="黑体" w:hAnsi="黑体" w:hint="eastAsia"/>
          <w:sz w:val="28"/>
          <w:szCs w:val="28"/>
        </w:rPr>
      </w:pPr>
      <w:r w:rsidRPr="006B2E80">
        <w:rPr>
          <w:rFonts w:ascii="黑体" w:eastAsia="黑体" w:hAnsi="黑体" w:hint="eastAsia"/>
          <w:sz w:val="28"/>
          <w:szCs w:val="28"/>
        </w:rPr>
        <w:t>推荐项目一</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（一）项目名称</w:t>
      </w:r>
    </w:p>
    <w:p w:rsidR="00EE400C" w:rsidRPr="006B2E80" w:rsidRDefault="00EE400C" w:rsidP="00451993">
      <w:pPr>
        <w:ind w:firstLineChars="200" w:firstLine="420"/>
        <w:rPr>
          <w:rFonts w:ascii="黑体" w:eastAsia="黑体" w:hAnsi="黑体"/>
          <w:bCs/>
          <w:szCs w:val="21"/>
        </w:rPr>
      </w:pPr>
      <w:r w:rsidRPr="006B2E80">
        <w:rPr>
          <w:rFonts w:ascii="Calibri" w:eastAsia="宋体" w:hAnsi="仿宋" w:cs="宋体" w:hint="eastAsia"/>
          <w:kern w:val="0"/>
          <w:szCs w:val="21"/>
        </w:rPr>
        <w:t>深度净化火化烟气技术与环保装备</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（二）推荐单位意见</w:t>
      </w:r>
    </w:p>
    <w:p w:rsidR="00EE400C" w:rsidRPr="006B2E80" w:rsidRDefault="00EE400C"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（三）项目简介</w:t>
      </w:r>
    </w:p>
    <w:p w:rsidR="00EE400C" w:rsidRPr="006B2E80" w:rsidRDefault="00EE400C"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本项目属于殡葬设备领域，涉及到大气污染防治工程、环境保护机械设备等学科。</w:t>
      </w:r>
    </w:p>
    <w:p w:rsidR="00EE400C" w:rsidRPr="006B2E80" w:rsidRDefault="00EE400C"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本项目针对现有火化机结构不合理、能耗高、污染重等技术难点，以自主创新为手段，开展了大量的科研和试验工作，经过多年的努力，在火化机与烟气处理设备的机械设计方面、完全燃烧技术方面和二噁英综合处理技术等关键技术方面取得了重大突破，开发出具有自主知识产权的、国内领先的烟气深度净化技术及装备。本项目研究成果，经国家环境分析测试中心和民政部环境监测中心站实地检测，各项性能指标均达到或优于</w:t>
      </w:r>
      <w:r w:rsidRPr="006B2E80">
        <w:rPr>
          <w:rFonts w:ascii="Calibri" w:eastAsia="宋体" w:hAnsi="Calibri" w:cs="Times New Roman" w:hint="eastAsia"/>
          <w:szCs w:val="21"/>
        </w:rPr>
        <w:t xml:space="preserve">GB13801-2015 </w:t>
      </w:r>
      <w:r w:rsidRPr="006B2E80">
        <w:rPr>
          <w:rFonts w:ascii="Calibri" w:eastAsia="宋体" w:hAnsi="Calibri" w:cs="Times New Roman" w:hint="eastAsia"/>
          <w:szCs w:val="21"/>
        </w:rPr>
        <w:t>国家一级标准要求，其中二噁英类毒性相当量平均质量浓度仅</w:t>
      </w:r>
      <w:r w:rsidRPr="006B2E80">
        <w:rPr>
          <w:rFonts w:ascii="Calibri" w:eastAsia="宋体" w:hAnsi="Calibri" w:cs="Times New Roman" w:hint="eastAsia"/>
          <w:szCs w:val="21"/>
        </w:rPr>
        <w:t>0.025ng/m3</w:t>
      </w:r>
      <w:r w:rsidRPr="006B2E80">
        <w:rPr>
          <w:rFonts w:ascii="Calibri" w:eastAsia="宋体" w:hAnsi="Calibri" w:cs="Times New Roman" w:hint="eastAsia"/>
          <w:szCs w:val="21"/>
        </w:rPr>
        <w:t>。</w:t>
      </w:r>
    </w:p>
    <w:p w:rsidR="00EE400C" w:rsidRPr="006B2E80" w:rsidRDefault="00EE400C"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本项目完成的创新技术有：（</w:t>
      </w:r>
      <w:r w:rsidRPr="006B2E80">
        <w:rPr>
          <w:rFonts w:ascii="Calibri" w:eastAsia="宋体" w:hAnsi="Calibri" w:cs="Times New Roman" w:hint="eastAsia"/>
          <w:szCs w:val="21"/>
        </w:rPr>
        <w:t>1</w:t>
      </w:r>
      <w:r w:rsidRPr="006B2E80">
        <w:rPr>
          <w:rFonts w:ascii="Calibri" w:eastAsia="宋体" w:hAnsi="Calibri" w:cs="Times New Roman" w:hint="eastAsia"/>
          <w:szCs w:val="21"/>
        </w:rPr>
        <w:t>）在二噁英类污染物综合处理方面，采用末端消除技术，通过陶瓷纤维过滤高温烟气，纳米</w:t>
      </w:r>
      <w:r w:rsidRPr="006B2E80">
        <w:rPr>
          <w:rFonts w:ascii="Calibri" w:eastAsia="宋体" w:hAnsi="Calibri" w:cs="Times New Roman" w:hint="eastAsia"/>
          <w:szCs w:val="21"/>
        </w:rPr>
        <w:t>TiO2</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SiO2 </w:t>
      </w:r>
      <w:r w:rsidRPr="006B2E80">
        <w:rPr>
          <w:rFonts w:ascii="Calibri" w:eastAsia="宋体" w:hAnsi="Calibri" w:cs="Times New Roman" w:hint="eastAsia"/>
          <w:szCs w:val="21"/>
        </w:rPr>
        <w:t>纤维脱汞，烟气脱硝、除酸、二噁英类减排、热能回收利用等组合工艺技术，对遗体火化过程烟气进行减排控制，使二噁英类排放量达到</w:t>
      </w:r>
      <w:r w:rsidRPr="006B2E80">
        <w:rPr>
          <w:rFonts w:ascii="Calibri" w:eastAsia="宋体" w:hAnsi="Calibri" w:cs="Times New Roman" w:hint="eastAsia"/>
          <w:szCs w:val="21"/>
        </w:rPr>
        <w:t>0.05</w:t>
      </w:r>
      <w:r w:rsidRPr="006B2E80">
        <w:rPr>
          <w:rFonts w:ascii="Calibri" w:eastAsia="宋体" w:hAnsi="Calibri" w:cs="Times New Roman" w:hint="eastAsia"/>
          <w:szCs w:val="21"/>
        </w:rPr>
        <w:t>μ</w:t>
      </w:r>
      <w:r w:rsidRPr="006B2E80">
        <w:rPr>
          <w:rFonts w:ascii="Calibri" w:eastAsia="宋体" w:hAnsi="Calibri" w:cs="Times New Roman" w:hint="eastAsia"/>
          <w:szCs w:val="21"/>
        </w:rPr>
        <w:t xml:space="preserve">g TEQ /m3 </w:t>
      </w:r>
      <w:r w:rsidRPr="006B2E80">
        <w:rPr>
          <w:rFonts w:ascii="Calibri" w:eastAsia="宋体" w:hAnsi="Calibri" w:cs="Times New Roman" w:hint="eastAsia"/>
          <w:szCs w:val="21"/>
        </w:rPr>
        <w:t>以下，二氧化硫、氮氧化合物、一氧化碳等其它污染物排放达到国家一级标准。（</w:t>
      </w:r>
      <w:r w:rsidRPr="006B2E80">
        <w:rPr>
          <w:rFonts w:ascii="Calibri" w:eastAsia="宋体" w:hAnsi="Calibri" w:cs="Times New Roman" w:hint="eastAsia"/>
          <w:szCs w:val="21"/>
        </w:rPr>
        <w:t>2</w:t>
      </w:r>
      <w:r w:rsidRPr="006B2E80">
        <w:rPr>
          <w:rFonts w:ascii="Calibri" w:eastAsia="宋体" w:hAnsi="Calibri" w:cs="Times New Roman" w:hint="eastAsia"/>
          <w:szCs w:val="21"/>
        </w:rPr>
        <w:t>）火化机优化设计，采用源头控制和过程废气循环燃烧技术，提高燃烧室工作温度至</w:t>
      </w:r>
      <w:r w:rsidRPr="006B2E80">
        <w:rPr>
          <w:rFonts w:ascii="Calibri" w:eastAsia="宋体" w:hAnsi="Calibri" w:cs="Times New Roman" w:hint="eastAsia"/>
          <w:szCs w:val="21"/>
        </w:rPr>
        <w:t>800</w:t>
      </w:r>
      <w:r w:rsidRPr="006B2E80">
        <w:rPr>
          <w:rFonts w:ascii="Calibri" w:eastAsia="宋体" w:hAnsi="Calibri" w:cs="Times New Roman" w:hint="eastAsia"/>
          <w:szCs w:val="21"/>
        </w:rPr>
        <w:t>～</w:t>
      </w:r>
      <w:r w:rsidRPr="006B2E80">
        <w:rPr>
          <w:rFonts w:ascii="Calibri" w:eastAsia="宋体" w:hAnsi="Calibri" w:cs="Times New Roman" w:hint="eastAsia"/>
          <w:szCs w:val="21"/>
        </w:rPr>
        <w:t>1000</w:t>
      </w:r>
      <w:r w:rsidRPr="006B2E80">
        <w:rPr>
          <w:rFonts w:ascii="Calibri" w:eastAsia="宋体" w:hAnsi="Calibri" w:cs="Times New Roman" w:hint="eastAsia"/>
          <w:szCs w:val="21"/>
        </w:rPr>
        <w:t>℃，使烟气在再燃室的停留时间＞</w:t>
      </w:r>
      <w:r w:rsidRPr="006B2E80">
        <w:rPr>
          <w:rFonts w:ascii="Calibri" w:eastAsia="宋体" w:hAnsi="Calibri" w:cs="Times New Roman" w:hint="eastAsia"/>
          <w:szCs w:val="21"/>
        </w:rPr>
        <w:t>2s</w:t>
      </w:r>
      <w:r w:rsidRPr="006B2E80">
        <w:rPr>
          <w:rFonts w:ascii="Calibri" w:eastAsia="宋体" w:hAnsi="Calibri" w:cs="Times New Roman" w:hint="eastAsia"/>
          <w:szCs w:val="21"/>
        </w:rPr>
        <w:t>。</w:t>
      </w:r>
    </w:p>
    <w:p w:rsidR="00EE400C" w:rsidRPr="006B2E80" w:rsidRDefault="00EE400C"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本项目的主要技术指标：（</w:t>
      </w:r>
      <w:r w:rsidRPr="006B2E80">
        <w:rPr>
          <w:rFonts w:ascii="Calibri" w:eastAsia="宋体" w:hAnsi="Calibri" w:cs="Times New Roman" w:hint="eastAsia"/>
          <w:szCs w:val="21"/>
        </w:rPr>
        <w:t>1</w:t>
      </w:r>
      <w:r w:rsidRPr="006B2E80">
        <w:rPr>
          <w:rFonts w:ascii="Calibri" w:eastAsia="宋体" w:hAnsi="Calibri" w:cs="Times New Roman" w:hint="eastAsia"/>
          <w:szCs w:val="21"/>
        </w:rPr>
        <w:t>）主燃室工作温度</w:t>
      </w:r>
      <w:r w:rsidRPr="006B2E80">
        <w:rPr>
          <w:rFonts w:ascii="Calibri" w:eastAsia="宋体" w:hAnsi="Calibri" w:cs="Times New Roman" w:hint="eastAsia"/>
          <w:szCs w:val="21"/>
        </w:rPr>
        <w:t>800</w:t>
      </w:r>
      <w:r w:rsidRPr="006B2E80">
        <w:rPr>
          <w:rFonts w:ascii="Calibri" w:eastAsia="宋体" w:hAnsi="Calibri" w:cs="Times New Roman" w:hint="eastAsia"/>
          <w:szCs w:val="21"/>
        </w:rPr>
        <w:t>℃～</w:t>
      </w:r>
      <w:r w:rsidRPr="006B2E80">
        <w:rPr>
          <w:rFonts w:ascii="Calibri" w:eastAsia="宋体" w:hAnsi="Calibri" w:cs="Times New Roman" w:hint="eastAsia"/>
          <w:szCs w:val="21"/>
        </w:rPr>
        <w:t>1000</w:t>
      </w:r>
      <w:r w:rsidRPr="006B2E80">
        <w:rPr>
          <w:rFonts w:ascii="Calibri" w:eastAsia="宋体" w:hAnsi="Calibri" w:cs="Times New Roman" w:hint="eastAsia"/>
          <w:szCs w:val="21"/>
        </w:rPr>
        <w:t>℃；（</w:t>
      </w:r>
      <w:r w:rsidRPr="006B2E80">
        <w:rPr>
          <w:rFonts w:ascii="Calibri" w:eastAsia="宋体" w:hAnsi="Calibri" w:cs="Times New Roman" w:hint="eastAsia"/>
          <w:szCs w:val="21"/>
        </w:rPr>
        <w:t>2</w:t>
      </w:r>
      <w:r w:rsidRPr="006B2E80">
        <w:rPr>
          <w:rFonts w:ascii="Calibri" w:eastAsia="宋体" w:hAnsi="Calibri" w:cs="Times New Roman" w:hint="eastAsia"/>
          <w:szCs w:val="21"/>
        </w:rPr>
        <w:t>）油耗</w:t>
      </w:r>
      <w:r w:rsidRPr="006B2E80">
        <w:rPr>
          <w:rFonts w:ascii="Calibri" w:eastAsia="宋体" w:hAnsi="Calibri" w:cs="Times New Roman" w:hint="eastAsia"/>
          <w:szCs w:val="21"/>
        </w:rPr>
        <w:t>6</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8 </w:t>
      </w:r>
      <w:r w:rsidRPr="006B2E80">
        <w:rPr>
          <w:rFonts w:ascii="Calibri" w:eastAsia="宋体" w:hAnsi="Calibri" w:cs="Times New Roman" w:hint="eastAsia"/>
          <w:szCs w:val="21"/>
        </w:rPr>
        <w:t>升</w:t>
      </w:r>
      <w:r w:rsidRPr="006B2E80">
        <w:rPr>
          <w:rFonts w:ascii="Calibri" w:eastAsia="宋体" w:hAnsi="Calibri" w:cs="Times New Roman" w:hint="eastAsia"/>
          <w:szCs w:val="21"/>
        </w:rPr>
        <w:t>/</w:t>
      </w:r>
      <w:r w:rsidRPr="006B2E80">
        <w:rPr>
          <w:rFonts w:ascii="Calibri" w:eastAsia="宋体" w:hAnsi="Calibri" w:cs="Times New Roman" w:hint="eastAsia"/>
          <w:szCs w:val="21"/>
        </w:rPr>
        <w:t>具；（</w:t>
      </w:r>
      <w:r w:rsidRPr="006B2E80">
        <w:rPr>
          <w:rFonts w:ascii="Calibri" w:eastAsia="宋体" w:hAnsi="Calibri" w:cs="Times New Roman" w:hint="eastAsia"/>
          <w:szCs w:val="21"/>
        </w:rPr>
        <w:t>3</w:t>
      </w:r>
      <w:r w:rsidRPr="006B2E80">
        <w:rPr>
          <w:rFonts w:ascii="Calibri" w:eastAsia="宋体" w:hAnsi="Calibri" w:cs="Times New Roman" w:hint="eastAsia"/>
          <w:szCs w:val="21"/>
        </w:rPr>
        <w:t>）烟气滞留时间＞</w:t>
      </w:r>
      <w:r w:rsidRPr="006B2E80">
        <w:rPr>
          <w:rFonts w:ascii="Calibri" w:eastAsia="宋体" w:hAnsi="Calibri" w:cs="Times New Roman" w:hint="eastAsia"/>
          <w:szCs w:val="21"/>
        </w:rPr>
        <w:t>2s</w:t>
      </w:r>
      <w:r w:rsidRPr="006B2E80">
        <w:rPr>
          <w:rFonts w:ascii="Calibri" w:eastAsia="宋体" w:hAnsi="Calibri" w:cs="Times New Roman" w:hint="eastAsia"/>
          <w:szCs w:val="21"/>
        </w:rPr>
        <w:t>；（</w:t>
      </w:r>
      <w:r w:rsidRPr="006B2E80">
        <w:rPr>
          <w:rFonts w:ascii="Calibri" w:eastAsia="宋体" w:hAnsi="Calibri" w:cs="Times New Roman" w:hint="eastAsia"/>
          <w:szCs w:val="21"/>
        </w:rPr>
        <w:t>4</w:t>
      </w:r>
      <w:r w:rsidRPr="006B2E80">
        <w:rPr>
          <w:rFonts w:ascii="Calibri" w:eastAsia="宋体" w:hAnsi="Calibri" w:cs="Times New Roman" w:hint="eastAsia"/>
          <w:szCs w:val="21"/>
        </w:rPr>
        <w:t>）氮氧化物去除率达到</w:t>
      </w:r>
      <w:r w:rsidRPr="006B2E80">
        <w:rPr>
          <w:rFonts w:ascii="Calibri" w:eastAsia="宋体" w:hAnsi="Calibri" w:cs="Times New Roman" w:hint="eastAsia"/>
          <w:szCs w:val="21"/>
        </w:rPr>
        <w:t>95%</w:t>
      </w:r>
      <w:r w:rsidRPr="006B2E80">
        <w:rPr>
          <w:rFonts w:ascii="Calibri" w:eastAsia="宋体" w:hAnsi="Calibri" w:cs="Times New Roman" w:hint="eastAsia"/>
          <w:szCs w:val="21"/>
        </w:rPr>
        <w:t>以上；（</w:t>
      </w:r>
      <w:r w:rsidRPr="006B2E80">
        <w:rPr>
          <w:rFonts w:ascii="Calibri" w:eastAsia="宋体" w:hAnsi="Calibri" w:cs="Times New Roman" w:hint="eastAsia"/>
          <w:szCs w:val="21"/>
        </w:rPr>
        <w:t>5</w:t>
      </w:r>
      <w:r w:rsidRPr="006B2E80">
        <w:rPr>
          <w:rFonts w:ascii="Calibri" w:eastAsia="宋体" w:hAnsi="Calibri" w:cs="Times New Roman" w:hint="eastAsia"/>
          <w:szCs w:val="21"/>
        </w:rPr>
        <w:t>）脱硫率达到</w:t>
      </w:r>
      <w:r w:rsidRPr="006B2E80">
        <w:rPr>
          <w:rFonts w:ascii="Calibri" w:eastAsia="宋体" w:hAnsi="Calibri" w:cs="Times New Roman" w:hint="eastAsia"/>
          <w:szCs w:val="21"/>
        </w:rPr>
        <w:t>95%</w:t>
      </w:r>
      <w:r w:rsidRPr="006B2E80">
        <w:rPr>
          <w:rFonts w:ascii="Calibri" w:eastAsia="宋体" w:hAnsi="Calibri" w:cs="Times New Roman" w:hint="eastAsia"/>
          <w:szCs w:val="21"/>
        </w:rPr>
        <w:t>以上；（</w:t>
      </w:r>
      <w:r w:rsidRPr="006B2E80">
        <w:rPr>
          <w:rFonts w:ascii="Calibri" w:eastAsia="宋体" w:hAnsi="Calibri" w:cs="Times New Roman" w:hint="eastAsia"/>
          <w:szCs w:val="21"/>
        </w:rPr>
        <w:t>6</w:t>
      </w:r>
      <w:r w:rsidRPr="006B2E80">
        <w:rPr>
          <w:rFonts w:ascii="Calibri" w:eastAsia="宋体" w:hAnsi="Calibri" w:cs="Times New Roman" w:hint="eastAsia"/>
          <w:szCs w:val="21"/>
        </w:rPr>
        <w:t>）二恶英类污染物去除率达</w:t>
      </w:r>
      <w:r w:rsidRPr="006B2E80">
        <w:rPr>
          <w:rFonts w:ascii="Calibri" w:eastAsia="宋体" w:hAnsi="Calibri" w:cs="Times New Roman" w:hint="eastAsia"/>
          <w:szCs w:val="21"/>
        </w:rPr>
        <w:t>95%</w:t>
      </w:r>
      <w:r w:rsidRPr="006B2E80">
        <w:rPr>
          <w:rFonts w:ascii="Calibri" w:eastAsia="宋体" w:hAnsi="Calibri" w:cs="Times New Roman" w:hint="eastAsia"/>
          <w:szCs w:val="21"/>
        </w:rPr>
        <w:t>以上；（</w:t>
      </w:r>
      <w:r w:rsidRPr="006B2E80">
        <w:rPr>
          <w:rFonts w:ascii="Calibri" w:eastAsia="宋体" w:hAnsi="Calibri" w:cs="Times New Roman" w:hint="eastAsia"/>
          <w:szCs w:val="21"/>
        </w:rPr>
        <w:t>7</w:t>
      </w:r>
      <w:r w:rsidRPr="006B2E80">
        <w:rPr>
          <w:rFonts w:ascii="Calibri" w:eastAsia="宋体" w:hAnsi="Calibri" w:cs="Times New Roman" w:hint="eastAsia"/>
          <w:szCs w:val="21"/>
        </w:rPr>
        <w:t>）汞的去除率达</w:t>
      </w:r>
      <w:r w:rsidRPr="006B2E80">
        <w:rPr>
          <w:rFonts w:ascii="Calibri" w:eastAsia="宋体" w:hAnsi="Calibri" w:cs="Times New Roman" w:hint="eastAsia"/>
          <w:szCs w:val="21"/>
        </w:rPr>
        <w:t>95%</w:t>
      </w:r>
      <w:r w:rsidRPr="006B2E80">
        <w:rPr>
          <w:rFonts w:ascii="Calibri" w:eastAsia="宋体" w:hAnsi="Calibri" w:cs="Times New Roman" w:hint="eastAsia"/>
          <w:szCs w:val="21"/>
        </w:rPr>
        <w:t>；（</w:t>
      </w:r>
      <w:r w:rsidRPr="006B2E80">
        <w:rPr>
          <w:rFonts w:ascii="Calibri" w:eastAsia="宋体" w:hAnsi="Calibri" w:cs="Times New Roman" w:hint="eastAsia"/>
          <w:szCs w:val="21"/>
        </w:rPr>
        <w:t>8</w:t>
      </w:r>
      <w:r w:rsidRPr="006B2E80">
        <w:rPr>
          <w:rFonts w:ascii="Calibri" w:eastAsia="宋体" w:hAnsi="Calibri" w:cs="Times New Roman" w:hint="eastAsia"/>
          <w:szCs w:val="21"/>
        </w:rPr>
        <w:t>）热能回收利用率达</w:t>
      </w:r>
      <w:r w:rsidRPr="006B2E80">
        <w:rPr>
          <w:rFonts w:ascii="Calibri" w:eastAsia="宋体" w:hAnsi="Calibri" w:cs="Times New Roman" w:hint="eastAsia"/>
          <w:szCs w:val="21"/>
        </w:rPr>
        <w:t>80%</w:t>
      </w:r>
      <w:r w:rsidRPr="006B2E80">
        <w:rPr>
          <w:rFonts w:ascii="Calibri" w:eastAsia="宋体" w:hAnsi="Calibri" w:cs="Times New Roman" w:hint="eastAsia"/>
          <w:szCs w:val="21"/>
        </w:rPr>
        <w:t>以上。</w:t>
      </w:r>
    </w:p>
    <w:p w:rsidR="00EE400C" w:rsidRPr="006B2E80" w:rsidRDefault="00EE400C" w:rsidP="00451993">
      <w:pPr>
        <w:ind w:firstLineChars="200" w:firstLine="420"/>
        <w:rPr>
          <w:szCs w:val="21"/>
        </w:rPr>
      </w:pPr>
      <w:r w:rsidRPr="006B2E80">
        <w:rPr>
          <w:rFonts w:ascii="Calibri" w:eastAsia="宋体" w:hAnsi="Calibri" w:cs="Times New Roman" w:hint="eastAsia"/>
          <w:szCs w:val="21"/>
        </w:rPr>
        <w:t>本项目技术获得</w:t>
      </w:r>
      <w:r w:rsidRPr="006B2E80">
        <w:rPr>
          <w:rFonts w:ascii="Calibri" w:eastAsia="宋体" w:hAnsi="Calibri" w:cs="Times New Roman" w:hint="eastAsia"/>
          <w:szCs w:val="21"/>
        </w:rPr>
        <w:t>4</w:t>
      </w:r>
      <w:r w:rsidRPr="006B2E80">
        <w:rPr>
          <w:rFonts w:ascii="Calibri" w:eastAsia="宋体" w:hAnsi="Calibri" w:cs="Times New Roman" w:hint="eastAsia"/>
          <w:szCs w:val="21"/>
        </w:rPr>
        <w:t>项国家发明专利，</w:t>
      </w:r>
      <w:r w:rsidRPr="006B2E80">
        <w:rPr>
          <w:rFonts w:ascii="Calibri" w:eastAsia="宋体" w:hAnsi="Calibri" w:cs="Times New Roman" w:hint="eastAsia"/>
          <w:szCs w:val="21"/>
        </w:rPr>
        <w:t>5</w:t>
      </w:r>
      <w:r w:rsidRPr="006B2E80">
        <w:rPr>
          <w:rFonts w:ascii="Calibri" w:eastAsia="宋体" w:hAnsi="Calibri" w:cs="Times New Roman" w:hint="eastAsia"/>
          <w:szCs w:val="21"/>
        </w:rPr>
        <w:t>项实用新型专利，发表论文</w:t>
      </w:r>
      <w:r w:rsidRPr="006B2E80">
        <w:rPr>
          <w:rFonts w:ascii="Calibri" w:eastAsia="宋体" w:hAnsi="Calibri" w:cs="Times New Roman" w:hint="eastAsia"/>
          <w:szCs w:val="21"/>
        </w:rPr>
        <w:t>1</w:t>
      </w:r>
      <w:r w:rsidRPr="006B2E80">
        <w:rPr>
          <w:rFonts w:ascii="Calibri" w:eastAsia="宋体" w:hAnsi="Calibri" w:cs="Times New Roman" w:hint="eastAsia"/>
          <w:szCs w:val="21"/>
        </w:rPr>
        <w:t>篇。</w:t>
      </w:r>
      <w:r w:rsidRPr="006B2E80">
        <w:rPr>
          <w:rFonts w:hint="eastAsia"/>
          <w:szCs w:val="21"/>
        </w:rPr>
        <w:t>本</w:t>
      </w:r>
      <w:r w:rsidRPr="006B2E80">
        <w:rPr>
          <w:rFonts w:ascii="Calibri" w:eastAsia="宋体" w:hAnsi="Calibri" w:cs="Times New Roman" w:hint="eastAsia"/>
          <w:szCs w:val="21"/>
        </w:rPr>
        <w:t>项目累计实现销售收入</w:t>
      </w:r>
      <w:r w:rsidRPr="006B2E80">
        <w:rPr>
          <w:rFonts w:ascii="Calibri" w:eastAsia="宋体" w:hAnsi="Calibri" w:cs="Times New Roman" w:hint="eastAsia"/>
          <w:szCs w:val="21"/>
        </w:rPr>
        <w:t>4604</w:t>
      </w:r>
      <w:r w:rsidRPr="006B2E80">
        <w:rPr>
          <w:rFonts w:ascii="Calibri" w:eastAsia="宋体" w:hAnsi="Calibri" w:cs="Times New Roman" w:hint="eastAsia"/>
          <w:szCs w:val="21"/>
        </w:rPr>
        <w:t>万元，利润</w:t>
      </w:r>
      <w:r w:rsidRPr="006B2E80">
        <w:rPr>
          <w:rFonts w:ascii="Calibri" w:eastAsia="宋体" w:hAnsi="Calibri" w:cs="Times New Roman" w:hint="eastAsia"/>
          <w:szCs w:val="21"/>
        </w:rPr>
        <w:t>432</w:t>
      </w:r>
      <w:r w:rsidRPr="006B2E80">
        <w:rPr>
          <w:rFonts w:ascii="Calibri" w:eastAsia="宋体" w:hAnsi="Calibri" w:cs="Times New Roman" w:hint="eastAsia"/>
          <w:szCs w:val="21"/>
        </w:rPr>
        <w:t>万元，纳税</w:t>
      </w:r>
      <w:r w:rsidRPr="006B2E80">
        <w:rPr>
          <w:rFonts w:ascii="Calibri" w:eastAsia="宋体" w:hAnsi="Calibri" w:cs="Times New Roman" w:hint="eastAsia"/>
          <w:szCs w:val="21"/>
        </w:rPr>
        <w:t>422</w:t>
      </w:r>
      <w:r w:rsidRPr="006B2E80">
        <w:rPr>
          <w:rFonts w:ascii="Calibri" w:eastAsia="宋体" w:hAnsi="Calibri" w:cs="Times New Roman" w:hint="eastAsia"/>
          <w:szCs w:val="21"/>
        </w:rPr>
        <w:t>万元。本项目在节能降耗、环境保护等方面社会效益显著，年可节省标准煤</w:t>
      </w:r>
      <w:r w:rsidRPr="006B2E80">
        <w:rPr>
          <w:rFonts w:ascii="Calibri" w:eastAsia="宋体" w:hAnsi="Calibri" w:cs="Times New Roman" w:hint="eastAsia"/>
          <w:szCs w:val="21"/>
        </w:rPr>
        <w:t>420</w:t>
      </w:r>
      <w:r w:rsidRPr="006B2E80">
        <w:rPr>
          <w:rFonts w:ascii="Calibri" w:eastAsia="宋体" w:hAnsi="Calibri" w:cs="Times New Roman" w:hint="eastAsia"/>
          <w:szCs w:val="21"/>
        </w:rPr>
        <w:t>吨，年可减少</w:t>
      </w:r>
      <w:r w:rsidRPr="006B2E80">
        <w:rPr>
          <w:rFonts w:ascii="Calibri" w:eastAsia="宋体" w:hAnsi="Calibri" w:cs="Times New Roman" w:hint="eastAsia"/>
          <w:szCs w:val="21"/>
        </w:rPr>
        <w:t xml:space="preserve">13888.0ng TEQ /m3 </w:t>
      </w:r>
      <w:r w:rsidRPr="006B2E80">
        <w:rPr>
          <w:rFonts w:ascii="Calibri" w:eastAsia="宋体" w:hAnsi="Calibri" w:cs="Times New Roman" w:hint="eastAsia"/>
          <w:szCs w:val="21"/>
        </w:rPr>
        <w:t>二噁英的排放。</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（四）客观评价</w:t>
      </w:r>
    </w:p>
    <w:p w:rsidR="00EE400C" w:rsidRPr="006B2E80" w:rsidRDefault="00EE400C" w:rsidP="00451993">
      <w:pPr>
        <w:ind w:firstLineChars="200" w:firstLine="420"/>
        <w:rPr>
          <w:rFonts w:hint="eastAsia"/>
          <w:szCs w:val="21"/>
        </w:rPr>
      </w:pPr>
      <w:r w:rsidRPr="006B2E80">
        <w:rPr>
          <w:rFonts w:hint="eastAsia"/>
          <w:szCs w:val="21"/>
        </w:rPr>
        <w:t>2015</w:t>
      </w:r>
      <w:r w:rsidRPr="006B2E80">
        <w:rPr>
          <w:rFonts w:hint="eastAsia"/>
          <w:szCs w:val="21"/>
        </w:rPr>
        <w:t>年</w:t>
      </w:r>
      <w:r w:rsidRPr="006B2E80">
        <w:rPr>
          <w:rFonts w:hint="eastAsia"/>
          <w:szCs w:val="21"/>
        </w:rPr>
        <w:t>6</w:t>
      </w:r>
      <w:r w:rsidRPr="006B2E80">
        <w:rPr>
          <w:rFonts w:hint="eastAsia"/>
          <w:szCs w:val="21"/>
        </w:rPr>
        <w:t>月</w:t>
      </w:r>
      <w:r w:rsidRPr="006B2E80">
        <w:rPr>
          <w:rFonts w:hint="eastAsia"/>
          <w:szCs w:val="21"/>
        </w:rPr>
        <w:t>15</w:t>
      </w:r>
      <w:r w:rsidRPr="006B2E80">
        <w:rPr>
          <w:rFonts w:hint="eastAsia"/>
          <w:szCs w:val="21"/>
        </w:rPr>
        <w:t>日，国家环境分析测试中心二噁英重点实验室博士刘爱民率领专家组，对本项目进行了现场使用状态下二噁英排放情况实地监测，中国殡葬协会常务副会长兼秘书长张洪昌和刘爱民博士参观了公司生产车间、样品室，对公司生产的火化设备和尾气净化处理设备给予了高度赞扬和鼓励，张洪昌指出：鲁源公司生产的设备，技术先进，做工精细，希望今后加强学习和努力，开发出科技含量更高的殡葬设备，更好的服务殡葬事业。鉴于威海鲁源科技环保设备有限公司对中国殡葬事业做出的贡献，</w:t>
      </w:r>
      <w:r w:rsidRPr="006B2E80">
        <w:rPr>
          <w:rFonts w:hint="eastAsia"/>
          <w:szCs w:val="21"/>
        </w:rPr>
        <w:t>2014</w:t>
      </w:r>
      <w:r w:rsidRPr="006B2E80">
        <w:rPr>
          <w:rFonts w:hint="eastAsia"/>
          <w:szCs w:val="21"/>
        </w:rPr>
        <w:t>年</w:t>
      </w:r>
      <w:r w:rsidRPr="006B2E80">
        <w:rPr>
          <w:rFonts w:hint="eastAsia"/>
          <w:szCs w:val="21"/>
        </w:rPr>
        <w:t>3</w:t>
      </w:r>
      <w:r w:rsidRPr="006B2E80">
        <w:rPr>
          <w:rFonts w:hint="eastAsia"/>
          <w:szCs w:val="21"/>
        </w:rPr>
        <w:t>月</w:t>
      </w:r>
      <w:r w:rsidRPr="006B2E80">
        <w:rPr>
          <w:rFonts w:hint="eastAsia"/>
          <w:szCs w:val="21"/>
        </w:rPr>
        <w:t>4</w:t>
      </w:r>
      <w:r w:rsidRPr="006B2E80">
        <w:rPr>
          <w:rFonts w:hint="eastAsia"/>
          <w:szCs w:val="21"/>
        </w:rPr>
        <w:t>日，公司被中国殡葬协会认定为中国殡葬协会设备用品委员会副主任单位。</w:t>
      </w:r>
    </w:p>
    <w:p w:rsidR="00EE400C" w:rsidRPr="006B2E80" w:rsidRDefault="00EE400C" w:rsidP="00451993">
      <w:pPr>
        <w:ind w:firstLineChars="200" w:firstLine="420"/>
        <w:rPr>
          <w:rFonts w:hint="eastAsia"/>
          <w:szCs w:val="21"/>
        </w:rPr>
      </w:pPr>
      <w:r w:rsidRPr="006B2E80">
        <w:rPr>
          <w:rFonts w:hint="eastAsia"/>
          <w:szCs w:val="21"/>
        </w:rPr>
        <w:t>本项目产品经国家环境分析测试中心的测试，二噁英类污染物减排控制指标优于</w:t>
      </w:r>
      <w:r w:rsidRPr="006B2E80">
        <w:rPr>
          <w:rFonts w:hint="eastAsia"/>
          <w:szCs w:val="21"/>
        </w:rPr>
        <w:t>GB18484-2001</w:t>
      </w:r>
      <w:r w:rsidRPr="006B2E80">
        <w:rPr>
          <w:rFonts w:hint="eastAsia"/>
          <w:szCs w:val="21"/>
        </w:rPr>
        <w:t>《危险废物焚烧污染控制》一级标准要求；经民政部环境监测中心站的监测，烟尘、</w:t>
      </w:r>
      <w:r w:rsidRPr="006B2E80">
        <w:rPr>
          <w:rFonts w:hint="eastAsia"/>
          <w:szCs w:val="21"/>
        </w:rPr>
        <w:lastRenderedPageBreak/>
        <w:t>二氧化硫、氮氧化合物、一氧化碳、硫化氢等各项性能指标优于</w:t>
      </w:r>
      <w:r w:rsidRPr="006B2E80">
        <w:rPr>
          <w:rFonts w:hint="eastAsia"/>
          <w:szCs w:val="21"/>
        </w:rPr>
        <w:t>GB13801-2015</w:t>
      </w:r>
      <w:r w:rsidRPr="006B2E80">
        <w:rPr>
          <w:rFonts w:hint="eastAsia"/>
          <w:szCs w:val="21"/>
        </w:rPr>
        <w:t>《燃油式火化机大气污染物排放限值》一级标准要求。</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（五）推广应用情况</w:t>
      </w:r>
    </w:p>
    <w:tbl>
      <w:tblPr>
        <w:tblW w:w="9087" w:type="dxa"/>
        <w:jc w:val="center"/>
        <w:tblInd w:w="31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055"/>
        <w:gridCol w:w="2694"/>
        <w:gridCol w:w="1417"/>
        <w:gridCol w:w="1985"/>
        <w:gridCol w:w="936"/>
      </w:tblGrid>
      <w:tr w:rsidR="00EE400C" w:rsidRPr="006B2E80" w:rsidTr="007869FB">
        <w:trPr>
          <w:trHeight w:val="525"/>
          <w:jc w:val="center"/>
        </w:trPr>
        <w:tc>
          <w:tcPr>
            <w:tcW w:w="9087" w:type="dxa"/>
            <w:gridSpan w:val="5"/>
            <w:vAlign w:val="center"/>
          </w:tcPr>
          <w:p w:rsidR="00EE400C" w:rsidRPr="006B2E80" w:rsidRDefault="00EE400C" w:rsidP="00451993">
            <w:pPr>
              <w:ind w:firstLineChars="98" w:firstLine="206"/>
              <w:jc w:val="left"/>
              <w:rPr>
                <w:rFonts w:asciiTheme="minorEastAsia" w:hAnsiTheme="minorEastAsia" w:cs="Times New Roman" w:hint="eastAsia"/>
                <w:kern w:val="0"/>
                <w:szCs w:val="21"/>
              </w:rPr>
            </w:pPr>
            <w:r w:rsidRPr="006B2E80">
              <w:rPr>
                <w:rFonts w:asciiTheme="minorEastAsia" w:hAnsiTheme="minorEastAsia" w:cs="Times New Roman" w:hint="eastAsia"/>
                <w:bCs/>
                <w:szCs w:val="21"/>
              </w:rPr>
              <w:t>1．应用情况</w:t>
            </w:r>
            <w:r w:rsidRPr="006B2E80">
              <w:rPr>
                <w:rFonts w:asciiTheme="minorEastAsia" w:hAnsiTheme="minorEastAsia" w:cs="Times New Roman" w:hint="eastAsia"/>
                <w:szCs w:val="21"/>
              </w:rPr>
              <w:t xml:space="preserve">（限1页） </w:t>
            </w:r>
            <w:r w:rsidRPr="006B2E80">
              <w:rPr>
                <w:rFonts w:asciiTheme="minorEastAsia" w:hAnsiTheme="minorEastAsia" w:cs="Times New Roman" w:hint="eastAsia"/>
                <w:kern w:val="0"/>
                <w:szCs w:val="21"/>
              </w:rPr>
              <w:t xml:space="preserve">                                      </w:t>
            </w:r>
            <w:r w:rsidRPr="006B2E80">
              <w:rPr>
                <w:rFonts w:asciiTheme="minorEastAsia" w:hAnsiTheme="minorEastAsia" w:cs="Times New Roman" w:hint="eastAsia"/>
                <w:szCs w:val="21"/>
              </w:rPr>
              <w:t>单位：万元</w:t>
            </w:r>
          </w:p>
        </w:tc>
      </w:tr>
      <w:tr w:rsidR="00EE400C" w:rsidRPr="006B2E80" w:rsidTr="007869FB">
        <w:trPr>
          <w:trHeight w:val="680"/>
          <w:jc w:val="center"/>
        </w:trPr>
        <w:tc>
          <w:tcPr>
            <w:tcW w:w="2055" w:type="dxa"/>
            <w:vAlign w:val="center"/>
          </w:tcPr>
          <w:p w:rsidR="00EE400C" w:rsidRPr="006B2E80" w:rsidRDefault="00EE400C"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rPr>
              <w:t>应用单位名称</w:t>
            </w:r>
          </w:p>
        </w:tc>
        <w:tc>
          <w:tcPr>
            <w:tcW w:w="2694" w:type="dxa"/>
            <w:vAlign w:val="center"/>
          </w:tcPr>
          <w:p w:rsidR="00EE400C" w:rsidRPr="006B2E80" w:rsidRDefault="00EE400C"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rPr>
              <w:t>应用技术</w:t>
            </w:r>
          </w:p>
        </w:tc>
        <w:tc>
          <w:tcPr>
            <w:tcW w:w="1417" w:type="dxa"/>
            <w:vAlign w:val="center"/>
          </w:tcPr>
          <w:p w:rsidR="00EE400C" w:rsidRPr="006B2E80" w:rsidRDefault="00EE400C"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rPr>
              <w:t>应用起止时间</w:t>
            </w:r>
          </w:p>
        </w:tc>
        <w:tc>
          <w:tcPr>
            <w:tcW w:w="1985" w:type="dxa"/>
            <w:vAlign w:val="center"/>
          </w:tcPr>
          <w:p w:rsidR="00EE400C" w:rsidRPr="006B2E80" w:rsidRDefault="00EE400C"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rPr>
              <w:t>应用单位</w:t>
            </w:r>
          </w:p>
          <w:p w:rsidR="00EE400C" w:rsidRPr="006B2E80" w:rsidRDefault="00EE400C"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rPr>
              <w:t>联系人/电话</w:t>
            </w:r>
          </w:p>
        </w:tc>
        <w:tc>
          <w:tcPr>
            <w:tcW w:w="936" w:type="dxa"/>
            <w:vAlign w:val="center"/>
          </w:tcPr>
          <w:p w:rsidR="00EE400C" w:rsidRPr="006B2E80" w:rsidRDefault="00EE400C"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rPr>
              <w:t>经济</w:t>
            </w:r>
          </w:p>
          <w:p w:rsidR="00EE400C" w:rsidRPr="006B2E80" w:rsidRDefault="00EE400C"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rPr>
              <w:t>效益</w:t>
            </w:r>
          </w:p>
        </w:tc>
      </w:tr>
      <w:tr w:rsidR="00EE400C" w:rsidRPr="006B2E80" w:rsidTr="007869FB">
        <w:trPr>
          <w:trHeight w:val="567"/>
          <w:jc w:val="center"/>
        </w:trPr>
        <w:tc>
          <w:tcPr>
            <w:tcW w:w="2055" w:type="dxa"/>
            <w:vAlign w:val="center"/>
          </w:tcPr>
          <w:p w:rsidR="00EE400C" w:rsidRPr="006B2E80" w:rsidRDefault="00EE400C" w:rsidP="00451993">
            <w:pPr>
              <w:snapToGrid w:val="0"/>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安阳县殡仪馆</w:t>
            </w:r>
          </w:p>
        </w:tc>
        <w:tc>
          <w:tcPr>
            <w:tcW w:w="2694" w:type="dxa"/>
            <w:vAlign w:val="center"/>
          </w:tcPr>
          <w:p w:rsidR="00EE400C" w:rsidRPr="006B2E80" w:rsidRDefault="00EE400C" w:rsidP="00451993">
            <w:pPr>
              <w:snapToGrid w:val="0"/>
              <w:rPr>
                <w:rFonts w:asciiTheme="minorEastAsia" w:hAnsiTheme="minorEastAsia" w:cs="Times New Roman" w:hint="eastAsia"/>
                <w:kern w:val="0"/>
                <w:szCs w:val="21"/>
              </w:rPr>
            </w:pPr>
            <w:r w:rsidRPr="006B2E80">
              <w:rPr>
                <w:rFonts w:asciiTheme="minorEastAsia" w:hAnsiTheme="minorEastAsia" w:cs="宋体-WinCharSetFFFF-H" w:hint="eastAsia"/>
                <w:kern w:val="0"/>
                <w:szCs w:val="21"/>
              </w:rPr>
              <w:t>环保节能火化机与烟气处理技术</w:t>
            </w:r>
          </w:p>
        </w:tc>
        <w:tc>
          <w:tcPr>
            <w:tcW w:w="1417" w:type="dxa"/>
            <w:vAlign w:val="center"/>
          </w:tcPr>
          <w:p w:rsidR="00EE400C" w:rsidRPr="006B2E80" w:rsidRDefault="00EE400C" w:rsidP="00451993">
            <w:pPr>
              <w:autoSpaceDE w:val="0"/>
              <w:autoSpaceDN w:val="0"/>
              <w:adjustRightInd w:val="0"/>
              <w:jc w:val="left"/>
              <w:rPr>
                <w:rFonts w:asciiTheme="minorEastAsia" w:hAnsiTheme="minorEastAsia" w:cs="宋体-WinCharSetFFFF-H"/>
                <w:kern w:val="0"/>
                <w:szCs w:val="21"/>
              </w:rPr>
            </w:pPr>
            <w:r w:rsidRPr="006B2E80">
              <w:rPr>
                <w:rFonts w:asciiTheme="minorEastAsia" w:hAnsiTheme="minorEastAsia" w:cs="宋体-WinCharSetFFFF-H"/>
                <w:kern w:val="0"/>
                <w:szCs w:val="21"/>
              </w:rPr>
              <w:t>2013-07</w:t>
            </w:r>
            <w:r w:rsidRPr="006B2E80">
              <w:rPr>
                <w:rFonts w:asciiTheme="minorEastAsia" w:hAnsiTheme="minorEastAsia" w:cs="宋体-WinCharSetFFFF-H" w:hint="eastAsia"/>
                <w:kern w:val="0"/>
                <w:szCs w:val="21"/>
              </w:rPr>
              <w:t>～</w:t>
            </w:r>
          </w:p>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宋体-WinCharSetFFFF-H"/>
                <w:kern w:val="0"/>
                <w:szCs w:val="21"/>
              </w:rPr>
              <w:t>2015-11</w:t>
            </w:r>
          </w:p>
        </w:tc>
        <w:tc>
          <w:tcPr>
            <w:tcW w:w="1985" w:type="dxa"/>
            <w:vAlign w:val="center"/>
          </w:tcPr>
          <w:p w:rsidR="00EE400C" w:rsidRPr="006B2E80" w:rsidRDefault="00EE400C" w:rsidP="00451993">
            <w:pPr>
              <w:autoSpaceDE w:val="0"/>
              <w:autoSpaceDN w:val="0"/>
              <w:adjustRightInd w:val="0"/>
              <w:jc w:val="left"/>
              <w:rPr>
                <w:rFonts w:asciiTheme="minorEastAsia" w:hAnsiTheme="minorEastAsia" w:cs="宋体-WinCharSetFFFF-H"/>
                <w:kern w:val="0"/>
                <w:szCs w:val="21"/>
              </w:rPr>
            </w:pPr>
            <w:r w:rsidRPr="006B2E80">
              <w:rPr>
                <w:rFonts w:asciiTheme="minorEastAsia" w:hAnsiTheme="minorEastAsia" w:cs="宋体-WinCharSetFFFF-H" w:hint="eastAsia"/>
                <w:kern w:val="0"/>
                <w:szCs w:val="21"/>
              </w:rPr>
              <w:t>程清顺</w:t>
            </w:r>
          </w:p>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宋体-WinCharSetFFFF-H"/>
                <w:kern w:val="0"/>
                <w:szCs w:val="21"/>
              </w:rPr>
              <w:t>/137076618165</w:t>
            </w:r>
          </w:p>
        </w:tc>
        <w:tc>
          <w:tcPr>
            <w:tcW w:w="936" w:type="dxa"/>
            <w:vAlign w:val="center"/>
          </w:tcPr>
          <w:p w:rsidR="00EE400C" w:rsidRPr="006B2E80" w:rsidRDefault="00EE400C" w:rsidP="00451993">
            <w:pPr>
              <w:autoSpaceDE w:val="0"/>
              <w:autoSpaceDN w:val="0"/>
              <w:adjustRightInd w:val="0"/>
              <w:jc w:val="left"/>
              <w:rPr>
                <w:rFonts w:asciiTheme="minorEastAsia" w:hAnsiTheme="minorEastAsia" w:cs="Times New Roman" w:hint="eastAsia"/>
                <w:kern w:val="0"/>
                <w:szCs w:val="21"/>
              </w:rPr>
            </w:pPr>
            <w:r w:rsidRPr="006B2E80">
              <w:rPr>
                <w:rFonts w:asciiTheme="minorEastAsia" w:hAnsiTheme="minorEastAsia" w:cs="宋体-WinCharSetFFFF-H" w:hint="eastAsia"/>
                <w:kern w:val="0"/>
                <w:szCs w:val="21"/>
              </w:rPr>
              <w:t>48.3</w:t>
            </w:r>
          </w:p>
        </w:tc>
      </w:tr>
      <w:tr w:rsidR="00EE400C" w:rsidRPr="006B2E80" w:rsidTr="007869FB">
        <w:trPr>
          <w:trHeight w:val="567"/>
          <w:jc w:val="center"/>
        </w:trPr>
        <w:tc>
          <w:tcPr>
            <w:tcW w:w="2055" w:type="dxa"/>
            <w:vAlign w:val="center"/>
          </w:tcPr>
          <w:p w:rsidR="00EE400C" w:rsidRPr="006B2E80" w:rsidRDefault="00EE400C" w:rsidP="00451993">
            <w:pPr>
              <w:snapToGrid w:val="0"/>
              <w:rPr>
                <w:rFonts w:asciiTheme="minorEastAsia" w:hAnsiTheme="minorEastAsia" w:cs="Times New Roman" w:hint="eastAsia"/>
                <w:kern w:val="0"/>
                <w:szCs w:val="21"/>
              </w:rPr>
            </w:pPr>
            <w:r w:rsidRPr="006B2E80">
              <w:rPr>
                <w:rFonts w:asciiTheme="minorEastAsia" w:hAnsiTheme="minorEastAsia" w:cs="宋体-WinCharSetFFFF-H" w:hint="eastAsia"/>
                <w:kern w:val="0"/>
                <w:szCs w:val="21"/>
              </w:rPr>
              <w:t>茂名市殡仪馆</w:t>
            </w:r>
          </w:p>
        </w:tc>
        <w:tc>
          <w:tcPr>
            <w:tcW w:w="2694" w:type="dxa"/>
          </w:tcPr>
          <w:p w:rsidR="00EE400C" w:rsidRPr="006B2E80" w:rsidRDefault="00EE400C" w:rsidP="00451993">
            <w:pPr>
              <w:rPr>
                <w:rFonts w:asciiTheme="minorEastAsia" w:hAnsiTheme="minorEastAsia" w:cs="Times New Roman"/>
                <w:szCs w:val="21"/>
              </w:rPr>
            </w:pPr>
            <w:r w:rsidRPr="006B2E80">
              <w:rPr>
                <w:rFonts w:asciiTheme="minorEastAsia" w:hAnsiTheme="minorEastAsia" w:cs="宋体-WinCharSetFFFF-H" w:hint="eastAsia"/>
                <w:kern w:val="0"/>
                <w:szCs w:val="21"/>
              </w:rPr>
              <w:t>环保节能火化机与烟气处理技术</w:t>
            </w:r>
          </w:p>
        </w:tc>
        <w:tc>
          <w:tcPr>
            <w:tcW w:w="1417" w:type="dxa"/>
            <w:vAlign w:val="center"/>
          </w:tcPr>
          <w:p w:rsidR="00EE400C" w:rsidRPr="006B2E80" w:rsidRDefault="00EE400C" w:rsidP="00451993">
            <w:pPr>
              <w:autoSpaceDE w:val="0"/>
              <w:autoSpaceDN w:val="0"/>
              <w:adjustRightInd w:val="0"/>
              <w:jc w:val="left"/>
              <w:rPr>
                <w:rFonts w:asciiTheme="minorEastAsia" w:hAnsiTheme="minorEastAsia" w:cs="宋体-WinCharSetFFFF-H"/>
                <w:kern w:val="0"/>
                <w:szCs w:val="21"/>
              </w:rPr>
            </w:pPr>
            <w:r w:rsidRPr="006B2E80">
              <w:rPr>
                <w:rFonts w:asciiTheme="minorEastAsia" w:hAnsiTheme="minorEastAsia" w:cs="宋体-WinCharSetFFFF-H"/>
                <w:kern w:val="0"/>
                <w:szCs w:val="21"/>
              </w:rPr>
              <w:t>2012-03</w:t>
            </w:r>
            <w:r w:rsidRPr="006B2E80">
              <w:rPr>
                <w:rFonts w:asciiTheme="minorEastAsia" w:hAnsiTheme="minorEastAsia" w:cs="宋体-WinCharSetFFFF-H" w:hint="eastAsia"/>
                <w:kern w:val="0"/>
                <w:szCs w:val="21"/>
              </w:rPr>
              <w:t>～</w:t>
            </w:r>
          </w:p>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宋体-WinCharSetFFFF-H"/>
                <w:kern w:val="0"/>
                <w:szCs w:val="21"/>
              </w:rPr>
              <w:t>2015-11</w:t>
            </w:r>
          </w:p>
        </w:tc>
        <w:tc>
          <w:tcPr>
            <w:tcW w:w="1985" w:type="dxa"/>
            <w:vAlign w:val="center"/>
          </w:tcPr>
          <w:p w:rsidR="00EE400C" w:rsidRPr="006B2E80" w:rsidRDefault="00EE400C" w:rsidP="00451993">
            <w:pPr>
              <w:autoSpaceDE w:val="0"/>
              <w:autoSpaceDN w:val="0"/>
              <w:adjustRightInd w:val="0"/>
              <w:jc w:val="left"/>
              <w:rPr>
                <w:rFonts w:asciiTheme="minorEastAsia" w:hAnsiTheme="minorEastAsia" w:cs="宋体-WinCharSetFFFF-H"/>
                <w:kern w:val="0"/>
                <w:szCs w:val="21"/>
              </w:rPr>
            </w:pPr>
            <w:r w:rsidRPr="006B2E80">
              <w:rPr>
                <w:rFonts w:asciiTheme="minorEastAsia" w:hAnsiTheme="minorEastAsia" w:cs="宋体-WinCharSetFFFF-H" w:hint="eastAsia"/>
                <w:kern w:val="0"/>
                <w:szCs w:val="21"/>
              </w:rPr>
              <w:t>叶智</w:t>
            </w:r>
          </w:p>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宋体-WinCharSetFFFF-H"/>
                <w:kern w:val="0"/>
                <w:szCs w:val="21"/>
              </w:rPr>
              <w:t>/135433869933</w:t>
            </w:r>
          </w:p>
        </w:tc>
        <w:tc>
          <w:tcPr>
            <w:tcW w:w="936" w:type="dxa"/>
            <w:vAlign w:val="center"/>
          </w:tcPr>
          <w:p w:rsidR="00EE400C" w:rsidRPr="006B2E80" w:rsidRDefault="00EE400C" w:rsidP="00451993">
            <w:pPr>
              <w:autoSpaceDE w:val="0"/>
              <w:autoSpaceDN w:val="0"/>
              <w:adjustRightInd w:val="0"/>
              <w:jc w:val="left"/>
              <w:rPr>
                <w:rFonts w:asciiTheme="minorEastAsia" w:hAnsiTheme="minorEastAsia" w:cs="Times New Roman" w:hint="eastAsia"/>
                <w:kern w:val="0"/>
                <w:szCs w:val="21"/>
              </w:rPr>
            </w:pPr>
            <w:r w:rsidRPr="006B2E80">
              <w:rPr>
                <w:rFonts w:asciiTheme="minorEastAsia" w:hAnsiTheme="minorEastAsia" w:cs="宋体-WinCharSetFFFF-H" w:hint="eastAsia"/>
                <w:kern w:val="0"/>
                <w:szCs w:val="21"/>
              </w:rPr>
              <w:t>115.80</w:t>
            </w:r>
          </w:p>
        </w:tc>
      </w:tr>
      <w:tr w:rsidR="00EE400C" w:rsidRPr="006B2E80" w:rsidTr="007869FB">
        <w:trPr>
          <w:trHeight w:val="567"/>
          <w:jc w:val="center"/>
        </w:trPr>
        <w:tc>
          <w:tcPr>
            <w:tcW w:w="2055" w:type="dxa"/>
            <w:vAlign w:val="center"/>
          </w:tcPr>
          <w:p w:rsidR="00EE400C" w:rsidRPr="006B2E80" w:rsidRDefault="00EE400C" w:rsidP="00451993">
            <w:pPr>
              <w:snapToGrid w:val="0"/>
              <w:rPr>
                <w:rFonts w:asciiTheme="minorEastAsia" w:hAnsiTheme="minorEastAsia" w:cs="Times New Roman" w:hint="eastAsia"/>
                <w:kern w:val="0"/>
                <w:szCs w:val="21"/>
              </w:rPr>
            </w:pPr>
            <w:r w:rsidRPr="006B2E80">
              <w:rPr>
                <w:rFonts w:asciiTheme="minorEastAsia" w:hAnsiTheme="minorEastAsia" w:cs="宋体-WinCharSetFFFF-H" w:hint="eastAsia"/>
                <w:kern w:val="0"/>
                <w:szCs w:val="21"/>
              </w:rPr>
              <w:t>襄阳市襄州区殡仪馆</w:t>
            </w:r>
          </w:p>
        </w:tc>
        <w:tc>
          <w:tcPr>
            <w:tcW w:w="2694" w:type="dxa"/>
          </w:tcPr>
          <w:p w:rsidR="00EE400C" w:rsidRPr="006B2E80" w:rsidRDefault="00EE400C" w:rsidP="00451993">
            <w:pPr>
              <w:rPr>
                <w:rFonts w:asciiTheme="minorEastAsia" w:hAnsiTheme="minorEastAsia" w:cs="Times New Roman"/>
                <w:szCs w:val="21"/>
              </w:rPr>
            </w:pPr>
            <w:r w:rsidRPr="006B2E80">
              <w:rPr>
                <w:rFonts w:asciiTheme="minorEastAsia" w:hAnsiTheme="minorEastAsia" w:cs="宋体-WinCharSetFFFF-H" w:hint="eastAsia"/>
                <w:kern w:val="0"/>
                <w:szCs w:val="21"/>
              </w:rPr>
              <w:t>环保节能火化机与烟气处理技术</w:t>
            </w:r>
          </w:p>
        </w:tc>
        <w:tc>
          <w:tcPr>
            <w:tcW w:w="1417" w:type="dxa"/>
            <w:vAlign w:val="center"/>
          </w:tcPr>
          <w:p w:rsidR="00EE400C" w:rsidRPr="006B2E80" w:rsidRDefault="00EE400C" w:rsidP="00451993">
            <w:pPr>
              <w:autoSpaceDE w:val="0"/>
              <w:autoSpaceDN w:val="0"/>
              <w:adjustRightInd w:val="0"/>
              <w:jc w:val="left"/>
              <w:rPr>
                <w:rFonts w:asciiTheme="minorEastAsia" w:hAnsiTheme="minorEastAsia" w:cs="宋体-WinCharSetFFFF-H"/>
                <w:kern w:val="0"/>
                <w:szCs w:val="21"/>
              </w:rPr>
            </w:pPr>
            <w:r w:rsidRPr="006B2E80">
              <w:rPr>
                <w:rFonts w:asciiTheme="minorEastAsia" w:hAnsiTheme="minorEastAsia" w:cs="宋体-WinCharSetFFFF-H"/>
                <w:kern w:val="0"/>
                <w:szCs w:val="21"/>
              </w:rPr>
              <w:t>2012-05</w:t>
            </w:r>
            <w:r w:rsidRPr="006B2E80">
              <w:rPr>
                <w:rFonts w:asciiTheme="minorEastAsia" w:hAnsiTheme="minorEastAsia" w:cs="宋体-WinCharSetFFFF-H" w:hint="eastAsia"/>
                <w:kern w:val="0"/>
                <w:szCs w:val="21"/>
              </w:rPr>
              <w:t>～</w:t>
            </w:r>
          </w:p>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宋体-WinCharSetFFFF-H"/>
                <w:kern w:val="0"/>
                <w:szCs w:val="21"/>
              </w:rPr>
              <w:t>2015-11</w:t>
            </w:r>
          </w:p>
        </w:tc>
        <w:tc>
          <w:tcPr>
            <w:tcW w:w="1985" w:type="dxa"/>
            <w:vAlign w:val="center"/>
          </w:tcPr>
          <w:p w:rsidR="00EE400C" w:rsidRPr="006B2E80" w:rsidRDefault="00EE400C" w:rsidP="00451993">
            <w:pPr>
              <w:autoSpaceDE w:val="0"/>
              <w:autoSpaceDN w:val="0"/>
              <w:adjustRightInd w:val="0"/>
              <w:jc w:val="left"/>
              <w:rPr>
                <w:rFonts w:asciiTheme="minorEastAsia" w:hAnsiTheme="minorEastAsia" w:cs="宋体-WinCharSetFFFF-H"/>
                <w:kern w:val="0"/>
                <w:szCs w:val="21"/>
              </w:rPr>
            </w:pPr>
            <w:r w:rsidRPr="006B2E80">
              <w:rPr>
                <w:rFonts w:asciiTheme="minorEastAsia" w:hAnsiTheme="minorEastAsia" w:cs="宋体-WinCharSetFFFF-H" w:hint="eastAsia"/>
                <w:kern w:val="0"/>
                <w:szCs w:val="21"/>
              </w:rPr>
              <w:t>尚月军</w:t>
            </w:r>
          </w:p>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宋体-WinCharSetFFFF-H"/>
                <w:kern w:val="0"/>
                <w:szCs w:val="21"/>
              </w:rPr>
              <w:t>/13871731988</w:t>
            </w:r>
          </w:p>
        </w:tc>
        <w:tc>
          <w:tcPr>
            <w:tcW w:w="936" w:type="dxa"/>
            <w:vAlign w:val="center"/>
          </w:tcPr>
          <w:p w:rsidR="00EE400C" w:rsidRPr="006B2E80" w:rsidRDefault="00EE400C" w:rsidP="00451993">
            <w:pPr>
              <w:autoSpaceDE w:val="0"/>
              <w:autoSpaceDN w:val="0"/>
              <w:adjustRightInd w:val="0"/>
              <w:jc w:val="left"/>
              <w:rPr>
                <w:rFonts w:asciiTheme="minorEastAsia" w:hAnsiTheme="minorEastAsia" w:cs="Times New Roman" w:hint="eastAsia"/>
                <w:kern w:val="0"/>
                <w:szCs w:val="21"/>
              </w:rPr>
            </w:pPr>
            <w:r w:rsidRPr="006B2E80">
              <w:rPr>
                <w:rFonts w:asciiTheme="minorEastAsia" w:hAnsiTheme="minorEastAsia" w:cs="宋体-WinCharSetFFFF-H" w:hint="eastAsia"/>
                <w:kern w:val="0"/>
                <w:szCs w:val="21"/>
              </w:rPr>
              <w:t>35.0</w:t>
            </w:r>
          </w:p>
        </w:tc>
      </w:tr>
      <w:tr w:rsidR="00EE400C" w:rsidRPr="006B2E80" w:rsidTr="007869FB">
        <w:trPr>
          <w:trHeight w:hRule="exact" w:val="527"/>
          <w:jc w:val="center"/>
        </w:trPr>
        <w:tc>
          <w:tcPr>
            <w:tcW w:w="2055" w:type="dxa"/>
            <w:vAlign w:val="center"/>
          </w:tcPr>
          <w:p w:rsidR="00EE400C" w:rsidRPr="006B2E80" w:rsidRDefault="00EE400C" w:rsidP="00451993">
            <w:pPr>
              <w:snapToGrid w:val="0"/>
              <w:rPr>
                <w:rFonts w:asciiTheme="minorEastAsia" w:hAnsiTheme="minorEastAsia" w:cs="Times New Roman" w:hint="eastAsia"/>
                <w:kern w:val="0"/>
                <w:szCs w:val="21"/>
              </w:rPr>
            </w:pPr>
          </w:p>
        </w:tc>
        <w:tc>
          <w:tcPr>
            <w:tcW w:w="2694" w:type="dxa"/>
            <w:vAlign w:val="center"/>
          </w:tcPr>
          <w:p w:rsidR="00EE400C" w:rsidRPr="006B2E80" w:rsidRDefault="00EE400C" w:rsidP="00451993">
            <w:pPr>
              <w:snapToGrid w:val="0"/>
              <w:rPr>
                <w:rFonts w:asciiTheme="minorEastAsia" w:hAnsiTheme="minorEastAsia" w:cs="Times New Roman" w:hint="eastAsia"/>
                <w:kern w:val="0"/>
                <w:szCs w:val="21"/>
              </w:rPr>
            </w:pPr>
          </w:p>
        </w:tc>
        <w:tc>
          <w:tcPr>
            <w:tcW w:w="1417" w:type="dxa"/>
            <w:vAlign w:val="center"/>
          </w:tcPr>
          <w:p w:rsidR="00EE400C" w:rsidRPr="006B2E80" w:rsidRDefault="00EE400C" w:rsidP="00451993">
            <w:pPr>
              <w:snapToGrid w:val="0"/>
              <w:jc w:val="center"/>
              <w:rPr>
                <w:rFonts w:asciiTheme="minorEastAsia" w:hAnsiTheme="minorEastAsia" w:cs="Times New Roman" w:hint="eastAsia"/>
                <w:kern w:val="0"/>
                <w:szCs w:val="21"/>
              </w:rPr>
            </w:pPr>
          </w:p>
        </w:tc>
        <w:tc>
          <w:tcPr>
            <w:tcW w:w="1985" w:type="dxa"/>
            <w:vAlign w:val="center"/>
          </w:tcPr>
          <w:p w:rsidR="00EE400C" w:rsidRPr="006B2E80" w:rsidRDefault="00EE400C" w:rsidP="00451993">
            <w:pPr>
              <w:snapToGrid w:val="0"/>
              <w:jc w:val="center"/>
              <w:rPr>
                <w:rFonts w:asciiTheme="minorEastAsia" w:hAnsiTheme="minorEastAsia" w:cs="Times New Roman" w:hint="eastAsia"/>
                <w:kern w:val="0"/>
                <w:szCs w:val="21"/>
              </w:rPr>
            </w:pPr>
          </w:p>
        </w:tc>
        <w:tc>
          <w:tcPr>
            <w:tcW w:w="936" w:type="dxa"/>
            <w:vAlign w:val="center"/>
          </w:tcPr>
          <w:p w:rsidR="00EE400C" w:rsidRPr="006B2E80" w:rsidRDefault="00EE400C" w:rsidP="00451993">
            <w:pPr>
              <w:snapToGrid w:val="0"/>
              <w:jc w:val="center"/>
              <w:rPr>
                <w:rFonts w:asciiTheme="minorEastAsia" w:hAnsiTheme="minorEastAsia" w:cs="Times New Roman" w:hint="eastAsia"/>
                <w:kern w:val="0"/>
                <w:szCs w:val="21"/>
              </w:rPr>
            </w:pPr>
          </w:p>
        </w:tc>
      </w:tr>
      <w:tr w:rsidR="00EE400C" w:rsidRPr="006B2E80" w:rsidTr="007869FB">
        <w:trPr>
          <w:trHeight w:hRule="exact" w:val="527"/>
          <w:jc w:val="center"/>
        </w:trPr>
        <w:tc>
          <w:tcPr>
            <w:tcW w:w="2055" w:type="dxa"/>
            <w:vAlign w:val="center"/>
          </w:tcPr>
          <w:p w:rsidR="00EE400C" w:rsidRPr="006B2E80" w:rsidRDefault="00EE400C" w:rsidP="00451993">
            <w:pPr>
              <w:snapToGrid w:val="0"/>
              <w:rPr>
                <w:rFonts w:asciiTheme="minorEastAsia" w:hAnsiTheme="minorEastAsia" w:cs="Times New Roman" w:hint="eastAsia"/>
                <w:kern w:val="0"/>
                <w:szCs w:val="21"/>
              </w:rPr>
            </w:pPr>
          </w:p>
        </w:tc>
        <w:tc>
          <w:tcPr>
            <w:tcW w:w="2694" w:type="dxa"/>
            <w:vAlign w:val="center"/>
          </w:tcPr>
          <w:p w:rsidR="00EE400C" w:rsidRPr="006B2E80" w:rsidRDefault="00EE400C" w:rsidP="00451993">
            <w:pPr>
              <w:snapToGrid w:val="0"/>
              <w:rPr>
                <w:rFonts w:asciiTheme="minorEastAsia" w:hAnsiTheme="minorEastAsia" w:cs="Times New Roman" w:hint="eastAsia"/>
                <w:kern w:val="0"/>
                <w:szCs w:val="21"/>
              </w:rPr>
            </w:pPr>
          </w:p>
        </w:tc>
        <w:tc>
          <w:tcPr>
            <w:tcW w:w="1417" w:type="dxa"/>
            <w:vAlign w:val="center"/>
          </w:tcPr>
          <w:p w:rsidR="00EE400C" w:rsidRPr="006B2E80" w:rsidRDefault="00EE400C" w:rsidP="00451993">
            <w:pPr>
              <w:snapToGrid w:val="0"/>
              <w:jc w:val="center"/>
              <w:rPr>
                <w:rFonts w:asciiTheme="minorEastAsia" w:hAnsiTheme="minorEastAsia" w:cs="Times New Roman" w:hint="eastAsia"/>
                <w:kern w:val="0"/>
                <w:szCs w:val="21"/>
              </w:rPr>
            </w:pPr>
          </w:p>
        </w:tc>
        <w:tc>
          <w:tcPr>
            <w:tcW w:w="1985" w:type="dxa"/>
            <w:vAlign w:val="center"/>
          </w:tcPr>
          <w:p w:rsidR="00EE400C" w:rsidRPr="006B2E80" w:rsidRDefault="00EE400C" w:rsidP="00451993">
            <w:pPr>
              <w:snapToGrid w:val="0"/>
              <w:jc w:val="center"/>
              <w:rPr>
                <w:rFonts w:asciiTheme="minorEastAsia" w:hAnsiTheme="minorEastAsia" w:cs="Times New Roman" w:hint="eastAsia"/>
                <w:kern w:val="0"/>
                <w:szCs w:val="21"/>
              </w:rPr>
            </w:pPr>
          </w:p>
        </w:tc>
        <w:tc>
          <w:tcPr>
            <w:tcW w:w="936" w:type="dxa"/>
            <w:vAlign w:val="center"/>
          </w:tcPr>
          <w:p w:rsidR="00EE400C" w:rsidRPr="006B2E80" w:rsidRDefault="00EE400C" w:rsidP="00451993">
            <w:pPr>
              <w:snapToGrid w:val="0"/>
              <w:jc w:val="center"/>
              <w:rPr>
                <w:rFonts w:asciiTheme="minorEastAsia" w:hAnsiTheme="minorEastAsia" w:cs="Times New Roman" w:hint="eastAsia"/>
                <w:kern w:val="0"/>
                <w:szCs w:val="21"/>
              </w:rPr>
            </w:pPr>
          </w:p>
        </w:tc>
      </w:tr>
      <w:tr w:rsidR="00EE400C" w:rsidRPr="006B2E80" w:rsidTr="007869FB">
        <w:trPr>
          <w:trHeight w:hRule="exact" w:val="3974"/>
          <w:jc w:val="center"/>
        </w:trPr>
        <w:tc>
          <w:tcPr>
            <w:tcW w:w="9087" w:type="dxa"/>
            <w:gridSpan w:val="5"/>
          </w:tcPr>
          <w:p w:rsidR="00EE400C" w:rsidRPr="006B2E80" w:rsidRDefault="00EE400C" w:rsidP="00451993">
            <w:pPr>
              <w:spacing w:beforeLines="50"/>
              <w:rPr>
                <w:rFonts w:asciiTheme="minorEastAsia" w:hAnsiTheme="minorEastAsia" w:cs="Times New Roman" w:hint="eastAsia"/>
                <w:szCs w:val="21"/>
              </w:rPr>
            </w:pPr>
            <w:r w:rsidRPr="006B2E80">
              <w:rPr>
                <w:rFonts w:asciiTheme="minorEastAsia" w:hAnsiTheme="minorEastAsia" w:cs="Times New Roman" w:hint="eastAsia"/>
                <w:szCs w:val="21"/>
              </w:rPr>
              <w:t>应用概述：</w:t>
            </w:r>
          </w:p>
          <w:p w:rsidR="00EE400C" w:rsidRPr="006B2E80" w:rsidRDefault="00EE400C" w:rsidP="00451993">
            <w:pPr>
              <w:autoSpaceDE w:val="0"/>
              <w:autoSpaceDN w:val="0"/>
              <w:adjustRightInd w:val="0"/>
              <w:ind w:firstLineChars="200" w:firstLine="420"/>
              <w:jc w:val="left"/>
              <w:rPr>
                <w:rFonts w:asciiTheme="minorEastAsia" w:hAnsiTheme="minorEastAsia" w:cs="宋体-WinCharSetFFFF-H"/>
                <w:kern w:val="0"/>
                <w:szCs w:val="21"/>
              </w:rPr>
            </w:pPr>
            <w:r w:rsidRPr="006B2E80">
              <w:rPr>
                <w:rFonts w:asciiTheme="minorEastAsia" w:hAnsiTheme="minorEastAsia" w:cs="宋体-WinCharSetFFFF-H" w:hint="eastAsia"/>
                <w:kern w:val="0"/>
                <w:szCs w:val="21"/>
              </w:rPr>
              <w:t>本项目产品带动企业提高了市场竞争力，具有较高的性价比，通过参加第五届、第六届国际殡葬博览会，赢得了客户的青睐。</w:t>
            </w:r>
          </w:p>
          <w:p w:rsidR="00EE400C" w:rsidRPr="006B2E80" w:rsidRDefault="00EE400C" w:rsidP="00451993">
            <w:pPr>
              <w:autoSpaceDE w:val="0"/>
              <w:autoSpaceDN w:val="0"/>
              <w:adjustRightInd w:val="0"/>
              <w:ind w:firstLineChars="200" w:firstLine="420"/>
              <w:jc w:val="left"/>
              <w:rPr>
                <w:rFonts w:asciiTheme="minorEastAsia" w:hAnsiTheme="minorEastAsia" w:cs="宋体-WinCharSetFFFF-H" w:hint="eastAsia"/>
                <w:kern w:val="0"/>
                <w:szCs w:val="21"/>
              </w:rPr>
            </w:pPr>
            <w:r w:rsidRPr="006B2E80">
              <w:rPr>
                <w:rFonts w:asciiTheme="minorEastAsia" w:hAnsiTheme="minorEastAsia" w:cs="宋体-WinCharSetFFFF-H" w:hint="eastAsia"/>
                <w:kern w:val="0"/>
                <w:szCs w:val="21"/>
              </w:rPr>
              <w:t>目前，本项目年可生产环保节能火化机与烟气处理设备</w:t>
            </w:r>
            <w:r w:rsidRPr="006B2E80">
              <w:rPr>
                <w:rFonts w:asciiTheme="minorEastAsia" w:hAnsiTheme="minorEastAsia" w:cs="Times New Roman"/>
                <w:kern w:val="0"/>
                <w:szCs w:val="21"/>
              </w:rPr>
              <w:t xml:space="preserve">200 </w:t>
            </w:r>
            <w:r w:rsidRPr="006B2E80">
              <w:rPr>
                <w:rFonts w:asciiTheme="minorEastAsia" w:hAnsiTheme="minorEastAsia" w:cs="宋体-WinCharSetFFFF-H" w:hint="eastAsia"/>
                <w:kern w:val="0"/>
                <w:szCs w:val="21"/>
              </w:rPr>
              <w:t>台套，主要应用于殡葬遗体火化及随葬品焚烧，实现了殡葬业清洁生产。已在安阳县等</w:t>
            </w:r>
            <w:r w:rsidRPr="006B2E80">
              <w:rPr>
                <w:rFonts w:asciiTheme="minorEastAsia" w:hAnsiTheme="minorEastAsia" w:cs="Times New Roman"/>
                <w:kern w:val="0"/>
                <w:szCs w:val="21"/>
              </w:rPr>
              <w:t xml:space="preserve">150 </w:t>
            </w:r>
            <w:r w:rsidRPr="006B2E80">
              <w:rPr>
                <w:rFonts w:asciiTheme="minorEastAsia" w:hAnsiTheme="minorEastAsia" w:cs="宋体-WinCharSetFFFF-H" w:hint="eastAsia"/>
                <w:kern w:val="0"/>
                <w:szCs w:val="21"/>
              </w:rPr>
              <w:t>多家殡仪馆得到成功推广和应用，自</w:t>
            </w:r>
            <w:r w:rsidRPr="006B2E80">
              <w:rPr>
                <w:rFonts w:asciiTheme="minorEastAsia" w:hAnsiTheme="minorEastAsia" w:cs="Times New Roman"/>
                <w:kern w:val="0"/>
                <w:szCs w:val="21"/>
              </w:rPr>
              <w:t>201</w:t>
            </w:r>
            <w:r w:rsidRPr="006B2E80">
              <w:rPr>
                <w:rFonts w:asciiTheme="minorEastAsia" w:hAnsiTheme="minorEastAsia" w:cs="Times New Roman" w:hint="eastAsia"/>
                <w:kern w:val="0"/>
                <w:szCs w:val="21"/>
              </w:rPr>
              <w:t>2</w:t>
            </w:r>
            <w:r w:rsidRPr="006B2E80">
              <w:rPr>
                <w:rFonts w:asciiTheme="minorEastAsia" w:hAnsiTheme="minorEastAsia" w:cs="Times New Roman"/>
                <w:kern w:val="0"/>
                <w:szCs w:val="21"/>
              </w:rPr>
              <w:t xml:space="preserve"> </w:t>
            </w:r>
            <w:r w:rsidRPr="006B2E80">
              <w:rPr>
                <w:rFonts w:asciiTheme="minorEastAsia" w:hAnsiTheme="minorEastAsia" w:cs="宋体-WinCharSetFFFF-H" w:hint="eastAsia"/>
                <w:kern w:val="0"/>
                <w:szCs w:val="21"/>
              </w:rPr>
              <w:t>年至</w:t>
            </w:r>
            <w:r w:rsidRPr="006B2E80">
              <w:rPr>
                <w:rFonts w:asciiTheme="minorEastAsia" w:hAnsiTheme="minorEastAsia" w:cs="Times New Roman"/>
                <w:kern w:val="0"/>
                <w:szCs w:val="21"/>
              </w:rPr>
              <w:t>201</w:t>
            </w:r>
            <w:r w:rsidRPr="006B2E80">
              <w:rPr>
                <w:rFonts w:asciiTheme="minorEastAsia" w:hAnsiTheme="minorEastAsia" w:cs="Times New Roman" w:hint="eastAsia"/>
                <w:kern w:val="0"/>
                <w:szCs w:val="21"/>
              </w:rPr>
              <w:t>6</w:t>
            </w:r>
            <w:r w:rsidRPr="006B2E80">
              <w:rPr>
                <w:rFonts w:asciiTheme="minorEastAsia" w:hAnsiTheme="minorEastAsia" w:cs="Times New Roman"/>
                <w:kern w:val="0"/>
                <w:szCs w:val="21"/>
              </w:rPr>
              <w:t xml:space="preserve"> </w:t>
            </w:r>
            <w:r w:rsidRPr="006B2E80">
              <w:rPr>
                <w:rFonts w:asciiTheme="minorEastAsia" w:hAnsiTheme="minorEastAsia" w:cs="宋体-WinCharSetFFFF-H" w:hint="eastAsia"/>
                <w:kern w:val="0"/>
                <w:szCs w:val="21"/>
              </w:rPr>
              <w:t>年</w:t>
            </w:r>
            <w:r w:rsidRPr="006B2E80">
              <w:rPr>
                <w:rFonts w:asciiTheme="minorEastAsia" w:hAnsiTheme="minorEastAsia" w:cs="Times New Roman" w:hint="eastAsia"/>
                <w:kern w:val="0"/>
                <w:szCs w:val="21"/>
              </w:rPr>
              <w:t>5</w:t>
            </w:r>
            <w:r w:rsidRPr="006B2E80">
              <w:rPr>
                <w:rFonts w:asciiTheme="minorEastAsia" w:hAnsiTheme="minorEastAsia" w:cs="Times New Roman"/>
                <w:kern w:val="0"/>
                <w:szCs w:val="21"/>
              </w:rPr>
              <w:t xml:space="preserve"> </w:t>
            </w:r>
            <w:r w:rsidRPr="006B2E80">
              <w:rPr>
                <w:rFonts w:asciiTheme="minorEastAsia" w:hAnsiTheme="minorEastAsia" w:cs="宋体-WinCharSetFFFF-H" w:hint="eastAsia"/>
                <w:kern w:val="0"/>
                <w:szCs w:val="21"/>
              </w:rPr>
              <w:t>月，我公司共推广应用环保节能火化机与烟气处理设备共</w:t>
            </w:r>
            <w:r w:rsidRPr="006B2E80">
              <w:rPr>
                <w:rFonts w:asciiTheme="minorEastAsia" w:hAnsiTheme="minorEastAsia" w:cs="Times New Roman"/>
                <w:kern w:val="0"/>
                <w:szCs w:val="21"/>
              </w:rPr>
              <w:t xml:space="preserve">195 </w:t>
            </w:r>
            <w:r w:rsidRPr="006B2E80">
              <w:rPr>
                <w:rFonts w:asciiTheme="minorEastAsia" w:hAnsiTheme="minorEastAsia" w:cs="宋体-WinCharSetFFFF-H" w:hint="eastAsia"/>
                <w:kern w:val="0"/>
                <w:szCs w:val="21"/>
              </w:rPr>
              <w:t>套，累计实现销售收入</w:t>
            </w:r>
            <w:r w:rsidRPr="006B2E80">
              <w:rPr>
                <w:rFonts w:asciiTheme="minorEastAsia" w:hAnsiTheme="minorEastAsia" w:cs="Times New Roman"/>
                <w:kern w:val="0"/>
                <w:szCs w:val="21"/>
              </w:rPr>
              <w:t xml:space="preserve">4604 </w:t>
            </w:r>
            <w:r w:rsidRPr="006B2E80">
              <w:rPr>
                <w:rFonts w:asciiTheme="minorEastAsia" w:hAnsiTheme="minorEastAsia" w:cs="宋体-WinCharSetFFFF-H" w:hint="eastAsia"/>
                <w:kern w:val="0"/>
                <w:szCs w:val="21"/>
              </w:rPr>
              <w:t>万元，用户一致认为，该项目产品由于采用源头控制、过程废气循环燃烧和末端消除技术，实现了殡仪馆清洁生产，具有燃烧充分、环保、节能、运行成本低、自动化程度高、特别是二噁英减排控制效果显著等优点，是理想的实用型和经济型产品。</w:t>
            </w:r>
          </w:p>
          <w:p w:rsidR="00EE400C" w:rsidRPr="006B2E80" w:rsidRDefault="00EE400C" w:rsidP="00451993">
            <w:pPr>
              <w:autoSpaceDE w:val="0"/>
              <w:autoSpaceDN w:val="0"/>
              <w:adjustRightInd w:val="0"/>
              <w:ind w:firstLineChars="200" w:firstLine="420"/>
              <w:jc w:val="left"/>
              <w:rPr>
                <w:rFonts w:asciiTheme="minorEastAsia" w:hAnsiTheme="minorEastAsia" w:cs="Times New Roman" w:hint="eastAsia"/>
                <w:kern w:val="0"/>
                <w:szCs w:val="21"/>
              </w:rPr>
            </w:pPr>
          </w:p>
        </w:tc>
      </w:tr>
    </w:tbl>
    <w:p w:rsidR="00EE400C" w:rsidRPr="006B2E80" w:rsidRDefault="00EE400C" w:rsidP="00451993">
      <w:pPr>
        <w:rPr>
          <w:rFonts w:ascii="黑体" w:eastAsia="黑体" w:hAnsi="黑体" w:hint="eastAsia"/>
          <w:bCs/>
          <w:szCs w:val="21"/>
        </w:rPr>
      </w:pPr>
    </w:p>
    <w:tbl>
      <w:tblPr>
        <w:tblW w:w="9081" w:type="dxa"/>
        <w:jc w:val="center"/>
        <w:tblInd w:w="5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848"/>
        <w:gridCol w:w="1684"/>
        <w:gridCol w:w="1599"/>
        <w:gridCol w:w="1565"/>
        <w:gridCol w:w="1208"/>
        <w:gridCol w:w="1185"/>
        <w:gridCol w:w="992"/>
      </w:tblGrid>
      <w:tr w:rsidR="00EE400C" w:rsidRPr="006B2E80" w:rsidTr="007869FB">
        <w:trPr>
          <w:trHeight w:val="593"/>
          <w:jc w:val="center"/>
        </w:trPr>
        <w:tc>
          <w:tcPr>
            <w:tcW w:w="9081" w:type="dxa"/>
            <w:gridSpan w:val="7"/>
          </w:tcPr>
          <w:p w:rsidR="00EE400C" w:rsidRPr="006B2E80" w:rsidRDefault="00EE400C" w:rsidP="00451993">
            <w:pPr>
              <w:jc w:val="left"/>
              <w:rPr>
                <w:rFonts w:asciiTheme="minorEastAsia" w:hAnsiTheme="minorEastAsia" w:cs="Times New Roman" w:hint="eastAsia"/>
                <w:kern w:val="0"/>
                <w:szCs w:val="21"/>
              </w:rPr>
            </w:pPr>
            <w:r w:rsidRPr="006B2E80">
              <w:rPr>
                <w:rFonts w:asciiTheme="minorEastAsia" w:hAnsiTheme="minorEastAsia" w:cs="Times New Roman" w:hint="eastAsia"/>
                <w:bCs/>
                <w:szCs w:val="21"/>
              </w:rPr>
              <w:t xml:space="preserve">2．近三年经济效益                                </w:t>
            </w:r>
            <w:r w:rsidRPr="006B2E80">
              <w:rPr>
                <w:rFonts w:asciiTheme="minorEastAsia" w:hAnsiTheme="minorEastAsia" w:cs="Times New Roman" w:hint="eastAsia"/>
                <w:szCs w:val="21"/>
              </w:rPr>
              <w:t xml:space="preserve">   </w:t>
            </w:r>
            <w:r w:rsidRPr="006B2E80">
              <w:rPr>
                <w:rFonts w:asciiTheme="minorEastAsia" w:hAnsiTheme="minorEastAsia" w:cs="Times New Roman" w:hint="eastAsia"/>
                <w:kern w:val="0"/>
                <w:szCs w:val="21"/>
              </w:rPr>
              <w:t xml:space="preserve">            </w:t>
            </w:r>
            <w:r w:rsidRPr="006B2E80">
              <w:rPr>
                <w:rFonts w:asciiTheme="minorEastAsia" w:hAnsiTheme="minorEastAsia" w:cs="Times New Roman" w:hint="eastAsia"/>
                <w:szCs w:val="21"/>
              </w:rPr>
              <w:t xml:space="preserve"> 单位：万元</w:t>
            </w:r>
          </w:p>
        </w:tc>
      </w:tr>
      <w:tr w:rsidR="00EE400C" w:rsidRPr="006B2E80" w:rsidTr="007869FB">
        <w:trPr>
          <w:trHeight w:val="593"/>
          <w:jc w:val="center"/>
        </w:trPr>
        <w:tc>
          <w:tcPr>
            <w:tcW w:w="848" w:type="dxa"/>
            <w:vMerge w:val="restart"/>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自然年</w:t>
            </w:r>
          </w:p>
        </w:tc>
        <w:tc>
          <w:tcPr>
            <w:tcW w:w="4848" w:type="dxa"/>
            <w:gridSpan w:val="3"/>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完成单位</w:t>
            </w:r>
          </w:p>
        </w:tc>
        <w:tc>
          <w:tcPr>
            <w:tcW w:w="3385" w:type="dxa"/>
            <w:gridSpan w:val="3"/>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其他单位</w:t>
            </w:r>
          </w:p>
        </w:tc>
      </w:tr>
      <w:tr w:rsidR="00EE400C" w:rsidRPr="006B2E80" w:rsidTr="007869FB">
        <w:trPr>
          <w:trHeight w:val="593"/>
          <w:jc w:val="center"/>
        </w:trPr>
        <w:tc>
          <w:tcPr>
            <w:tcW w:w="848" w:type="dxa"/>
            <w:vMerge/>
            <w:vAlign w:val="center"/>
          </w:tcPr>
          <w:p w:rsidR="00EE400C" w:rsidRPr="006B2E80" w:rsidRDefault="00EE400C" w:rsidP="00451993">
            <w:pPr>
              <w:jc w:val="center"/>
              <w:rPr>
                <w:rFonts w:asciiTheme="minorEastAsia" w:hAnsiTheme="minorEastAsia" w:cs="Times New Roman" w:hint="eastAsia"/>
                <w:kern w:val="0"/>
                <w:szCs w:val="21"/>
              </w:rPr>
            </w:pPr>
          </w:p>
        </w:tc>
        <w:tc>
          <w:tcPr>
            <w:tcW w:w="1684" w:type="dxa"/>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新增销售额</w:t>
            </w:r>
          </w:p>
        </w:tc>
        <w:tc>
          <w:tcPr>
            <w:tcW w:w="1599" w:type="dxa"/>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新增利润</w:t>
            </w:r>
          </w:p>
        </w:tc>
        <w:tc>
          <w:tcPr>
            <w:tcW w:w="1565" w:type="dxa"/>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新增税收</w:t>
            </w:r>
          </w:p>
        </w:tc>
        <w:tc>
          <w:tcPr>
            <w:tcW w:w="1208" w:type="dxa"/>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新增销售额</w:t>
            </w:r>
          </w:p>
        </w:tc>
        <w:tc>
          <w:tcPr>
            <w:tcW w:w="1185" w:type="dxa"/>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新增利润</w:t>
            </w:r>
          </w:p>
        </w:tc>
        <w:tc>
          <w:tcPr>
            <w:tcW w:w="992" w:type="dxa"/>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新增税收</w:t>
            </w:r>
          </w:p>
        </w:tc>
      </w:tr>
      <w:tr w:rsidR="00EE400C" w:rsidRPr="006B2E80" w:rsidTr="007869FB">
        <w:trPr>
          <w:trHeight w:hRule="exact" w:val="595"/>
          <w:jc w:val="center"/>
        </w:trPr>
        <w:tc>
          <w:tcPr>
            <w:tcW w:w="848"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2014</w:t>
            </w:r>
          </w:p>
        </w:tc>
        <w:tc>
          <w:tcPr>
            <w:tcW w:w="1684"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1496.00</w:t>
            </w:r>
          </w:p>
        </w:tc>
        <w:tc>
          <w:tcPr>
            <w:tcW w:w="1599"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139.76</w:t>
            </w:r>
          </w:p>
        </w:tc>
        <w:tc>
          <w:tcPr>
            <w:tcW w:w="156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136.95</w:t>
            </w:r>
          </w:p>
        </w:tc>
        <w:tc>
          <w:tcPr>
            <w:tcW w:w="1208"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118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992"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r>
      <w:tr w:rsidR="00EE400C" w:rsidRPr="006B2E80" w:rsidTr="007869FB">
        <w:trPr>
          <w:trHeight w:hRule="exact" w:val="595"/>
          <w:jc w:val="center"/>
        </w:trPr>
        <w:tc>
          <w:tcPr>
            <w:tcW w:w="848"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2015</w:t>
            </w:r>
          </w:p>
        </w:tc>
        <w:tc>
          <w:tcPr>
            <w:tcW w:w="1684"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1860.00</w:t>
            </w:r>
          </w:p>
        </w:tc>
        <w:tc>
          <w:tcPr>
            <w:tcW w:w="1599"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175.36</w:t>
            </w:r>
          </w:p>
        </w:tc>
        <w:tc>
          <w:tcPr>
            <w:tcW w:w="156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170.82</w:t>
            </w:r>
          </w:p>
        </w:tc>
        <w:tc>
          <w:tcPr>
            <w:tcW w:w="1208"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118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992"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r>
      <w:tr w:rsidR="00EE400C" w:rsidRPr="006B2E80" w:rsidTr="007869FB">
        <w:trPr>
          <w:trHeight w:hRule="exact" w:val="595"/>
          <w:jc w:val="center"/>
        </w:trPr>
        <w:tc>
          <w:tcPr>
            <w:tcW w:w="848"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2016</w:t>
            </w:r>
          </w:p>
        </w:tc>
        <w:tc>
          <w:tcPr>
            <w:tcW w:w="1684"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1248.00</w:t>
            </w:r>
          </w:p>
        </w:tc>
        <w:tc>
          <w:tcPr>
            <w:tcW w:w="1599"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117.56</w:t>
            </w:r>
          </w:p>
        </w:tc>
        <w:tc>
          <w:tcPr>
            <w:tcW w:w="156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114.58</w:t>
            </w:r>
          </w:p>
        </w:tc>
        <w:tc>
          <w:tcPr>
            <w:tcW w:w="1208"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118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992"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r>
      <w:tr w:rsidR="00EE400C" w:rsidRPr="006B2E80" w:rsidTr="007869FB">
        <w:trPr>
          <w:trHeight w:hRule="exact" w:val="595"/>
          <w:jc w:val="center"/>
        </w:trPr>
        <w:tc>
          <w:tcPr>
            <w:tcW w:w="848" w:type="dxa"/>
            <w:vAlign w:val="center"/>
          </w:tcPr>
          <w:p w:rsidR="00EE400C" w:rsidRPr="006B2E80" w:rsidRDefault="00EE400C" w:rsidP="00451993">
            <w:pPr>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累    计</w:t>
            </w:r>
          </w:p>
        </w:tc>
        <w:tc>
          <w:tcPr>
            <w:tcW w:w="1684"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4604.00</w:t>
            </w:r>
          </w:p>
        </w:tc>
        <w:tc>
          <w:tcPr>
            <w:tcW w:w="1599"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432.68</w:t>
            </w:r>
          </w:p>
        </w:tc>
        <w:tc>
          <w:tcPr>
            <w:tcW w:w="156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422.35</w:t>
            </w:r>
          </w:p>
        </w:tc>
        <w:tc>
          <w:tcPr>
            <w:tcW w:w="1208"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1185"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c>
          <w:tcPr>
            <w:tcW w:w="992" w:type="dxa"/>
            <w:vAlign w:val="center"/>
          </w:tcPr>
          <w:p w:rsidR="00EE400C" w:rsidRPr="006B2E80" w:rsidRDefault="00EE400C" w:rsidP="00451993">
            <w:pPr>
              <w:snapToGrid w:val="0"/>
              <w:jc w:val="center"/>
              <w:rPr>
                <w:rFonts w:asciiTheme="minorEastAsia" w:hAnsiTheme="minorEastAsia" w:cs="Times New Roman" w:hint="eastAsia"/>
                <w:kern w:val="0"/>
                <w:szCs w:val="21"/>
              </w:rPr>
            </w:pPr>
            <w:r w:rsidRPr="006B2E80">
              <w:rPr>
                <w:rFonts w:asciiTheme="minorEastAsia" w:hAnsiTheme="minorEastAsia" w:cs="Times New Roman" w:hint="eastAsia"/>
                <w:kern w:val="0"/>
                <w:szCs w:val="21"/>
              </w:rPr>
              <w:t>0</w:t>
            </w:r>
          </w:p>
        </w:tc>
      </w:tr>
      <w:tr w:rsidR="00EE400C" w:rsidRPr="006B2E80" w:rsidTr="007869FB">
        <w:trPr>
          <w:trHeight w:hRule="exact" w:val="2210"/>
          <w:jc w:val="center"/>
        </w:trPr>
        <w:tc>
          <w:tcPr>
            <w:tcW w:w="9081" w:type="dxa"/>
            <w:gridSpan w:val="7"/>
          </w:tcPr>
          <w:p w:rsidR="00EE400C" w:rsidRPr="006B2E80" w:rsidRDefault="00EE400C" w:rsidP="00451993">
            <w:pPr>
              <w:autoSpaceDE w:val="0"/>
              <w:autoSpaceDN w:val="0"/>
              <w:adjustRightInd w:val="0"/>
              <w:rPr>
                <w:rFonts w:asciiTheme="minorEastAsia" w:hAnsiTheme="minorEastAsia" w:cs="宋体" w:hint="eastAsia"/>
                <w:kern w:val="0"/>
                <w:szCs w:val="21"/>
              </w:rPr>
            </w:pPr>
            <w:r w:rsidRPr="006B2E80">
              <w:rPr>
                <w:rFonts w:asciiTheme="minorEastAsia" w:hAnsiTheme="minorEastAsia" w:cs="宋体" w:hint="eastAsia"/>
                <w:kern w:val="0"/>
                <w:szCs w:val="21"/>
              </w:rPr>
              <w:lastRenderedPageBreak/>
              <w:t>主要经济效益指标的有关说明：（限</w:t>
            </w:r>
            <w:r w:rsidRPr="006B2E80">
              <w:rPr>
                <w:rFonts w:asciiTheme="minorEastAsia" w:hAnsiTheme="minorEastAsia" w:cs="SimSun" w:hint="eastAsia"/>
                <w:kern w:val="0"/>
                <w:szCs w:val="21"/>
              </w:rPr>
              <w:t xml:space="preserve">300 </w:t>
            </w:r>
            <w:r w:rsidRPr="006B2E80">
              <w:rPr>
                <w:rFonts w:asciiTheme="minorEastAsia" w:hAnsiTheme="minorEastAsia" w:cs="宋体" w:hint="eastAsia"/>
                <w:kern w:val="0"/>
                <w:szCs w:val="21"/>
              </w:rPr>
              <w:t>字）</w:t>
            </w:r>
          </w:p>
          <w:p w:rsidR="00EE400C" w:rsidRPr="006B2E80" w:rsidRDefault="00EE400C" w:rsidP="00451993">
            <w:pPr>
              <w:autoSpaceDE w:val="0"/>
              <w:autoSpaceDN w:val="0"/>
              <w:adjustRightInd w:val="0"/>
              <w:ind w:firstLineChars="200" w:firstLine="420"/>
              <w:rPr>
                <w:rFonts w:asciiTheme="minorEastAsia" w:hAnsiTheme="minorEastAsia" w:cs="TimesNewRomanPSMT" w:hint="eastAsia"/>
                <w:kern w:val="0"/>
                <w:szCs w:val="21"/>
              </w:rPr>
            </w:pPr>
            <w:r w:rsidRPr="006B2E80">
              <w:rPr>
                <w:rFonts w:asciiTheme="minorEastAsia" w:hAnsiTheme="minorEastAsia" w:cs="宋体" w:hint="eastAsia"/>
                <w:kern w:val="0"/>
                <w:szCs w:val="21"/>
              </w:rPr>
              <w:t>本项目应用于生产后，近三年实现销售收入分别为</w:t>
            </w:r>
            <w:r w:rsidRPr="006B2E80">
              <w:rPr>
                <w:rFonts w:asciiTheme="minorEastAsia" w:hAnsiTheme="minorEastAsia" w:cs="TimesNewRomanPSMT" w:hint="eastAsia"/>
                <w:kern w:val="0"/>
                <w:szCs w:val="21"/>
              </w:rPr>
              <w:t xml:space="preserve">2014 </w:t>
            </w:r>
            <w:r w:rsidRPr="006B2E80">
              <w:rPr>
                <w:rFonts w:asciiTheme="minorEastAsia" w:hAnsiTheme="minorEastAsia" w:cs="宋体" w:hint="eastAsia"/>
                <w:kern w:val="0"/>
                <w:szCs w:val="21"/>
              </w:rPr>
              <w:t>年</w:t>
            </w:r>
            <w:r w:rsidRPr="006B2E80">
              <w:rPr>
                <w:rFonts w:asciiTheme="minorEastAsia" w:hAnsiTheme="minorEastAsia" w:cs="TimesNewRomanPSMT" w:hint="eastAsia"/>
                <w:kern w:val="0"/>
                <w:szCs w:val="21"/>
              </w:rPr>
              <w:t xml:space="preserve">1496 </w:t>
            </w:r>
            <w:r w:rsidRPr="006B2E80">
              <w:rPr>
                <w:rFonts w:asciiTheme="minorEastAsia" w:hAnsiTheme="minorEastAsia" w:cs="宋体" w:hint="eastAsia"/>
                <w:kern w:val="0"/>
                <w:szCs w:val="21"/>
              </w:rPr>
              <w:t>万元，</w:t>
            </w:r>
            <w:r w:rsidRPr="006B2E80">
              <w:rPr>
                <w:rFonts w:asciiTheme="minorEastAsia" w:hAnsiTheme="minorEastAsia" w:cs="TimesNewRomanPSMT" w:hint="eastAsia"/>
                <w:kern w:val="0"/>
                <w:szCs w:val="21"/>
              </w:rPr>
              <w:t xml:space="preserve">2015 </w:t>
            </w:r>
            <w:r w:rsidRPr="006B2E80">
              <w:rPr>
                <w:rFonts w:asciiTheme="minorEastAsia" w:hAnsiTheme="minorEastAsia" w:cs="宋体" w:hint="eastAsia"/>
                <w:kern w:val="0"/>
                <w:szCs w:val="21"/>
              </w:rPr>
              <w:t>年</w:t>
            </w:r>
            <w:r w:rsidRPr="006B2E80">
              <w:rPr>
                <w:rFonts w:asciiTheme="minorEastAsia" w:hAnsiTheme="minorEastAsia" w:cs="TimesNewRomanPSMT" w:hint="eastAsia"/>
                <w:kern w:val="0"/>
                <w:szCs w:val="21"/>
              </w:rPr>
              <w:t xml:space="preserve">1860 </w:t>
            </w:r>
            <w:r w:rsidRPr="006B2E80">
              <w:rPr>
                <w:rFonts w:asciiTheme="minorEastAsia" w:hAnsiTheme="minorEastAsia" w:cs="宋体" w:hint="eastAsia"/>
                <w:kern w:val="0"/>
                <w:szCs w:val="21"/>
              </w:rPr>
              <w:t>万元，</w:t>
            </w:r>
            <w:r w:rsidRPr="006B2E80">
              <w:rPr>
                <w:rFonts w:asciiTheme="minorEastAsia" w:hAnsiTheme="minorEastAsia" w:cs="TimesNewRomanPSMT" w:hint="eastAsia"/>
                <w:kern w:val="0"/>
                <w:szCs w:val="21"/>
              </w:rPr>
              <w:t>2016</w:t>
            </w:r>
          </w:p>
          <w:p w:rsidR="00EE400C" w:rsidRPr="006B2E80" w:rsidRDefault="00EE400C" w:rsidP="00451993">
            <w:pPr>
              <w:autoSpaceDE w:val="0"/>
              <w:autoSpaceDN w:val="0"/>
              <w:adjustRightInd w:val="0"/>
              <w:ind w:firstLineChars="200" w:firstLine="420"/>
              <w:rPr>
                <w:rFonts w:asciiTheme="minorEastAsia" w:hAnsiTheme="minorEastAsia" w:cs="宋体" w:hint="eastAsia"/>
                <w:kern w:val="0"/>
                <w:szCs w:val="21"/>
              </w:rPr>
            </w:pPr>
            <w:r w:rsidRPr="006B2E80">
              <w:rPr>
                <w:rFonts w:asciiTheme="minorEastAsia" w:hAnsiTheme="minorEastAsia" w:cs="宋体" w:hint="eastAsia"/>
                <w:kern w:val="0"/>
                <w:szCs w:val="21"/>
              </w:rPr>
              <w:t>年</w:t>
            </w:r>
            <w:r w:rsidRPr="006B2E80">
              <w:rPr>
                <w:rFonts w:asciiTheme="minorEastAsia" w:hAnsiTheme="minorEastAsia" w:cs="TimesNewRomanPSMT" w:hint="eastAsia"/>
                <w:kern w:val="0"/>
                <w:szCs w:val="21"/>
              </w:rPr>
              <w:t xml:space="preserve">5 </w:t>
            </w:r>
            <w:r w:rsidRPr="006B2E80">
              <w:rPr>
                <w:rFonts w:asciiTheme="minorEastAsia" w:hAnsiTheme="minorEastAsia" w:cs="宋体" w:hint="eastAsia"/>
                <w:kern w:val="0"/>
                <w:szCs w:val="21"/>
              </w:rPr>
              <w:t>月</w:t>
            </w:r>
            <w:r w:rsidRPr="006B2E80">
              <w:rPr>
                <w:rFonts w:asciiTheme="minorEastAsia" w:hAnsiTheme="minorEastAsia" w:cs="TimesNewRomanPSMT" w:hint="eastAsia"/>
                <w:kern w:val="0"/>
                <w:szCs w:val="21"/>
              </w:rPr>
              <w:t xml:space="preserve">1248 </w:t>
            </w:r>
            <w:r w:rsidRPr="006B2E80">
              <w:rPr>
                <w:rFonts w:asciiTheme="minorEastAsia" w:hAnsiTheme="minorEastAsia" w:cs="宋体" w:hint="eastAsia"/>
                <w:kern w:val="0"/>
                <w:szCs w:val="21"/>
              </w:rPr>
              <w:t>万元，产品质量稳定，环保节能效果显著，实现了殡仪馆清洁生产。</w:t>
            </w:r>
          </w:p>
          <w:p w:rsidR="00EE400C" w:rsidRPr="006B2E80" w:rsidRDefault="00EE400C" w:rsidP="00451993">
            <w:pPr>
              <w:autoSpaceDE w:val="0"/>
              <w:autoSpaceDN w:val="0"/>
              <w:adjustRightInd w:val="0"/>
              <w:ind w:firstLineChars="200" w:firstLine="420"/>
              <w:rPr>
                <w:rFonts w:asciiTheme="minorEastAsia" w:hAnsiTheme="minorEastAsia" w:cs="宋体" w:hint="eastAsia"/>
                <w:kern w:val="0"/>
                <w:szCs w:val="21"/>
              </w:rPr>
            </w:pPr>
            <w:r w:rsidRPr="006B2E80">
              <w:rPr>
                <w:rFonts w:asciiTheme="minorEastAsia" w:hAnsiTheme="minorEastAsia" w:cs="TimesNewRomanPSMT" w:hint="eastAsia"/>
                <w:kern w:val="0"/>
                <w:szCs w:val="21"/>
              </w:rPr>
              <w:t>1</w:t>
            </w:r>
            <w:r w:rsidRPr="006B2E80">
              <w:rPr>
                <w:rFonts w:asciiTheme="minorEastAsia" w:hAnsiTheme="minorEastAsia" w:cs="宋体" w:hint="eastAsia"/>
                <w:kern w:val="0"/>
                <w:szCs w:val="21"/>
              </w:rPr>
              <w:t>、新增利润</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新增销售收入</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营业成本</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营业税金及附加</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营业费用</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管理费用</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财务费用</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税收</w:t>
            </w:r>
          </w:p>
          <w:p w:rsidR="00EE400C" w:rsidRPr="006B2E80" w:rsidRDefault="00EE400C" w:rsidP="00451993">
            <w:pPr>
              <w:snapToGrid w:val="0"/>
              <w:ind w:firstLineChars="200" w:firstLine="420"/>
              <w:rPr>
                <w:rFonts w:asciiTheme="minorEastAsia" w:hAnsiTheme="minorEastAsia" w:cs="Times New Roman" w:hint="eastAsia"/>
                <w:kern w:val="0"/>
                <w:szCs w:val="21"/>
              </w:rPr>
            </w:pPr>
            <w:r w:rsidRPr="006B2E80">
              <w:rPr>
                <w:rFonts w:asciiTheme="minorEastAsia" w:hAnsiTheme="minorEastAsia" w:cs="TimesNewRomanPSMT" w:hint="eastAsia"/>
                <w:kern w:val="0"/>
                <w:szCs w:val="21"/>
              </w:rPr>
              <w:t>2</w:t>
            </w:r>
            <w:r w:rsidRPr="006B2E80">
              <w:rPr>
                <w:rFonts w:asciiTheme="minorEastAsia" w:hAnsiTheme="minorEastAsia" w:cs="宋体" w:hint="eastAsia"/>
                <w:kern w:val="0"/>
                <w:szCs w:val="21"/>
              </w:rPr>
              <w:t>、新增税收</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新增销售收入</w:t>
            </w:r>
            <w:r w:rsidRPr="006B2E80">
              <w:rPr>
                <w:rFonts w:asciiTheme="minorEastAsia" w:hAnsiTheme="minorEastAsia" w:cs="TimesNewRomanPSMT" w:hint="eastAsia"/>
                <w:kern w:val="0"/>
                <w:szCs w:val="21"/>
              </w:rPr>
              <w:t>×3.039%</w:t>
            </w:r>
            <w:r w:rsidRPr="006B2E80">
              <w:rPr>
                <w:rFonts w:asciiTheme="minorEastAsia" w:hAnsiTheme="minorEastAsia" w:cs="宋体" w:hint="eastAsia"/>
                <w:kern w:val="0"/>
                <w:szCs w:val="21"/>
              </w:rPr>
              <w:t>（营业税及附加）</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所得税</w:t>
            </w:r>
            <w:r w:rsidRPr="006B2E80">
              <w:rPr>
                <w:rFonts w:asciiTheme="minorEastAsia" w:hAnsiTheme="minorEastAsia" w:cs="TimesNewRomanPSMT" w:hint="eastAsia"/>
                <w:kern w:val="0"/>
                <w:szCs w:val="21"/>
              </w:rPr>
              <w:t>+</w:t>
            </w:r>
            <w:r w:rsidRPr="006B2E80">
              <w:rPr>
                <w:rFonts w:asciiTheme="minorEastAsia" w:hAnsiTheme="minorEastAsia" w:cs="宋体" w:hint="eastAsia"/>
                <w:kern w:val="0"/>
                <w:szCs w:val="21"/>
              </w:rPr>
              <w:t>增值税（新增销售收入</w:t>
            </w:r>
            <w:r w:rsidRPr="006B2E80">
              <w:rPr>
                <w:rFonts w:asciiTheme="minorEastAsia" w:hAnsiTheme="minorEastAsia" w:cs="TimesNewRomanPSMT" w:hint="eastAsia"/>
                <w:kern w:val="0"/>
                <w:szCs w:val="21"/>
              </w:rPr>
              <w:t>×3%</w:t>
            </w:r>
            <w:r w:rsidRPr="006B2E80">
              <w:rPr>
                <w:rFonts w:asciiTheme="minorEastAsia" w:hAnsiTheme="minorEastAsia" w:cs="宋体" w:hint="eastAsia"/>
                <w:kern w:val="0"/>
                <w:szCs w:val="21"/>
              </w:rPr>
              <w:t>）</w:t>
            </w:r>
          </w:p>
        </w:tc>
      </w:tr>
      <w:tr w:rsidR="00EE400C" w:rsidRPr="006B2E80" w:rsidTr="007869FB">
        <w:trPr>
          <w:trHeight w:hRule="exact" w:val="3042"/>
          <w:jc w:val="center"/>
        </w:trPr>
        <w:tc>
          <w:tcPr>
            <w:tcW w:w="9081" w:type="dxa"/>
            <w:gridSpan w:val="7"/>
          </w:tcPr>
          <w:p w:rsidR="00EE400C" w:rsidRPr="006B2E80" w:rsidRDefault="00EE400C" w:rsidP="00451993">
            <w:pPr>
              <w:autoSpaceDE w:val="0"/>
              <w:autoSpaceDN w:val="0"/>
              <w:adjustRightInd w:val="0"/>
              <w:jc w:val="left"/>
              <w:rPr>
                <w:rFonts w:asciiTheme="minorEastAsia" w:hAnsiTheme="minorEastAsia" w:cs="宋体"/>
                <w:kern w:val="0"/>
                <w:szCs w:val="21"/>
              </w:rPr>
            </w:pPr>
            <w:r w:rsidRPr="006B2E80">
              <w:rPr>
                <w:rFonts w:asciiTheme="minorEastAsia" w:hAnsiTheme="minorEastAsia" w:cs="宋体" w:hint="eastAsia"/>
                <w:kern w:val="0"/>
                <w:szCs w:val="21"/>
              </w:rPr>
              <w:t>其他经济效益指标的有关说明：（限</w:t>
            </w:r>
            <w:r w:rsidRPr="006B2E80">
              <w:rPr>
                <w:rFonts w:asciiTheme="minorEastAsia" w:hAnsiTheme="minorEastAsia" w:cs="SimSun"/>
                <w:kern w:val="0"/>
                <w:szCs w:val="21"/>
              </w:rPr>
              <w:t xml:space="preserve">300 </w:t>
            </w:r>
            <w:r w:rsidRPr="006B2E80">
              <w:rPr>
                <w:rFonts w:asciiTheme="minorEastAsia" w:hAnsiTheme="minorEastAsia" w:cs="宋体" w:hint="eastAsia"/>
                <w:kern w:val="0"/>
                <w:szCs w:val="21"/>
              </w:rPr>
              <w:t>字）</w:t>
            </w:r>
          </w:p>
          <w:p w:rsidR="00EE400C" w:rsidRPr="006B2E80" w:rsidRDefault="00EE400C" w:rsidP="00451993">
            <w:pPr>
              <w:autoSpaceDE w:val="0"/>
              <w:autoSpaceDN w:val="0"/>
              <w:adjustRightInd w:val="0"/>
              <w:ind w:firstLineChars="200" w:firstLine="420"/>
              <w:jc w:val="left"/>
              <w:rPr>
                <w:rFonts w:asciiTheme="minorEastAsia" w:hAnsiTheme="minorEastAsia" w:cs="宋体"/>
                <w:kern w:val="0"/>
                <w:szCs w:val="21"/>
              </w:rPr>
            </w:pPr>
            <w:r w:rsidRPr="006B2E80">
              <w:rPr>
                <w:rFonts w:asciiTheme="minorEastAsia" w:hAnsiTheme="minorEastAsia" w:cs="宋体" w:hint="eastAsia"/>
                <w:kern w:val="0"/>
                <w:szCs w:val="21"/>
              </w:rPr>
              <w:t>本项目技术有利于提高企业核心竞争力，带动行业共同发展，为实现殡仪馆节能减排、清洁生产奠定了坚实的基础，具有良好的间接经济效益，同时在节能降耗、环境保护等社会效益方面具有重大意义。</w:t>
            </w:r>
          </w:p>
          <w:p w:rsidR="00EE400C" w:rsidRPr="006B2E80" w:rsidRDefault="00EE400C" w:rsidP="00451993">
            <w:pPr>
              <w:autoSpaceDE w:val="0"/>
              <w:autoSpaceDN w:val="0"/>
              <w:adjustRightInd w:val="0"/>
              <w:ind w:firstLineChars="200" w:firstLine="420"/>
              <w:jc w:val="left"/>
              <w:rPr>
                <w:rFonts w:asciiTheme="minorEastAsia" w:hAnsiTheme="minorEastAsia" w:cs="宋体"/>
                <w:kern w:val="0"/>
                <w:szCs w:val="21"/>
              </w:rPr>
            </w:pPr>
            <w:r w:rsidRPr="006B2E80">
              <w:rPr>
                <w:rFonts w:asciiTheme="minorEastAsia" w:hAnsiTheme="minorEastAsia" w:cs="TimesNewRomanPSMT"/>
                <w:kern w:val="0"/>
                <w:szCs w:val="21"/>
              </w:rPr>
              <w:t>1</w:t>
            </w:r>
            <w:r w:rsidRPr="006B2E80">
              <w:rPr>
                <w:rFonts w:asciiTheme="minorEastAsia" w:hAnsiTheme="minorEastAsia" w:cs="宋体" w:hint="eastAsia"/>
                <w:kern w:val="0"/>
                <w:szCs w:val="21"/>
              </w:rPr>
              <w:t>、资源方面：以某殡仪馆年火化量</w:t>
            </w:r>
            <w:r w:rsidRPr="006B2E80">
              <w:rPr>
                <w:rFonts w:asciiTheme="minorEastAsia" w:hAnsiTheme="minorEastAsia" w:cs="TimesNewRomanPSMT"/>
                <w:kern w:val="0"/>
                <w:szCs w:val="21"/>
              </w:rPr>
              <w:t xml:space="preserve">4000 </w:t>
            </w:r>
            <w:r w:rsidRPr="006B2E80">
              <w:rPr>
                <w:rFonts w:asciiTheme="minorEastAsia" w:hAnsiTheme="minorEastAsia" w:cs="宋体" w:hint="eastAsia"/>
                <w:kern w:val="0"/>
                <w:szCs w:val="21"/>
              </w:rPr>
              <w:t>具计算，本项目年可节省标准煤</w:t>
            </w:r>
            <w:r w:rsidRPr="006B2E80">
              <w:rPr>
                <w:rFonts w:asciiTheme="minorEastAsia" w:hAnsiTheme="minorEastAsia" w:cs="TimesNewRomanPSMT"/>
                <w:kern w:val="0"/>
                <w:szCs w:val="21"/>
              </w:rPr>
              <w:t xml:space="preserve">420 </w:t>
            </w:r>
            <w:r w:rsidRPr="006B2E80">
              <w:rPr>
                <w:rFonts w:asciiTheme="minorEastAsia" w:hAnsiTheme="minorEastAsia" w:cs="宋体" w:hint="eastAsia"/>
                <w:kern w:val="0"/>
                <w:szCs w:val="21"/>
              </w:rPr>
              <w:t>吨。</w:t>
            </w:r>
          </w:p>
          <w:p w:rsidR="00EE400C" w:rsidRPr="006B2E80" w:rsidRDefault="00EE400C" w:rsidP="00451993">
            <w:pPr>
              <w:autoSpaceDE w:val="0"/>
              <w:autoSpaceDN w:val="0"/>
              <w:adjustRightInd w:val="0"/>
              <w:ind w:firstLineChars="200" w:firstLine="420"/>
              <w:jc w:val="left"/>
              <w:rPr>
                <w:rFonts w:asciiTheme="minorEastAsia" w:hAnsiTheme="minorEastAsia" w:cs="宋体"/>
                <w:kern w:val="0"/>
                <w:szCs w:val="21"/>
              </w:rPr>
            </w:pPr>
            <w:r w:rsidRPr="006B2E80">
              <w:rPr>
                <w:rFonts w:asciiTheme="minorEastAsia" w:hAnsiTheme="minorEastAsia" w:cs="TimesNewRomanPSMT"/>
                <w:kern w:val="0"/>
                <w:szCs w:val="21"/>
              </w:rPr>
              <w:t>2</w:t>
            </w:r>
            <w:r w:rsidRPr="006B2E80">
              <w:rPr>
                <w:rFonts w:asciiTheme="minorEastAsia" w:hAnsiTheme="minorEastAsia" w:cs="宋体" w:hint="eastAsia"/>
                <w:kern w:val="0"/>
                <w:szCs w:val="21"/>
              </w:rPr>
              <w:t>、环境方面：传统火化机二噁英排放量为</w:t>
            </w:r>
            <w:r w:rsidRPr="006B2E80">
              <w:rPr>
                <w:rFonts w:asciiTheme="minorEastAsia" w:hAnsiTheme="minorEastAsia" w:cs="TimesNewRomanPSMT"/>
                <w:kern w:val="0"/>
                <w:szCs w:val="21"/>
              </w:rPr>
              <w:t>3.5ng TEQ /m3</w:t>
            </w:r>
            <w:r w:rsidRPr="006B2E80">
              <w:rPr>
                <w:rFonts w:asciiTheme="minorEastAsia" w:hAnsiTheme="minorEastAsia" w:cs="宋体" w:hint="eastAsia"/>
                <w:kern w:val="0"/>
                <w:szCs w:val="21"/>
              </w:rPr>
              <w:t>，本项目为</w:t>
            </w:r>
            <w:r w:rsidRPr="006B2E80">
              <w:rPr>
                <w:rFonts w:asciiTheme="minorEastAsia" w:hAnsiTheme="minorEastAsia" w:cs="TimesNewRomanPSMT"/>
                <w:kern w:val="0"/>
                <w:szCs w:val="21"/>
              </w:rPr>
              <w:t>0.025ng TEQ /m3</w:t>
            </w:r>
            <w:r w:rsidRPr="006B2E80">
              <w:rPr>
                <w:rFonts w:asciiTheme="minorEastAsia" w:hAnsiTheme="minorEastAsia" w:cs="宋体" w:hint="eastAsia"/>
                <w:kern w:val="0"/>
                <w:szCs w:val="21"/>
              </w:rPr>
              <w:t>，每具遗体</w:t>
            </w:r>
          </w:p>
          <w:p w:rsidR="00EE400C" w:rsidRPr="006B2E80" w:rsidRDefault="00EE400C" w:rsidP="00451993">
            <w:pPr>
              <w:autoSpaceDE w:val="0"/>
              <w:autoSpaceDN w:val="0"/>
              <w:adjustRightInd w:val="0"/>
              <w:ind w:firstLineChars="200" w:firstLine="420"/>
              <w:rPr>
                <w:rFonts w:asciiTheme="minorEastAsia" w:hAnsiTheme="minorEastAsia" w:cs="宋体" w:hint="eastAsia"/>
                <w:kern w:val="0"/>
                <w:szCs w:val="21"/>
              </w:rPr>
            </w:pPr>
            <w:r w:rsidRPr="006B2E80">
              <w:rPr>
                <w:rFonts w:asciiTheme="minorEastAsia" w:hAnsiTheme="minorEastAsia" w:cs="宋体" w:hint="eastAsia"/>
                <w:kern w:val="0"/>
                <w:szCs w:val="21"/>
              </w:rPr>
              <w:t>可减少二噁英类污染物</w:t>
            </w:r>
            <w:r w:rsidRPr="006B2E80">
              <w:rPr>
                <w:rFonts w:asciiTheme="minorEastAsia" w:hAnsiTheme="minorEastAsia" w:cs="TimesNewRomanPSMT"/>
                <w:kern w:val="0"/>
                <w:szCs w:val="21"/>
              </w:rPr>
              <w:t>3.472ng TEQ /m3</w:t>
            </w:r>
            <w:r w:rsidRPr="006B2E80">
              <w:rPr>
                <w:rFonts w:asciiTheme="minorEastAsia" w:hAnsiTheme="minorEastAsia" w:cs="宋体" w:hint="eastAsia"/>
                <w:kern w:val="0"/>
                <w:szCs w:val="21"/>
              </w:rPr>
              <w:t>，年可减少</w:t>
            </w:r>
            <w:r w:rsidRPr="006B2E80">
              <w:rPr>
                <w:rFonts w:asciiTheme="minorEastAsia" w:hAnsiTheme="minorEastAsia" w:cs="TimesNewRomanPSMT"/>
                <w:kern w:val="0"/>
                <w:szCs w:val="21"/>
              </w:rPr>
              <w:t xml:space="preserve">13888.0ng TEQ /m3 </w:t>
            </w:r>
            <w:r w:rsidRPr="006B2E80">
              <w:rPr>
                <w:rFonts w:asciiTheme="minorEastAsia" w:hAnsiTheme="minorEastAsia" w:cs="宋体" w:hint="eastAsia"/>
                <w:kern w:val="0"/>
                <w:szCs w:val="21"/>
              </w:rPr>
              <w:t>二噁英的排放。</w:t>
            </w:r>
          </w:p>
        </w:tc>
      </w:tr>
      <w:tr w:rsidR="00EE400C" w:rsidRPr="006B2E80" w:rsidTr="007869FB">
        <w:trPr>
          <w:trHeight w:hRule="exact" w:val="4400"/>
          <w:jc w:val="center"/>
        </w:trPr>
        <w:tc>
          <w:tcPr>
            <w:tcW w:w="9081" w:type="dxa"/>
            <w:gridSpan w:val="7"/>
            <w:tcBorders>
              <w:bottom w:val="single" w:sz="2" w:space="0" w:color="auto"/>
            </w:tcBorders>
          </w:tcPr>
          <w:p w:rsidR="00EE400C" w:rsidRPr="006B2E80" w:rsidRDefault="00EE400C" w:rsidP="00451993">
            <w:pPr>
              <w:autoSpaceDE w:val="0"/>
              <w:autoSpaceDN w:val="0"/>
              <w:adjustRightInd w:val="0"/>
              <w:jc w:val="left"/>
              <w:rPr>
                <w:rFonts w:asciiTheme="minorEastAsia" w:hAnsiTheme="minorEastAsia" w:cs="SimSun,Bold"/>
                <w:b/>
                <w:bCs/>
                <w:kern w:val="0"/>
                <w:szCs w:val="21"/>
              </w:rPr>
            </w:pPr>
            <w:r w:rsidRPr="006B2E80">
              <w:rPr>
                <w:rFonts w:asciiTheme="minorEastAsia" w:hAnsiTheme="minorEastAsia" w:cs="TimesNewRomanPS-BoldMT"/>
                <w:b/>
                <w:bCs/>
                <w:kern w:val="0"/>
                <w:szCs w:val="21"/>
              </w:rPr>
              <w:t>3.</w:t>
            </w:r>
            <w:r w:rsidRPr="006B2E80">
              <w:rPr>
                <w:rFonts w:asciiTheme="minorEastAsia" w:hAnsiTheme="minorEastAsia" w:cs="SimSun,Bold" w:hint="eastAsia"/>
                <w:b/>
                <w:bCs/>
                <w:kern w:val="0"/>
                <w:szCs w:val="21"/>
              </w:rPr>
              <w:t>社会效益</w:t>
            </w:r>
          </w:p>
          <w:p w:rsidR="00EE400C" w:rsidRPr="006B2E80" w:rsidRDefault="00EE400C" w:rsidP="00451993">
            <w:pPr>
              <w:autoSpaceDE w:val="0"/>
              <w:autoSpaceDN w:val="0"/>
              <w:adjustRightInd w:val="0"/>
              <w:ind w:firstLineChars="200" w:firstLine="420"/>
              <w:jc w:val="left"/>
              <w:rPr>
                <w:rFonts w:asciiTheme="minorEastAsia" w:hAnsiTheme="minorEastAsia" w:cs="宋体"/>
                <w:kern w:val="0"/>
                <w:szCs w:val="21"/>
              </w:rPr>
            </w:pPr>
            <w:r w:rsidRPr="006B2E80">
              <w:rPr>
                <w:rFonts w:asciiTheme="minorEastAsia" w:hAnsiTheme="minorEastAsia" w:cs="宋体" w:hint="eastAsia"/>
                <w:kern w:val="0"/>
                <w:szCs w:val="21"/>
              </w:rPr>
              <w:t>本项目对提高我国殡葬焚化烟气深度净化技术与环保装备制造工业水平和生产能力、增加对地方经济的贡献，保持地方社会经济稳定发展具有重要意义。</w:t>
            </w:r>
          </w:p>
          <w:p w:rsidR="00EE400C" w:rsidRPr="006B2E80" w:rsidRDefault="00EE400C" w:rsidP="00451993">
            <w:pPr>
              <w:autoSpaceDE w:val="0"/>
              <w:autoSpaceDN w:val="0"/>
              <w:adjustRightInd w:val="0"/>
              <w:ind w:firstLineChars="200" w:firstLine="420"/>
              <w:jc w:val="left"/>
              <w:rPr>
                <w:rFonts w:asciiTheme="minorEastAsia" w:hAnsiTheme="minorEastAsia" w:cs="宋体"/>
                <w:kern w:val="0"/>
                <w:szCs w:val="21"/>
              </w:rPr>
            </w:pPr>
            <w:r w:rsidRPr="006B2E80">
              <w:rPr>
                <w:rFonts w:asciiTheme="minorEastAsia" w:hAnsiTheme="minorEastAsia" w:cs="宋体" w:hint="eastAsia"/>
                <w:kern w:val="0"/>
                <w:szCs w:val="21"/>
              </w:rPr>
              <w:t>一、有利于推动行业技术进步</w:t>
            </w:r>
          </w:p>
          <w:p w:rsidR="00EE400C" w:rsidRPr="006B2E80" w:rsidRDefault="00EE400C" w:rsidP="00451993">
            <w:pPr>
              <w:autoSpaceDE w:val="0"/>
              <w:autoSpaceDN w:val="0"/>
              <w:adjustRightInd w:val="0"/>
              <w:ind w:firstLineChars="200" w:firstLine="420"/>
              <w:jc w:val="left"/>
              <w:rPr>
                <w:rFonts w:asciiTheme="minorEastAsia" w:hAnsiTheme="minorEastAsia" w:cs="宋体"/>
                <w:kern w:val="0"/>
                <w:szCs w:val="21"/>
              </w:rPr>
            </w:pPr>
            <w:r w:rsidRPr="006B2E80">
              <w:rPr>
                <w:rFonts w:asciiTheme="minorEastAsia" w:hAnsiTheme="minorEastAsia" w:cs="宋体" w:hint="eastAsia"/>
                <w:kern w:val="0"/>
                <w:szCs w:val="21"/>
              </w:rPr>
              <w:t>通过提高深度净化火化烟气技术及环保装备的整体研发水平，在受益于企业自身的同时，降低了殡仪馆遗体、遗物焚化对外烟气、烟尘二噁英类、二氧化硫、氟化物、汞等有害物质向环境中的排放，技术达到国内领先水平，推动了行业科技进步。</w:t>
            </w:r>
          </w:p>
          <w:p w:rsidR="00EE400C" w:rsidRPr="006B2E80" w:rsidRDefault="00EE400C" w:rsidP="00451993">
            <w:pPr>
              <w:autoSpaceDE w:val="0"/>
              <w:autoSpaceDN w:val="0"/>
              <w:adjustRightInd w:val="0"/>
              <w:ind w:firstLineChars="200" w:firstLine="420"/>
              <w:jc w:val="left"/>
              <w:rPr>
                <w:rFonts w:asciiTheme="minorEastAsia" w:hAnsiTheme="minorEastAsia" w:cs="宋体"/>
                <w:kern w:val="0"/>
                <w:szCs w:val="21"/>
              </w:rPr>
            </w:pPr>
            <w:r w:rsidRPr="006B2E80">
              <w:rPr>
                <w:rFonts w:asciiTheme="minorEastAsia" w:hAnsiTheme="minorEastAsia" w:cs="宋体" w:hint="eastAsia"/>
                <w:kern w:val="0"/>
                <w:szCs w:val="21"/>
              </w:rPr>
              <w:t>通过发挥示范和带头作用，从而在行业内快速形成一系列具有自主知识产权的核心技术和产品，引领同行业技术共同进步，为建设创新型国家做出应有的贡献。</w:t>
            </w:r>
          </w:p>
          <w:p w:rsidR="00EE400C" w:rsidRPr="006B2E80" w:rsidRDefault="00EE400C" w:rsidP="00451993">
            <w:pPr>
              <w:autoSpaceDE w:val="0"/>
              <w:autoSpaceDN w:val="0"/>
              <w:adjustRightInd w:val="0"/>
              <w:ind w:firstLineChars="200" w:firstLine="420"/>
              <w:jc w:val="left"/>
              <w:rPr>
                <w:rFonts w:asciiTheme="minorEastAsia" w:hAnsiTheme="minorEastAsia" w:cs="宋体" w:hint="eastAsia"/>
                <w:kern w:val="0"/>
                <w:szCs w:val="21"/>
              </w:rPr>
            </w:pPr>
            <w:r w:rsidRPr="006B2E80">
              <w:rPr>
                <w:rFonts w:asciiTheme="minorEastAsia" w:hAnsiTheme="minorEastAsia" w:cs="宋体" w:hint="eastAsia"/>
                <w:kern w:val="0"/>
                <w:szCs w:val="21"/>
              </w:rPr>
              <w:t>二、有利于国家经济增长与环境保护的协调发展</w:t>
            </w:r>
            <w:r w:rsidRPr="006B2E80">
              <w:rPr>
                <w:rFonts w:asciiTheme="minorEastAsia" w:hAnsiTheme="minorEastAsia" w:cs="宋体"/>
                <w:kern w:val="0"/>
                <w:szCs w:val="21"/>
              </w:rPr>
              <w:t xml:space="preserve"> </w:t>
            </w:r>
            <w:r w:rsidRPr="006B2E80">
              <w:rPr>
                <w:rFonts w:asciiTheme="minorEastAsia" w:hAnsiTheme="minorEastAsia" w:cs="宋体" w:hint="eastAsia"/>
                <w:kern w:val="0"/>
                <w:szCs w:val="21"/>
              </w:rPr>
              <w:t>，实现经济增长，缓解经济发展和环境保护之间的矛盾，控制高耗能、高污染行业过快增长，实现可持续发展的有利支持。</w:t>
            </w:r>
          </w:p>
        </w:tc>
      </w:tr>
    </w:tbl>
    <w:p w:rsidR="00EE400C" w:rsidRPr="006B2E80" w:rsidRDefault="00EE400C" w:rsidP="00451993">
      <w:pPr>
        <w:rPr>
          <w:rFonts w:ascii="黑体" w:eastAsia="黑体" w:hAnsi="黑体" w:hint="eastAsia"/>
          <w:sz w:val="24"/>
          <w:szCs w:val="24"/>
        </w:rPr>
      </w:pPr>
    </w:p>
    <w:p w:rsidR="00EE400C" w:rsidRPr="006B2E80" w:rsidRDefault="00EE400C" w:rsidP="00451993">
      <w:pPr>
        <w:rPr>
          <w:rFonts w:asciiTheme="minorEastAsia" w:hAnsiTheme="minorEastAsia" w:hint="eastAsia"/>
          <w:szCs w:val="21"/>
        </w:rPr>
      </w:pPr>
      <w:r w:rsidRPr="006B2E80">
        <w:rPr>
          <w:rFonts w:ascii="黑体" w:eastAsia="黑体" w:hAnsi="黑体" w:hint="eastAsia"/>
          <w:sz w:val="24"/>
          <w:szCs w:val="24"/>
        </w:rPr>
        <w:t>（六）主要知识产权证明目录</w:t>
      </w:r>
    </w:p>
    <w:tbl>
      <w:tblPr>
        <w:tblpPr w:leftFromText="180" w:rightFromText="180" w:vertAnchor="text" w:horzAnchor="page" w:tblpX="1503" w:tblpY="415"/>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67"/>
        <w:gridCol w:w="1418"/>
        <w:gridCol w:w="992"/>
        <w:gridCol w:w="1276"/>
        <w:gridCol w:w="1559"/>
        <w:gridCol w:w="959"/>
        <w:gridCol w:w="708"/>
        <w:gridCol w:w="851"/>
        <w:gridCol w:w="709"/>
      </w:tblGrid>
      <w:tr w:rsidR="00EE400C" w:rsidRPr="006B2E80" w:rsidTr="007869FB">
        <w:trPr>
          <w:trHeight w:val="621"/>
        </w:trPr>
        <w:tc>
          <w:tcPr>
            <w:tcW w:w="567"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序号</w:t>
            </w:r>
          </w:p>
        </w:tc>
        <w:tc>
          <w:tcPr>
            <w:tcW w:w="1418"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知识产权名称</w:t>
            </w:r>
          </w:p>
        </w:tc>
        <w:tc>
          <w:tcPr>
            <w:tcW w:w="992"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知识产权类别</w:t>
            </w:r>
          </w:p>
        </w:tc>
        <w:tc>
          <w:tcPr>
            <w:tcW w:w="1276"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发明人</w:t>
            </w:r>
          </w:p>
        </w:tc>
        <w:tc>
          <w:tcPr>
            <w:tcW w:w="1559"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知识产权人</w:t>
            </w:r>
          </w:p>
        </w:tc>
        <w:tc>
          <w:tcPr>
            <w:tcW w:w="959"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知识产权号</w:t>
            </w:r>
          </w:p>
        </w:tc>
        <w:tc>
          <w:tcPr>
            <w:tcW w:w="708"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取得日期</w:t>
            </w:r>
          </w:p>
        </w:tc>
        <w:tc>
          <w:tcPr>
            <w:tcW w:w="851"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国（区）别</w:t>
            </w:r>
          </w:p>
        </w:tc>
        <w:tc>
          <w:tcPr>
            <w:tcW w:w="709"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发明专利</w:t>
            </w:r>
          </w:p>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有效状态</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1</w:t>
            </w:r>
          </w:p>
        </w:tc>
        <w:tc>
          <w:tcPr>
            <w:tcW w:w="1418" w:type="dxa"/>
            <w:vAlign w:val="center"/>
          </w:tcPr>
          <w:p w:rsidR="00EE400C" w:rsidRPr="006B2E80" w:rsidRDefault="00EE400C" w:rsidP="00451993">
            <w:pPr>
              <w:jc w:val="left"/>
              <w:rPr>
                <w:rFonts w:ascii="宋体" w:eastAsia="宋体" w:hAnsi="宋体" w:cs="Times New Roman"/>
                <w:szCs w:val="21"/>
              </w:rPr>
            </w:pPr>
            <w:r w:rsidRPr="006B2E80">
              <w:rPr>
                <w:rFonts w:ascii="宋体" w:eastAsia="宋体" w:hAnsi="宋体" w:cs="Times New Roman" w:hint="eastAsia"/>
                <w:szCs w:val="21"/>
              </w:rPr>
              <w:t>全自动环保节能火化机</w:t>
            </w:r>
          </w:p>
        </w:tc>
        <w:tc>
          <w:tcPr>
            <w:tcW w:w="992"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发明</w:t>
            </w:r>
          </w:p>
        </w:tc>
        <w:tc>
          <w:tcPr>
            <w:tcW w:w="1276" w:type="dxa"/>
            <w:vAlign w:val="center"/>
          </w:tcPr>
          <w:p w:rsidR="00EE400C" w:rsidRPr="006B2E80" w:rsidRDefault="00EE400C" w:rsidP="00451993">
            <w:pPr>
              <w:jc w:val="center"/>
              <w:rPr>
                <w:rFonts w:ascii="宋体" w:eastAsia="宋体" w:hAnsi="宋体" w:cs="Times New Roman"/>
                <w:bCs/>
                <w:szCs w:val="21"/>
              </w:rPr>
            </w:pPr>
            <w:r w:rsidRPr="006B2E80">
              <w:rPr>
                <w:rFonts w:ascii="宋体" w:eastAsia="宋体" w:hAnsi="宋体" w:cs="Times New Roman" w:hint="eastAsia"/>
                <w:bCs/>
                <w:szCs w:val="21"/>
              </w:rPr>
              <w:t>丁冲</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201010197618.3</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2014-07-16</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2</w:t>
            </w:r>
          </w:p>
        </w:tc>
        <w:tc>
          <w:tcPr>
            <w:tcW w:w="1418" w:type="dxa"/>
            <w:vAlign w:val="center"/>
          </w:tcPr>
          <w:p w:rsidR="00EE400C" w:rsidRPr="006B2E80" w:rsidRDefault="00EE400C" w:rsidP="00451993">
            <w:pPr>
              <w:jc w:val="left"/>
              <w:rPr>
                <w:rFonts w:ascii="宋体" w:eastAsia="宋体" w:hAnsi="宋体" w:cs="Times New Roman" w:hint="eastAsia"/>
                <w:szCs w:val="21"/>
              </w:rPr>
            </w:pPr>
            <w:r w:rsidRPr="006B2E80">
              <w:rPr>
                <w:rFonts w:ascii="宋体" w:eastAsia="宋体" w:hAnsi="宋体" w:cs="Times New Roman" w:hint="eastAsia"/>
                <w:szCs w:val="21"/>
              </w:rPr>
              <w:t>多燃室火化机</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发明</w:t>
            </w:r>
          </w:p>
        </w:tc>
        <w:tc>
          <w:tcPr>
            <w:tcW w:w="1276" w:type="dxa"/>
            <w:vAlign w:val="center"/>
          </w:tcPr>
          <w:p w:rsidR="00EE400C" w:rsidRPr="006B2E80" w:rsidRDefault="00EE400C" w:rsidP="00451993">
            <w:pPr>
              <w:jc w:val="center"/>
              <w:rPr>
                <w:rFonts w:ascii="宋体" w:eastAsia="宋体" w:hAnsi="宋体" w:cs="Tahoma" w:hint="eastAsia"/>
                <w:szCs w:val="21"/>
                <w:shd w:val="clear" w:color="auto" w:fill="FFFFFF"/>
              </w:rPr>
            </w:pPr>
            <w:r w:rsidRPr="006B2E80">
              <w:rPr>
                <w:rFonts w:ascii="宋体" w:eastAsia="宋体" w:hAnsi="宋体" w:cs="Tahoma" w:hint="eastAsia"/>
                <w:szCs w:val="21"/>
                <w:shd w:val="clear" w:color="auto" w:fill="FFFFFF"/>
              </w:rPr>
              <w:t>刘启宏、丁冲、于勇</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201310577131.1</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2015-08-12</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lastRenderedPageBreak/>
              <w:t>3</w:t>
            </w:r>
          </w:p>
        </w:tc>
        <w:tc>
          <w:tcPr>
            <w:tcW w:w="1418" w:type="dxa"/>
            <w:vAlign w:val="center"/>
          </w:tcPr>
          <w:p w:rsidR="00EE400C" w:rsidRPr="006B2E80" w:rsidRDefault="00EE400C" w:rsidP="00451993">
            <w:pPr>
              <w:jc w:val="left"/>
              <w:rPr>
                <w:rFonts w:ascii="宋体" w:eastAsia="宋体" w:hAnsi="宋体" w:cs="Times New Roman" w:hint="eastAsia"/>
                <w:szCs w:val="21"/>
              </w:rPr>
            </w:pPr>
            <w:r w:rsidRPr="006B2E80">
              <w:rPr>
                <w:rFonts w:ascii="宋体" w:eastAsia="宋体" w:hAnsi="宋体" w:cs="Times New Roman" w:hint="eastAsia"/>
                <w:szCs w:val="21"/>
              </w:rPr>
              <w:t>一种蓄热式环保节能平板火化机</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实用新型</w:t>
            </w:r>
          </w:p>
        </w:tc>
        <w:tc>
          <w:tcPr>
            <w:tcW w:w="1276" w:type="dxa"/>
            <w:vAlign w:val="center"/>
          </w:tcPr>
          <w:p w:rsidR="00EE400C" w:rsidRPr="006B2E80" w:rsidRDefault="00EE400C" w:rsidP="00451993">
            <w:pPr>
              <w:jc w:val="center"/>
              <w:rPr>
                <w:rFonts w:ascii="宋体" w:eastAsia="宋体" w:hAnsi="宋体" w:cs="Tahoma" w:hint="eastAsia"/>
                <w:szCs w:val="21"/>
                <w:shd w:val="clear" w:color="auto" w:fill="FFFFFF"/>
              </w:rPr>
            </w:pPr>
            <w:r w:rsidRPr="006B2E80">
              <w:rPr>
                <w:rFonts w:ascii="宋体" w:eastAsia="宋体" w:hAnsi="宋体" w:cs="Tahoma" w:hint="eastAsia"/>
                <w:szCs w:val="21"/>
                <w:shd w:val="clear" w:color="auto" w:fill="FFFFFF"/>
              </w:rPr>
              <w:t>于勇、刘启宏、丁冲</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201320270756.9</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2013-11-27</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4</w:t>
            </w:r>
          </w:p>
        </w:tc>
        <w:tc>
          <w:tcPr>
            <w:tcW w:w="1418" w:type="dxa"/>
            <w:vAlign w:val="center"/>
          </w:tcPr>
          <w:p w:rsidR="00EE400C" w:rsidRPr="006B2E80" w:rsidRDefault="00EE400C" w:rsidP="00451993">
            <w:pPr>
              <w:jc w:val="left"/>
              <w:rPr>
                <w:rFonts w:ascii="宋体" w:eastAsia="宋体" w:hAnsi="宋体" w:cs="Times New Roman" w:hint="eastAsia"/>
                <w:szCs w:val="21"/>
              </w:rPr>
            </w:pPr>
            <w:r w:rsidRPr="006B2E80">
              <w:rPr>
                <w:rFonts w:ascii="宋体" w:eastAsia="宋体" w:hAnsi="宋体" w:cs="Times New Roman" w:hint="eastAsia"/>
                <w:szCs w:val="21"/>
              </w:rPr>
              <w:t>一种双台车自动节能拣灰火化机</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实用新型</w:t>
            </w:r>
          </w:p>
        </w:tc>
        <w:tc>
          <w:tcPr>
            <w:tcW w:w="1276" w:type="dxa"/>
            <w:vAlign w:val="center"/>
          </w:tcPr>
          <w:p w:rsidR="00EE400C" w:rsidRPr="006B2E80" w:rsidRDefault="00EE400C" w:rsidP="00451993">
            <w:pPr>
              <w:jc w:val="center"/>
              <w:rPr>
                <w:rFonts w:ascii="宋体" w:eastAsia="宋体" w:hAnsi="宋体" w:cs="Tahoma" w:hint="eastAsia"/>
                <w:szCs w:val="21"/>
                <w:shd w:val="clear" w:color="auto" w:fill="FFFFFF"/>
              </w:rPr>
            </w:pPr>
            <w:r w:rsidRPr="006B2E80">
              <w:rPr>
                <w:rFonts w:ascii="宋体" w:eastAsia="宋体" w:hAnsi="宋体" w:cs="Tahoma" w:hint="eastAsia"/>
                <w:szCs w:val="21"/>
                <w:shd w:val="clear" w:color="auto" w:fill="FFFFFF"/>
              </w:rPr>
              <w:t>丁冲、刘启宏</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201320783949.4</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2014-06-11</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5</w:t>
            </w:r>
          </w:p>
        </w:tc>
        <w:tc>
          <w:tcPr>
            <w:tcW w:w="1418" w:type="dxa"/>
            <w:vAlign w:val="center"/>
          </w:tcPr>
          <w:p w:rsidR="00EE400C" w:rsidRPr="006B2E80" w:rsidRDefault="00EE400C" w:rsidP="00451993">
            <w:pPr>
              <w:jc w:val="left"/>
              <w:rPr>
                <w:rFonts w:ascii="宋体" w:eastAsia="宋体" w:hAnsi="宋体" w:cs="Times New Roman"/>
                <w:szCs w:val="21"/>
              </w:rPr>
            </w:pPr>
            <w:r w:rsidRPr="006B2E80">
              <w:rPr>
                <w:rFonts w:ascii="宋体" w:eastAsia="宋体" w:hAnsi="宋体" w:cs="Times New Roman" w:hint="eastAsia"/>
                <w:szCs w:val="21"/>
              </w:rPr>
              <w:t>一种全自动液压单床拣灰火化机</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实用新型</w:t>
            </w:r>
          </w:p>
        </w:tc>
        <w:tc>
          <w:tcPr>
            <w:tcW w:w="1276" w:type="dxa"/>
            <w:vAlign w:val="center"/>
          </w:tcPr>
          <w:p w:rsidR="00EE400C" w:rsidRPr="006B2E80" w:rsidRDefault="00EE400C" w:rsidP="00451993">
            <w:pPr>
              <w:jc w:val="center"/>
              <w:rPr>
                <w:rFonts w:ascii="宋体" w:eastAsia="宋体" w:hAnsi="宋体" w:cs="Tahoma" w:hint="eastAsia"/>
                <w:szCs w:val="21"/>
                <w:shd w:val="clear" w:color="auto" w:fill="FFFFFF"/>
              </w:rPr>
            </w:pPr>
            <w:r w:rsidRPr="006B2E80">
              <w:rPr>
                <w:rFonts w:ascii="宋体" w:eastAsia="宋体" w:hAnsi="宋体" w:cs="Tahoma" w:hint="eastAsia"/>
                <w:szCs w:val="21"/>
                <w:shd w:val="clear" w:color="auto" w:fill="FFFFFF"/>
              </w:rPr>
              <w:t>丁冲、刘启宏、于勇</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201520056042.7</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2015-07-15</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6</w:t>
            </w:r>
          </w:p>
        </w:tc>
        <w:tc>
          <w:tcPr>
            <w:tcW w:w="1418" w:type="dxa"/>
            <w:vAlign w:val="center"/>
          </w:tcPr>
          <w:p w:rsidR="00EE400C" w:rsidRPr="006B2E80" w:rsidRDefault="00EE400C" w:rsidP="00451993">
            <w:pPr>
              <w:jc w:val="left"/>
              <w:rPr>
                <w:rFonts w:ascii="宋体" w:eastAsia="宋体" w:hAnsi="宋体" w:cs="Times New Roman" w:hint="eastAsia"/>
                <w:szCs w:val="21"/>
              </w:rPr>
            </w:pPr>
            <w:r w:rsidRPr="006B2E80">
              <w:rPr>
                <w:rFonts w:ascii="宋体" w:eastAsia="宋体" w:hAnsi="宋体" w:cs="Times New Roman" w:hint="eastAsia"/>
                <w:szCs w:val="21"/>
              </w:rPr>
              <w:t>一种火化炉用碳化硅耐火材料的制备方法</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发明</w:t>
            </w:r>
          </w:p>
        </w:tc>
        <w:tc>
          <w:tcPr>
            <w:tcW w:w="1276" w:type="dxa"/>
            <w:vAlign w:val="center"/>
          </w:tcPr>
          <w:p w:rsidR="00EE400C" w:rsidRPr="006B2E80" w:rsidRDefault="00EE400C" w:rsidP="00451993">
            <w:pPr>
              <w:jc w:val="center"/>
              <w:rPr>
                <w:rFonts w:ascii="宋体" w:eastAsia="宋体" w:hAnsi="宋体" w:cs="Times New Roman"/>
                <w:kern w:val="0"/>
                <w:szCs w:val="21"/>
              </w:rPr>
            </w:pPr>
            <w:r w:rsidRPr="006B2E80">
              <w:rPr>
                <w:rFonts w:ascii="宋体" w:eastAsia="宋体" w:hAnsi="宋体" w:cs="Tahoma" w:hint="eastAsia"/>
                <w:szCs w:val="21"/>
                <w:shd w:val="clear" w:color="auto" w:fill="FFFFFF"/>
              </w:rPr>
              <w:t>于勇、丁冲、刘启宏</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201310311381.0</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2014-11-26</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7</w:t>
            </w:r>
          </w:p>
        </w:tc>
        <w:tc>
          <w:tcPr>
            <w:tcW w:w="1418" w:type="dxa"/>
            <w:vAlign w:val="center"/>
          </w:tcPr>
          <w:p w:rsidR="00EE400C" w:rsidRPr="006B2E80" w:rsidRDefault="00EE400C" w:rsidP="00451993">
            <w:pPr>
              <w:jc w:val="left"/>
              <w:rPr>
                <w:rFonts w:ascii="宋体" w:eastAsia="宋体" w:hAnsi="宋体" w:cs="Times New Roman" w:hint="eastAsia"/>
                <w:szCs w:val="21"/>
              </w:rPr>
            </w:pPr>
            <w:r w:rsidRPr="006B2E80">
              <w:rPr>
                <w:rFonts w:ascii="宋体" w:eastAsia="宋体" w:hAnsi="宋体" w:cs="Times New Roman" w:hint="eastAsia"/>
                <w:szCs w:val="21"/>
              </w:rPr>
              <w:t>一种火化机尾气净化处理系统</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发明</w:t>
            </w:r>
          </w:p>
        </w:tc>
        <w:tc>
          <w:tcPr>
            <w:tcW w:w="1276" w:type="dxa"/>
            <w:vAlign w:val="center"/>
          </w:tcPr>
          <w:p w:rsidR="00EE400C" w:rsidRPr="006B2E80" w:rsidRDefault="00EE400C" w:rsidP="00451993">
            <w:pPr>
              <w:jc w:val="center"/>
              <w:rPr>
                <w:rFonts w:ascii="宋体" w:eastAsia="宋体" w:hAnsi="宋体" w:cs="Tahoma" w:hint="eastAsia"/>
                <w:szCs w:val="21"/>
                <w:shd w:val="clear" w:color="auto" w:fill="FFFFFF"/>
              </w:rPr>
            </w:pPr>
            <w:r w:rsidRPr="006B2E80">
              <w:rPr>
                <w:rFonts w:ascii="宋体" w:eastAsia="宋体" w:hAnsi="宋体" w:cs="Tahoma" w:hint="eastAsia"/>
                <w:szCs w:val="21"/>
                <w:shd w:val="clear" w:color="auto" w:fill="FFFFFF"/>
              </w:rPr>
              <w:t>丁冲</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2015-02-18</w:t>
            </w:r>
          </w:p>
        </w:tc>
        <w:tc>
          <w:tcPr>
            <w:tcW w:w="708" w:type="dxa"/>
            <w:vAlign w:val="center"/>
          </w:tcPr>
          <w:p w:rsidR="00EE400C" w:rsidRPr="006B2E80" w:rsidRDefault="00EE400C" w:rsidP="00451993">
            <w:pPr>
              <w:jc w:val="center"/>
              <w:rPr>
                <w:rFonts w:ascii="宋体" w:eastAsia="宋体" w:hAnsi="宋体" w:cs="Times New Roman"/>
                <w:kern w:val="0"/>
                <w:szCs w:val="21"/>
              </w:rPr>
            </w:pPr>
            <w:r w:rsidRPr="006B2E80">
              <w:rPr>
                <w:rFonts w:ascii="宋体" w:eastAsia="宋体" w:hAnsi="宋体" w:cs="Times New Roman" w:hint="eastAsia"/>
                <w:kern w:val="0"/>
                <w:szCs w:val="21"/>
              </w:rPr>
              <w:t>201110310201.8</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8</w:t>
            </w:r>
          </w:p>
        </w:tc>
        <w:tc>
          <w:tcPr>
            <w:tcW w:w="1418" w:type="dxa"/>
            <w:vAlign w:val="center"/>
          </w:tcPr>
          <w:p w:rsidR="00EE400C" w:rsidRPr="006B2E80" w:rsidRDefault="00EE400C" w:rsidP="00451993">
            <w:pPr>
              <w:jc w:val="left"/>
              <w:rPr>
                <w:rFonts w:ascii="宋体" w:eastAsia="宋体" w:hAnsi="宋体" w:cs="Times New Roman" w:hint="eastAsia"/>
                <w:szCs w:val="21"/>
              </w:rPr>
            </w:pPr>
            <w:r w:rsidRPr="006B2E80">
              <w:rPr>
                <w:rFonts w:ascii="宋体" w:eastAsia="宋体" w:hAnsi="宋体" w:cs="Times New Roman" w:hint="eastAsia"/>
                <w:szCs w:val="21"/>
              </w:rPr>
              <w:t>一种带有风冷器的火化机尾气净化处理系统</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实用新型</w:t>
            </w:r>
          </w:p>
        </w:tc>
        <w:tc>
          <w:tcPr>
            <w:tcW w:w="1276" w:type="dxa"/>
            <w:vAlign w:val="center"/>
          </w:tcPr>
          <w:p w:rsidR="00EE400C" w:rsidRPr="006B2E80" w:rsidRDefault="00EE400C" w:rsidP="00451993">
            <w:pPr>
              <w:jc w:val="center"/>
              <w:rPr>
                <w:rFonts w:ascii="宋体" w:eastAsia="宋体" w:hAnsi="宋体" w:cs="Tahoma" w:hint="eastAsia"/>
                <w:szCs w:val="21"/>
                <w:shd w:val="clear" w:color="auto" w:fill="FFFFFF"/>
              </w:rPr>
            </w:pPr>
            <w:r w:rsidRPr="006B2E80">
              <w:rPr>
                <w:rFonts w:ascii="宋体" w:eastAsia="宋体" w:hAnsi="宋体" w:cs="Tahoma" w:hint="eastAsia"/>
                <w:szCs w:val="21"/>
                <w:shd w:val="clear" w:color="auto" w:fill="FFFFFF"/>
              </w:rPr>
              <w:t>刘启宏、丁冲、于勇</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201320207887.2</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2013-11-27</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9</w:t>
            </w:r>
          </w:p>
        </w:tc>
        <w:tc>
          <w:tcPr>
            <w:tcW w:w="1418" w:type="dxa"/>
            <w:vAlign w:val="center"/>
          </w:tcPr>
          <w:p w:rsidR="00EE400C" w:rsidRPr="006B2E80" w:rsidRDefault="00EE400C" w:rsidP="00451993">
            <w:pPr>
              <w:jc w:val="left"/>
              <w:rPr>
                <w:rFonts w:ascii="宋体" w:eastAsia="宋体" w:hAnsi="宋体" w:cs="Times New Roman" w:hint="eastAsia"/>
                <w:szCs w:val="21"/>
              </w:rPr>
            </w:pPr>
            <w:r w:rsidRPr="006B2E80">
              <w:rPr>
                <w:rFonts w:ascii="宋体" w:eastAsia="宋体" w:hAnsi="宋体" w:cs="Times New Roman" w:hint="eastAsia"/>
                <w:szCs w:val="21"/>
              </w:rPr>
              <w:t>一种火化机尾气净化处理系统</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实用新型</w:t>
            </w:r>
          </w:p>
        </w:tc>
        <w:tc>
          <w:tcPr>
            <w:tcW w:w="1276" w:type="dxa"/>
            <w:vAlign w:val="center"/>
          </w:tcPr>
          <w:p w:rsidR="00EE400C" w:rsidRPr="006B2E80" w:rsidRDefault="00EE400C" w:rsidP="00451993">
            <w:pPr>
              <w:jc w:val="center"/>
              <w:rPr>
                <w:rFonts w:ascii="宋体" w:eastAsia="宋体" w:hAnsi="宋体" w:cs="Times New Roman"/>
                <w:kern w:val="0"/>
                <w:szCs w:val="21"/>
              </w:rPr>
            </w:pPr>
            <w:r w:rsidRPr="006B2E80">
              <w:rPr>
                <w:rFonts w:ascii="宋体" w:eastAsia="宋体" w:hAnsi="宋体" w:cs="Tahoma" w:hint="eastAsia"/>
                <w:szCs w:val="21"/>
                <w:shd w:val="clear" w:color="auto" w:fill="FFFFFF"/>
              </w:rPr>
              <w:t>刘启宏、于勇、丁冲、</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201420801669</w:t>
            </w:r>
          </w:p>
        </w:tc>
        <w:tc>
          <w:tcPr>
            <w:tcW w:w="708" w:type="dxa"/>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2015-05-20</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r w:rsidR="00EE400C" w:rsidRPr="006B2E80" w:rsidTr="007869FB">
        <w:trPr>
          <w:trHeight w:val="665"/>
        </w:trPr>
        <w:tc>
          <w:tcPr>
            <w:tcW w:w="567"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10</w:t>
            </w:r>
          </w:p>
        </w:tc>
        <w:tc>
          <w:tcPr>
            <w:tcW w:w="1418" w:type="dxa"/>
            <w:vAlign w:val="center"/>
          </w:tcPr>
          <w:p w:rsidR="00EE400C" w:rsidRPr="006B2E80" w:rsidRDefault="00EE400C" w:rsidP="00451993">
            <w:pPr>
              <w:rPr>
                <w:rFonts w:ascii="宋体" w:eastAsia="宋体" w:hAnsi="宋体" w:cs="Times New Roman" w:hint="eastAsia"/>
                <w:szCs w:val="21"/>
              </w:rPr>
            </w:pPr>
            <w:r w:rsidRPr="006B2E80">
              <w:rPr>
                <w:rFonts w:ascii="宋体" w:eastAsia="宋体" w:hAnsi="宋体" w:cs="Times New Roman" w:hint="eastAsia"/>
                <w:szCs w:val="21"/>
              </w:rPr>
              <w:t>火化烟气深度净化技术与装备</w:t>
            </w:r>
          </w:p>
        </w:tc>
        <w:tc>
          <w:tcPr>
            <w:tcW w:w="992"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论文</w:t>
            </w:r>
          </w:p>
        </w:tc>
        <w:tc>
          <w:tcPr>
            <w:tcW w:w="1276"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ahoma" w:hint="eastAsia"/>
                <w:szCs w:val="21"/>
                <w:shd w:val="clear" w:color="auto" w:fill="FFFFFF"/>
              </w:rPr>
              <w:t>刘启宏、丁冲、于勇、于复波、孙荣苓</w:t>
            </w:r>
          </w:p>
        </w:tc>
        <w:tc>
          <w:tcPr>
            <w:tcW w:w="1559" w:type="dxa"/>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95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中国科技成果</w:t>
            </w:r>
          </w:p>
        </w:tc>
        <w:tc>
          <w:tcPr>
            <w:tcW w:w="708"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2015-1</w:t>
            </w:r>
          </w:p>
        </w:tc>
        <w:tc>
          <w:tcPr>
            <w:tcW w:w="851"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中国</w:t>
            </w:r>
          </w:p>
        </w:tc>
        <w:tc>
          <w:tcPr>
            <w:tcW w:w="709" w:type="dxa"/>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bCs/>
                <w:szCs w:val="21"/>
              </w:rPr>
              <w:t>有效</w:t>
            </w:r>
          </w:p>
        </w:tc>
      </w:tr>
    </w:tbl>
    <w:p w:rsidR="00EE400C" w:rsidRPr="006B2E80" w:rsidRDefault="00EE400C" w:rsidP="00451993">
      <w:pPr>
        <w:rPr>
          <w:rFonts w:ascii="黑体" w:eastAsia="黑体" w:hAnsi="黑体" w:hint="eastAsia"/>
          <w:sz w:val="24"/>
          <w:szCs w:val="24"/>
        </w:rPr>
      </w:pPr>
    </w:p>
    <w:p w:rsidR="00EE400C" w:rsidRPr="006B2E80" w:rsidRDefault="00EE400C" w:rsidP="00451993">
      <w:pPr>
        <w:rPr>
          <w:rFonts w:ascii="黑体" w:eastAsia="黑体" w:hAnsi="黑体" w:hint="eastAsia"/>
          <w:sz w:val="24"/>
          <w:szCs w:val="24"/>
        </w:rPr>
      </w:pPr>
      <w:r w:rsidRPr="006B2E80">
        <w:rPr>
          <w:rFonts w:ascii="黑体" w:eastAsia="黑体" w:hAnsi="黑体" w:hint="eastAsia"/>
          <w:sz w:val="24"/>
          <w:szCs w:val="24"/>
        </w:rPr>
        <w:t>（七）主要完成人情况</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456"/>
        <w:gridCol w:w="707"/>
        <w:gridCol w:w="707"/>
        <w:gridCol w:w="990"/>
        <w:gridCol w:w="848"/>
        <w:gridCol w:w="4659"/>
      </w:tblGrid>
      <w:tr w:rsidR="00EE400C" w:rsidRPr="006B2E80" w:rsidTr="007869FB">
        <w:tc>
          <w:tcPr>
            <w:tcW w:w="564" w:type="dxa"/>
            <w:tcBorders>
              <w:right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姓名</w:t>
            </w:r>
          </w:p>
        </w:tc>
        <w:tc>
          <w:tcPr>
            <w:tcW w:w="456" w:type="dxa"/>
            <w:tcBorders>
              <w:left w:val="single" w:sz="4" w:space="0" w:color="auto"/>
              <w:bottom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排名</w:t>
            </w:r>
          </w:p>
        </w:tc>
        <w:tc>
          <w:tcPr>
            <w:tcW w:w="707" w:type="dxa"/>
            <w:tcBorders>
              <w:right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行政职务</w:t>
            </w:r>
          </w:p>
        </w:tc>
        <w:tc>
          <w:tcPr>
            <w:tcW w:w="707" w:type="dxa"/>
            <w:tcBorders>
              <w:left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技术职称</w:t>
            </w:r>
          </w:p>
        </w:tc>
        <w:tc>
          <w:tcPr>
            <w:tcW w:w="990" w:type="dxa"/>
            <w:tcBorders>
              <w:right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工作单位</w:t>
            </w:r>
          </w:p>
        </w:tc>
        <w:tc>
          <w:tcPr>
            <w:tcW w:w="848" w:type="dxa"/>
            <w:tcBorders>
              <w:right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完成单位</w:t>
            </w:r>
          </w:p>
        </w:tc>
        <w:tc>
          <w:tcPr>
            <w:tcW w:w="4659" w:type="dxa"/>
            <w:tcBorders>
              <w:left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对本项目技术创造性贡献</w:t>
            </w:r>
          </w:p>
        </w:tc>
      </w:tr>
      <w:tr w:rsidR="00EE400C" w:rsidRPr="006B2E80" w:rsidTr="007869FB">
        <w:tc>
          <w:tcPr>
            <w:tcW w:w="564"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宋体" w:hint="eastAsia"/>
                <w:b/>
                <w:kern w:val="0"/>
                <w:szCs w:val="21"/>
              </w:rPr>
              <w:t>刘启宏</w:t>
            </w:r>
          </w:p>
        </w:tc>
        <w:tc>
          <w:tcPr>
            <w:tcW w:w="456" w:type="dxa"/>
            <w:tcBorders>
              <w:top w:val="single" w:sz="4" w:space="0" w:color="auto"/>
              <w:left w:val="single" w:sz="4" w:space="0" w:color="auto"/>
              <w:bottom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1</w:t>
            </w:r>
          </w:p>
        </w:tc>
        <w:tc>
          <w:tcPr>
            <w:tcW w:w="707"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无</w:t>
            </w:r>
          </w:p>
        </w:tc>
        <w:tc>
          <w:tcPr>
            <w:tcW w:w="707" w:type="dxa"/>
            <w:tcBorders>
              <w:lef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工程师</w:t>
            </w:r>
          </w:p>
        </w:tc>
        <w:tc>
          <w:tcPr>
            <w:tcW w:w="990"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848"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4659" w:type="dxa"/>
            <w:tcBorders>
              <w:left w:val="single" w:sz="4" w:space="0" w:color="auto"/>
            </w:tcBorders>
            <w:shd w:val="clear" w:color="auto" w:fill="auto"/>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对项目的贡献：</w:t>
            </w:r>
            <w:r w:rsidRPr="006B2E80">
              <w:rPr>
                <w:rFonts w:ascii="宋体" w:eastAsia="宋体" w:hAnsi="宋体" w:cs="宋体" w:hint="eastAsia"/>
                <w:kern w:val="0"/>
                <w:szCs w:val="21"/>
              </w:rPr>
              <w:t>本人是本项目的第1完成人，在本项目中担任总工程师，全面负责方案的评审、制定、论证以及设计、制造和实施，对项目的顺利完成和实施转化发挥了重要作用；特别是在第一创新点燃烧室设计、第二创新点二噁英减排控制方面开发中作出了重要贡献。（1）优化燃烧室设计，提高燃烧室温度至800～1000℃，烟气在再燃室停留时间＞2s；（2）采用末端消除技术，二噁英类去除率达95%以上。本人参与的科研工作获得2项国家发明专利，12项实用新型专利；发表论文一篇。本人在项目中的工作量占本人工作总量的80%以上；</w:t>
            </w:r>
          </w:p>
        </w:tc>
      </w:tr>
      <w:tr w:rsidR="00EE400C" w:rsidRPr="006B2E80" w:rsidTr="007869FB">
        <w:tc>
          <w:tcPr>
            <w:tcW w:w="564"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宋体" w:hint="eastAsia"/>
                <w:b/>
                <w:kern w:val="0"/>
                <w:szCs w:val="21"/>
              </w:rPr>
              <w:lastRenderedPageBreak/>
              <w:t>丁冲</w:t>
            </w:r>
          </w:p>
        </w:tc>
        <w:tc>
          <w:tcPr>
            <w:tcW w:w="456" w:type="dxa"/>
            <w:tcBorders>
              <w:top w:val="single" w:sz="4" w:space="0" w:color="auto"/>
              <w:left w:val="single" w:sz="4" w:space="0" w:color="auto"/>
              <w:bottom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2</w:t>
            </w:r>
          </w:p>
        </w:tc>
        <w:tc>
          <w:tcPr>
            <w:tcW w:w="707"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无</w:t>
            </w:r>
          </w:p>
        </w:tc>
        <w:tc>
          <w:tcPr>
            <w:tcW w:w="707" w:type="dxa"/>
            <w:tcBorders>
              <w:lef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工程师</w:t>
            </w:r>
          </w:p>
        </w:tc>
        <w:tc>
          <w:tcPr>
            <w:tcW w:w="990"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848"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4659" w:type="dxa"/>
            <w:tcBorders>
              <w:left w:val="single" w:sz="4" w:space="0" w:color="auto"/>
            </w:tcBorders>
            <w:shd w:val="clear" w:color="auto" w:fill="auto"/>
            <w:vAlign w:val="center"/>
          </w:tcPr>
          <w:p w:rsidR="00EE400C" w:rsidRPr="006B2E80" w:rsidRDefault="00EE400C" w:rsidP="00451993">
            <w:pPr>
              <w:rPr>
                <w:rFonts w:ascii="宋体" w:eastAsia="宋体" w:hAnsi="宋体" w:cs="Times New Roman"/>
                <w:szCs w:val="21"/>
              </w:rPr>
            </w:pPr>
            <w:r w:rsidRPr="006B2E80">
              <w:rPr>
                <w:rFonts w:ascii="宋体" w:eastAsia="宋体" w:hAnsi="宋体" w:cs="Times New Roman" w:hint="eastAsia"/>
                <w:szCs w:val="21"/>
              </w:rPr>
              <w:t>对项目的贡献：</w:t>
            </w:r>
            <w:r w:rsidRPr="006B2E80">
              <w:rPr>
                <w:rFonts w:ascii="宋体" w:eastAsia="宋体" w:hAnsi="宋体" w:cs="宋体" w:hint="eastAsia"/>
                <w:kern w:val="0"/>
                <w:szCs w:val="21"/>
              </w:rPr>
              <w:t>本人是本项目的第2完成人，</w:t>
            </w:r>
            <w:r w:rsidRPr="006B2E80">
              <w:rPr>
                <w:rFonts w:ascii="宋体" w:eastAsia="宋体" w:hAnsi="宋体" w:cs="Times New Roman" w:hint="eastAsia"/>
                <w:szCs w:val="21"/>
              </w:rPr>
              <w:t>在本项目中担任设计负责人，在第一创新点烟气余热多级利用互换技术设计、第二创新点陶瓷纤维过滤技术和烟气脱硝除酸技术开发中作出了重要贡献。1）烟气余热多级利用互换技术方面：设计出多功能预热器，可提升空气温度至350℃以上；（2）采用陶瓷纤维过滤高温烟气，避免因结露引起的设备腐蚀，长期运行不会出现滤料故障；除尘率达95%以上；（3）采用类水滑石复合氧化物烟道脱硝除酸，烟气脱硝、脱硫率95%以上。本人参与的科研工作获得4项国家发明专利，10项实用新型专利；发表论文一篇。</w:t>
            </w:r>
            <w:r w:rsidRPr="006B2E80">
              <w:rPr>
                <w:rFonts w:ascii="宋体" w:eastAsia="宋体" w:hAnsi="宋体" w:cs="宋体" w:hint="eastAsia"/>
                <w:kern w:val="0"/>
                <w:szCs w:val="21"/>
              </w:rPr>
              <w:t>。本人在项目中的工作量占本人工作总量的70%。</w:t>
            </w:r>
          </w:p>
        </w:tc>
      </w:tr>
      <w:tr w:rsidR="00EE400C" w:rsidRPr="006B2E80" w:rsidTr="007869FB">
        <w:tc>
          <w:tcPr>
            <w:tcW w:w="564"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宋体" w:hint="eastAsia"/>
                <w:b/>
                <w:kern w:val="0"/>
                <w:szCs w:val="21"/>
              </w:rPr>
            </w:pPr>
            <w:r w:rsidRPr="006B2E80">
              <w:rPr>
                <w:rFonts w:ascii="宋体" w:eastAsia="宋体" w:hAnsi="宋体" w:cs="宋体" w:hint="eastAsia"/>
                <w:b/>
                <w:kern w:val="0"/>
                <w:szCs w:val="21"/>
              </w:rPr>
              <w:t>于勇</w:t>
            </w:r>
          </w:p>
        </w:tc>
        <w:tc>
          <w:tcPr>
            <w:tcW w:w="456" w:type="dxa"/>
            <w:tcBorders>
              <w:top w:val="single" w:sz="4" w:space="0" w:color="auto"/>
              <w:left w:val="single" w:sz="4" w:space="0" w:color="auto"/>
              <w:bottom w:val="single" w:sz="4" w:space="0" w:color="auto"/>
            </w:tcBorders>
            <w:shd w:val="clear" w:color="auto" w:fill="auto"/>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3</w:t>
            </w:r>
          </w:p>
        </w:tc>
        <w:tc>
          <w:tcPr>
            <w:tcW w:w="707"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无</w:t>
            </w:r>
          </w:p>
        </w:tc>
        <w:tc>
          <w:tcPr>
            <w:tcW w:w="707" w:type="dxa"/>
            <w:tcBorders>
              <w:lef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工程师</w:t>
            </w:r>
          </w:p>
        </w:tc>
        <w:tc>
          <w:tcPr>
            <w:tcW w:w="990"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848"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4659" w:type="dxa"/>
            <w:tcBorders>
              <w:left w:val="single" w:sz="4" w:space="0" w:color="auto"/>
            </w:tcBorders>
            <w:shd w:val="clear" w:color="auto" w:fill="auto"/>
            <w:vAlign w:val="center"/>
          </w:tcPr>
          <w:p w:rsidR="00EE400C" w:rsidRPr="006B2E80" w:rsidRDefault="00EE400C" w:rsidP="00451993">
            <w:pPr>
              <w:rPr>
                <w:rFonts w:ascii="宋体" w:eastAsia="宋体" w:hAnsi="宋体" w:cs="Times New Roman" w:hint="eastAsia"/>
                <w:szCs w:val="21"/>
              </w:rPr>
            </w:pPr>
            <w:r w:rsidRPr="006B2E80">
              <w:rPr>
                <w:rFonts w:ascii="宋体" w:eastAsia="宋体" w:hAnsi="宋体" w:cs="Times New Roman" w:hint="eastAsia"/>
                <w:szCs w:val="21"/>
              </w:rPr>
              <w:t>对项目的贡献：</w:t>
            </w:r>
            <w:r w:rsidRPr="006B2E80">
              <w:rPr>
                <w:rFonts w:ascii="宋体" w:eastAsia="宋体" w:hAnsi="宋体" w:cs="宋体" w:hint="eastAsia"/>
                <w:kern w:val="0"/>
                <w:szCs w:val="21"/>
              </w:rPr>
              <w:t>本人是本项目的第3完成人，在本项目中担任技术负责人，在第一创新点火化机液压技术、燃烧室保温技术设计、第二创新点活性炭吸附和纳米TiO2～SiO2纤维催化氧化脱汞技术设计开发中作出了重要贡献，脱汞率达95%以上。本人参与的科研工作获得2项项国家发明专利，8项实用新型专利；发表论文一篇。本人在项目中的工作量占本人工作总量的70%。</w:t>
            </w:r>
          </w:p>
        </w:tc>
      </w:tr>
      <w:tr w:rsidR="00EE400C" w:rsidRPr="006B2E80" w:rsidTr="007869FB">
        <w:tc>
          <w:tcPr>
            <w:tcW w:w="564"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宋体" w:hint="eastAsia"/>
                <w:b/>
                <w:kern w:val="0"/>
                <w:szCs w:val="21"/>
              </w:rPr>
            </w:pPr>
            <w:r w:rsidRPr="006B2E80">
              <w:rPr>
                <w:rFonts w:ascii="宋体" w:eastAsia="宋体" w:hAnsi="宋体" w:cs="宋体" w:hint="eastAsia"/>
                <w:b/>
                <w:kern w:val="0"/>
                <w:szCs w:val="21"/>
              </w:rPr>
              <w:t>于复波</w:t>
            </w:r>
          </w:p>
        </w:tc>
        <w:tc>
          <w:tcPr>
            <w:tcW w:w="456" w:type="dxa"/>
            <w:tcBorders>
              <w:top w:val="single" w:sz="4" w:space="0" w:color="auto"/>
              <w:left w:val="single" w:sz="4" w:space="0" w:color="auto"/>
              <w:bottom w:val="single" w:sz="4" w:space="0" w:color="auto"/>
            </w:tcBorders>
            <w:shd w:val="clear" w:color="auto" w:fill="auto"/>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4</w:t>
            </w:r>
          </w:p>
        </w:tc>
        <w:tc>
          <w:tcPr>
            <w:tcW w:w="707"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无</w:t>
            </w:r>
          </w:p>
        </w:tc>
        <w:tc>
          <w:tcPr>
            <w:tcW w:w="707" w:type="dxa"/>
            <w:tcBorders>
              <w:lef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工程师</w:t>
            </w:r>
          </w:p>
        </w:tc>
        <w:tc>
          <w:tcPr>
            <w:tcW w:w="990"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848"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4659" w:type="dxa"/>
            <w:tcBorders>
              <w:left w:val="single" w:sz="4" w:space="0" w:color="auto"/>
            </w:tcBorders>
            <w:shd w:val="clear" w:color="auto" w:fill="auto"/>
            <w:vAlign w:val="center"/>
          </w:tcPr>
          <w:p w:rsidR="00EE400C" w:rsidRPr="006B2E80" w:rsidRDefault="00EE400C" w:rsidP="00451993">
            <w:pPr>
              <w:rPr>
                <w:rFonts w:ascii="宋体" w:eastAsia="宋体" w:hAnsi="宋体" w:cs="Times New Roman" w:hint="eastAsia"/>
                <w:szCs w:val="21"/>
              </w:rPr>
            </w:pPr>
            <w:r w:rsidRPr="006B2E80">
              <w:rPr>
                <w:rFonts w:ascii="宋体" w:eastAsia="宋体" w:hAnsi="宋体" w:cs="Times New Roman" w:hint="eastAsia"/>
                <w:szCs w:val="21"/>
              </w:rPr>
              <w:t>对项目的贡献：</w:t>
            </w:r>
            <w:r w:rsidRPr="006B2E80">
              <w:rPr>
                <w:rFonts w:ascii="宋体" w:eastAsia="宋体" w:hAnsi="宋体" w:cs="宋体" w:hint="eastAsia"/>
                <w:kern w:val="0"/>
                <w:szCs w:val="21"/>
              </w:rPr>
              <w:t>本人是本项目的第4完成人，在本项目中担任产品开发技术负责人，在第二创新点热能回收利用技术开发中作出了重要贡献，通过热能转换装置与中央空调或取暖系统集成，供殡仪职工取暖、洗浴、纳凉，热能回收利用率达80%以上；发表论文一篇。本人在项目中的工作量占本人工作总量的60%。</w:t>
            </w:r>
          </w:p>
        </w:tc>
      </w:tr>
      <w:tr w:rsidR="00EE400C" w:rsidRPr="006B2E80" w:rsidTr="007869FB">
        <w:tc>
          <w:tcPr>
            <w:tcW w:w="564"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宋体" w:hint="eastAsia"/>
                <w:b/>
                <w:kern w:val="0"/>
                <w:szCs w:val="21"/>
              </w:rPr>
            </w:pPr>
            <w:r w:rsidRPr="006B2E80">
              <w:rPr>
                <w:rFonts w:ascii="宋体" w:eastAsia="宋体" w:hAnsi="宋体" w:cs="宋体" w:hint="eastAsia"/>
                <w:b/>
                <w:kern w:val="0"/>
                <w:szCs w:val="21"/>
              </w:rPr>
              <w:t>孙荣苓</w:t>
            </w:r>
          </w:p>
        </w:tc>
        <w:tc>
          <w:tcPr>
            <w:tcW w:w="456" w:type="dxa"/>
            <w:tcBorders>
              <w:top w:val="single" w:sz="4" w:space="0" w:color="auto"/>
              <w:left w:val="single" w:sz="4" w:space="0" w:color="auto"/>
              <w:bottom w:val="single" w:sz="4" w:space="0" w:color="auto"/>
            </w:tcBorders>
            <w:shd w:val="clear" w:color="auto" w:fill="auto"/>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5</w:t>
            </w:r>
          </w:p>
        </w:tc>
        <w:tc>
          <w:tcPr>
            <w:tcW w:w="707"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hint="eastAsia"/>
                <w:szCs w:val="21"/>
              </w:rPr>
            </w:pPr>
            <w:r w:rsidRPr="006B2E80">
              <w:rPr>
                <w:rFonts w:ascii="宋体" w:eastAsia="宋体" w:hAnsi="宋体" w:cs="Times New Roman" w:hint="eastAsia"/>
                <w:szCs w:val="21"/>
              </w:rPr>
              <w:t>助理工程师</w:t>
            </w:r>
          </w:p>
        </w:tc>
        <w:tc>
          <w:tcPr>
            <w:tcW w:w="707" w:type="dxa"/>
            <w:tcBorders>
              <w:lef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助理工程师</w:t>
            </w:r>
          </w:p>
        </w:tc>
        <w:tc>
          <w:tcPr>
            <w:tcW w:w="990"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848" w:type="dxa"/>
            <w:tcBorders>
              <w:right w:val="single" w:sz="4" w:space="0" w:color="auto"/>
            </w:tcBorders>
            <w:shd w:val="clear" w:color="auto" w:fill="auto"/>
            <w:vAlign w:val="center"/>
          </w:tcPr>
          <w:p w:rsidR="00EE400C" w:rsidRPr="006B2E80" w:rsidRDefault="00EE400C" w:rsidP="00451993">
            <w:pPr>
              <w:jc w:val="center"/>
              <w:rPr>
                <w:rFonts w:ascii="宋体" w:eastAsia="宋体" w:hAnsi="宋体" w:cs="Times New Roman"/>
                <w:szCs w:val="21"/>
              </w:rPr>
            </w:pPr>
            <w:r w:rsidRPr="006B2E80">
              <w:rPr>
                <w:rFonts w:ascii="宋体" w:eastAsia="宋体" w:hAnsi="宋体" w:cs="Times New Roman" w:hint="eastAsia"/>
                <w:szCs w:val="21"/>
              </w:rPr>
              <w:t>威海鲁源科技环保设备有限公司</w:t>
            </w:r>
          </w:p>
        </w:tc>
        <w:tc>
          <w:tcPr>
            <w:tcW w:w="4659" w:type="dxa"/>
            <w:tcBorders>
              <w:left w:val="single" w:sz="4" w:space="0" w:color="auto"/>
            </w:tcBorders>
            <w:shd w:val="clear" w:color="auto" w:fill="auto"/>
            <w:vAlign w:val="center"/>
          </w:tcPr>
          <w:p w:rsidR="00EE400C" w:rsidRPr="006B2E80" w:rsidRDefault="00EE400C" w:rsidP="00451993">
            <w:pPr>
              <w:rPr>
                <w:rFonts w:ascii="宋体" w:eastAsia="宋体" w:hAnsi="宋体" w:cs="Times New Roman" w:hint="eastAsia"/>
                <w:szCs w:val="21"/>
              </w:rPr>
            </w:pPr>
            <w:r w:rsidRPr="006B2E80">
              <w:rPr>
                <w:rFonts w:ascii="宋体" w:eastAsia="宋体" w:hAnsi="宋体" w:cs="Times New Roman" w:hint="eastAsia"/>
                <w:szCs w:val="21"/>
              </w:rPr>
              <w:t>对项目的贡献本人是本项目的第5完成人，在本项目中担任电气开发技术负责人，在第一创新点变频调速和PID技术精确控制技术、第二创新点电气自动化控制技术开发中作出了重要贡献，采用了PLC可编程控制器将火化机与烟气处理设备集成在一起，实现中央集中控制，提高了设备自动化控制程度，自动化、人性化程度更高；发表论文一篇。</w:t>
            </w:r>
            <w:r w:rsidRPr="006B2E80">
              <w:rPr>
                <w:rFonts w:ascii="宋体" w:eastAsia="宋体" w:hAnsi="宋体" w:cs="宋体" w:hint="eastAsia"/>
                <w:kern w:val="0"/>
                <w:szCs w:val="21"/>
              </w:rPr>
              <w:t>本人在项目中的工作量占本人工作总量的60%。</w:t>
            </w:r>
          </w:p>
        </w:tc>
      </w:tr>
    </w:tbl>
    <w:p w:rsidR="00EE400C" w:rsidRPr="006B2E80" w:rsidRDefault="00EE400C" w:rsidP="00451993">
      <w:pPr>
        <w:rPr>
          <w:rFonts w:ascii="黑体" w:eastAsia="黑体" w:hAnsi="黑体" w:hint="eastAsia"/>
          <w:sz w:val="24"/>
          <w:szCs w:val="24"/>
        </w:rPr>
      </w:pP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（八）主要完成单位及创新推广贡献</w:t>
      </w:r>
    </w:p>
    <w:p w:rsidR="00EE400C" w:rsidRPr="006B2E80" w:rsidRDefault="00EE400C" w:rsidP="00451993">
      <w:pPr>
        <w:autoSpaceDE w:val="0"/>
        <w:autoSpaceDN w:val="0"/>
        <w:adjustRightInd w:val="0"/>
        <w:ind w:firstLineChars="200" w:firstLine="420"/>
        <w:jc w:val="left"/>
        <w:rPr>
          <w:rFonts w:ascii="宋体" w:eastAsia="宋体" w:hAnsi="宋体" w:cs="宋体-WinCharSetFFFF-H" w:hint="eastAsia"/>
          <w:kern w:val="0"/>
          <w:szCs w:val="21"/>
        </w:rPr>
      </w:pPr>
      <w:r w:rsidRPr="006B2E80">
        <w:rPr>
          <w:rFonts w:ascii="宋体" w:eastAsia="宋体" w:hAnsi="宋体" w:cs="宋体-WinCharSetFFFF-H" w:hint="eastAsia"/>
          <w:kern w:val="0"/>
          <w:szCs w:val="21"/>
        </w:rPr>
        <w:t>威海鲁源科技环保设备有限公司是高新技术企业，中国殡葬协会设备用品委员会副主任单位，威海市科技型中小企业，拥有威海市企业技术开发中心、威海市工程实验室，已建立起以企业技术中心依托，已建立起以市场为导向、产品为载体，技术为动力、产学研相结合的技术创新体系，具有较强的自主创新能力，承担省级创新项目</w:t>
      </w:r>
      <w:r w:rsidRPr="006B2E80">
        <w:rPr>
          <w:rFonts w:ascii="宋体" w:eastAsia="宋体" w:hAnsi="宋体" w:cs="宋体-WinCharSetFFFF-H"/>
          <w:kern w:val="0"/>
          <w:szCs w:val="21"/>
        </w:rPr>
        <w:t xml:space="preserve">1 </w:t>
      </w:r>
      <w:r w:rsidRPr="006B2E80">
        <w:rPr>
          <w:rFonts w:ascii="宋体" w:eastAsia="宋体" w:hAnsi="宋体" w:cs="宋体-WinCharSetFFFF-H" w:hint="eastAsia"/>
          <w:kern w:val="0"/>
          <w:szCs w:val="21"/>
        </w:rPr>
        <w:t>个，研发了多项具有自主知识产权的先进技术，获得国家发明专利</w:t>
      </w:r>
      <w:r w:rsidRPr="006B2E80">
        <w:rPr>
          <w:rFonts w:ascii="宋体" w:eastAsia="宋体" w:hAnsi="宋体" w:cs="宋体-WinCharSetFFFF-H"/>
          <w:kern w:val="0"/>
          <w:szCs w:val="21"/>
        </w:rPr>
        <w:t xml:space="preserve">4 </w:t>
      </w:r>
      <w:r w:rsidRPr="006B2E80">
        <w:rPr>
          <w:rFonts w:ascii="宋体" w:eastAsia="宋体" w:hAnsi="宋体" w:cs="宋体-WinCharSetFFFF-H" w:hint="eastAsia"/>
          <w:kern w:val="0"/>
          <w:szCs w:val="21"/>
        </w:rPr>
        <w:t>项，实用新型家专利</w:t>
      </w:r>
      <w:r w:rsidRPr="006B2E80">
        <w:rPr>
          <w:rFonts w:ascii="宋体" w:eastAsia="宋体" w:hAnsi="宋体" w:cs="宋体-WinCharSetFFFF-H"/>
          <w:kern w:val="0"/>
          <w:szCs w:val="21"/>
        </w:rPr>
        <w:t xml:space="preserve">26 </w:t>
      </w:r>
      <w:r w:rsidRPr="006B2E80">
        <w:rPr>
          <w:rFonts w:ascii="宋体" w:eastAsia="宋体" w:hAnsi="宋体" w:cs="宋体-WinCharSetFFFF-H" w:hint="eastAsia"/>
          <w:kern w:val="0"/>
          <w:szCs w:val="21"/>
        </w:rPr>
        <w:t>项。</w:t>
      </w:r>
    </w:p>
    <w:p w:rsidR="00EE400C" w:rsidRPr="006B2E80" w:rsidRDefault="00EE400C" w:rsidP="00451993">
      <w:pPr>
        <w:autoSpaceDE w:val="0"/>
        <w:autoSpaceDN w:val="0"/>
        <w:adjustRightInd w:val="0"/>
        <w:ind w:firstLineChars="200" w:firstLine="420"/>
        <w:jc w:val="left"/>
        <w:rPr>
          <w:rFonts w:ascii="宋体" w:eastAsia="宋体" w:hAnsi="宋体" w:cs="宋体-WinCharSetFFFF-H"/>
          <w:kern w:val="0"/>
          <w:szCs w:val="21"/>
        </w:rPr>
      </w:pPr>
      <w:r w:rsidRPr="006B2E80">
        <w:rPr>
          <w:rFonts w:ascii="宋体" w:eastAsia="宋体" w:hAnsi="宋体" w:cs="Times New Roman" w:hint="eastAsia"/>
          <w:bCs/>
          <w:szCs w:val="21"/>
        </w:rPr>
        <w:lastRenderedPageBreak/>
        <w:t>对本项目科技创新和推广应用情况的贡献：</w:t>
      </w:r>
      <w:r w:rsidRPr="006B2E80">
        <w:rPr>
          <w:rFonts w:ascii="宋体" w:eastAsia="宋体" w:hAnsi="宋体" w:cs="宋体-WinCharSetFFFF-H" w:hint="eastAsia"/>
          <w:kern w:val="0"/>
          <w:szCs w:val="21"/>
        </w:rPr>
        <w:t>目依托现有科研平台和技术研发优势，主要做了以下工作：</w:t>
      </w:r>
    </w:p>
    <w:p w:rsidR="00EE400C" w:rsidRPr="006B2E80" w:rsidRDefault="00EE400C" w:rsidP="00451993">
      <w:pPr>
        <w:autoSpaceDE w:val="0"/>
        <w:autoSpaceDN w:val="0"/>
        <w:adjustRightInd w:val="0"/>
        <w:ind w:firstLineChars="200" w:firstLine="420"/>
        <w:jc w:val="left"/>
        <w:rPr>
          <w:rFonts w:ascii="宋体" w:eastAsia="宋体" w:hAnsi="宋体" w:cs="宋体-WinCharSetFFFF-H"/>
          <w:kern w:val="0"/>
          <w:szCs w:val="21"/>
        </w:rPr>
      </w:pPr>
      <w:r w:rsidRPr="006B2E80">
        <w:rPr>
          <w:rFonts w:ascii="宋体" w:eastAsia="宋体" w:hAnsi="宋体" w:cs="宋体-WinCharSetFFFF-H"/>
          <w:kern w:val="0"/>
          <w:szCs w:val="21"/>
        </w:rPr>
        <w:t>1</w:t>
      </w:r>
      <w:r w:rsidRPr="006B2E80">
        <w:rPr>
          <w:rFonts w:ascii="宋体" w:eastAsia="宋体" w:hAnsi="宋体" w:cs="宋体-WinCharSetFFFF-H" w:hint="eastAsia"/>
          <w:kern w:val="0"/>
          <w:szCs w:val="21"/>
        </w:rPr>
        <w:t>、根据我国殡葬业环境污染治理的需要，为了发展和提高我国殡葬深度净化火化烟气技术及环保装备水平，设立了本项目的研究课题。</w:t>
      </w:r>
    </w:p>
    <w:p w:rsidR="00EE400C" w:rsidRPr="006B2E80" w:rsidRDefault="00EE400C" w:rsidP="00451993">
      <w:pPr>
        <w:autoSpaceDE w:val="0"/>
        <w:autoSpaceDN w:val="0"/>
        <w:adjustRightInd w:val="0"/>
        <w:ind w:firstLineChars="200" w:firstLine="420"/>
        <w:jc w:val="left"/>
        <w:rPr>
          <w:rFonts w:ascii="宋体" w:eastAsia="宋体" w:hAnsi="宋体" w:cs="宋体-WinCharSetFFFF-H"/>
          <w:kern w:val="0"/>
          <w:szCs w:val="21"/>
        </w:rPr>
      </w:pPr>
      <w:r w:rsidRPr="006B2E80">
        <w:rPr>
          <w:rFonts w:ascii="宋体" w:eastAsia="宋体" w:hAnsi="宋体" w:cs="宋体-WinCharSetFFFF-H"/>
          <w:kern w:val="0"/>
          <w:szCs w:val="21"/>
        </w:rPr>
        <w:t>2</w:t>
      </w:r>
      <w:r w:rsidRPr="006B2E80">
        <w:rPr>
          <w:rFonts w:ascii="宋体" w:eastAsia="宋体" w:hAnsi="宋体" w:cs="宋体-WinCharSetFFFF-H" w:hint="eastAsia"/>
          <w:kern w:val="0"/>
          <w:szCs w:val="21"/>
        </w:rPr>
        <w:t>、对本项目高度重视，成立了由总经理、设计负责人、技术负责人等参加的领导小组，对项目负领导责任。</w:t>
      </w:r>
    </w:p>
    <w:p w:rsidR="00EE400C" w:rsidRPr="006B2E80" w:rsidRDefault="00EE400C" w:rsidP="00451993">
      <w:pPr>
        <w:autoSpaceDE w:val="0"/>
        <w:autoSpaceDN w:val="0"/>
        <w:adjustRightInd w:val="0"/>
        <w:ind w:firstLineChars="200" w:firstLine="420"/>
        <w:jc w:val="left"/>
        <w:rPr>
          <w:rFonts w:ascii="宋体" w:eastAsia="宋体" w:hAnsi="宋体" w:cs="宋体-WinCharSetFFFF-H"/>
          <w:kern w:val="0"/>
          <w:szCs w:val="21"/>
        </w:rPr>
      </w:pPr>
      <w:r w:rsidRPr="006B2E80">
        <w:rPr>
          <w:rFonts w:ascii="宋体" w:eastAsia="宋体" w:hAnsi="宋体" w:cs="宋体-WinCharSetFFFF-H"/>
          <w:kern w:val="0"/>
          <w:szCs w:val="21"/>
        </w:rPr>
        <w:t>3</w:t>
      </w:r>
      <w:r w:rsidRPr="006B2E80">
        <w:rPr>
          <w:rFonts w:ascii="宋体" w:eastAsia="宋体" w:hAnsi="宋体" w:cs="宋体-WinCharSetFFFF-H" w:hint="eastAsia"/>
          <w:kern w:val="0"/>
          <w:szCs w:val="21"/>
        </w:rPr>
        <w:t>、组织对本项目的核心内容——深度净化火化烟气技术及环保装备设计理念及结构设计、燃烧技术研究、节能技术研究、二噁英减排控制技术研究等关键技术，逐个进行研究，攻关，并最终完成。</w:t>
      </w:r>
    </w:p>
    <w:p w:rsidR="00EE400C" w:rsidRPr="006B2E80" w:rsidRDefault="00EE400C" w:rsidP="00451993">
      <w:pPr>
        <w:autoSpaceDE w:val="0"/>
        <w:autoSpaceDN w:val="0"/>
        <w:adjustRightInd w:val="0"/>
        <w:ind w:firstLineChars="200" w:firstLine="420"/>
        <w:jc w:val="left"/>
        <w:rPr>
          <w:rFonts w:ascii="宋体" w:eastAsia="宋体" w:hAnsi="宋体" w:cs="宋体-WinCharSetFFFF-H"/>
          <w:kern w:val="0"/>
          <w:szCs w:val="21"/>
        </w:rPr>
      </w:pPr>
      <w:r w:rsidRPr="006B2E80">
        <w:rPr>
          <w:rFonts w:ascii="宋体" w:eastAsia="宋体" w:hAnsi="宋体" w:cs="宋体-WinCharSetFFFF-H"/>
          <w:kern w:val="0"/>
          <w:szCs w:val="21"/>
        </w:rPr>
        <w:t>4</w:t>
      </w:r>
      <w:r w:rsidRPr="006B2E80">
        <w:rPr>
          <w:rFonts w:ascii="宋体" w:eastAsia="宋体" w:hAnsi="宋体" w:cs="宋体-WinCharSetFFFF-H" w:hint="eastAsia"/>
          <w:kern w:val="0"/>
          <w:szCs w:val="21"/>
        </w:rPr>
        <w:t>、组织开发设计、生产制造了深度净化火化烟气技术及环保装备，在设计、制造过程中，实施全程质量控制，制造出了殡葬业最优质的产品。</w:t>
      </w:r>
    </w:p>
    <w:p w:rsidR="00EE400C" w:rsidRPr="006B2E80" w:rsidRDefault="00EE400C" w:rsidP="00451993">
      <w:pPr>
        <w:autoSpaceDE w:val="0"/>
        <w:autoSpaceDN w:val="0"/>
        <w:adjustRightInd w:val="0"/>
        <w:ind w:firstLineChars="200" w:firstLine="420"/>
        <w:jc w:val="left"/>
        <w:rPr>
          <w:rFonts w:ascii="宋体" w:eastAsia="宋体" w:hAnsi="宋体" w:cs="宋体-WinCharSetFFFF-H"/>
          <w:kern w:val="0"/>
          <w:szCs w:val="21"/>
        </w:rPr>
      </w:pPr>
      <w:r w:rsidRPr="006B2E80">
        <w:rPr>
          <w:rFonts w:ascii="宋体" w:eastAsia="宋体" w:hAnsi="宋体" w:cs="宋体-WinCharSetFFFF-H"/>
          <w:kern w:val="0"/>
          <w:szCs w:val="21"/>
        </w:rPr>
        <w:t>5</w:t>
      </w:r>
      <w:r w:rsidRPr="006B2E80">
        <w:rPr>
          <w:rFonts w:ascii="宋体" w:eastAsia="宋体" w:hAnsi="宋体" w:cs="宋体-WinCharSetFFFF-H" w:hint="eastAsia"/>
          <w:kern w:val="0"/>
          <w:szCs w:val="21"/>
        </w:rPr>
        <w:t>、协助用户安装、调试直至投入商业运行，并提供良好的售后服务。</w:t>
      </w:r>
    </w:p>
    <w:p w:rsidR="00EE400C" w:rsidRPr="006B2E80" w:rsidRDefault="00EE400C" w:rsidP="00451993">
      <w:pPr>
        <w:ind w:firstLineChars="200" w:firstLine="420"/>
        <w:rPr>
          <w:rFonts w:ascii="宋体" w:eastAsia="宋体" w:hAnsi="宋体" w:cs="Times New Roman" w:hint="eastAsia"/>
          <w:bCs/>
          <w:szCs w:val="21"/>
        </w:rPr>
      </w:pPr>
      <w:r w:rsidRPr="006B2E80">
        <w:rPr>
          <w:rFonts w:ascii="宋体" w:eastAsia="宋体" w:hAnsi="宋体" w:cs="宋体-WinCharSetFFFF-H"/>
          <w:kern w:val="0"/>
          <w:szCs w:val="21"/>
        </w:rPr>
        <w:t>6</w:t>
      </w:r>
      <w:r w:rsidRPr="006B2E80">
        <w:rPr>
          <w:rFonts w:ascii="宋体" w:eastAsia="宋体" w:hAnsi="宋体" w:cs="宋体-WinCharSetFFFF-H" w:hint="eastAsia"/>
          <w:kern w:val="0"/>
          <w:szCs w:val="21"/>
        </w:rPr>
        <w:t>、自始至终提供项目开发、研制所需的全部经费。</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（九）完成人合作关系说明</w:t>
      </w:r>
    </w:p>
    <w:p w:rsidR="00EE400C" w:rsidRPr="006B2E80" w:rsidRDefault="00EE400C" w:rsidP="00451993">
      <w:pPr>
        <w:autoSpaceDE w:val="0"/>
        <w:autoSpaceDN w:val="0"/>
        <w:adjustRightInd w:val="0"/>
        <w:ind w:firstLineChars="200" w:firstLine="420"/>
        <w:jc w:val="left"/>
        <w:rPr>
          <w:rFonts w:ascii="宋体" w:eastAsia="宋体" w:hAnsi="宋体" w:cs="宋体-WinCharSetFFFF-H"/>
          <w:kern w:val="0"/>
          <w:szCs w:val="21"/>
        </w:rPr>
      </w:pPr>
      <w:r w:rsidRPr="006B2E80">
        <w:rPr>
          <w:rFonts w:ascii="宋体" w:eastAsia="宋体" w:hAnsi="宋体" w:cs="宋体-WinCharSetFFFF-H" w:hint="eastAsia"/>
          <w:kern w:val="0"/>
          <w:szCs w:val="21"/>
        </w:rPr>
        <w:t>本项目完成人均为威海鲁源科技环保设备有限公司员工，通过部门协作完成本项目。</w:t>
      </w:r>
    </w:p>
    <w:p w:rsidR="00044DEF" w:rsidRPr="006B2E80" w:rsidRDefault="00044DEF" w:rsidP="00451993">
      <w:pPr>
        <w:rPr>
          <w:rFonts w:ascii="宋体" w:hAnsi="宋体"/>
          <w:bCs/>
          <w:szCs w:val="21"/>
        </w:rPr>
      </w:pPr>
    </w:p>
    <w:p w:rsidR="00493596" w:rsidRPr="006B2E80" w:rsidRDefault="00493596" w:rsidP="00451993">
      <w:pPr>
        <w:jc w:val="center"/>
        <w:rPr>
          <w:rFonts w:ascii="黑体" w:eastAsia="黑体" w:hAnsi="黑体" w:hint="eastAsia"/>
          <w:sz w:val="28"/>
          <w:szCs w:val="28"/>
        </w:rPr>
      </w:pPr>
      <w:r w:rsidRPr="006B2E80">
        <w:rPr>
          <w:rFonts w:ascii="黑体" w:eastAsia="黑体" w:hAnsi="黑体" w:hint="eastAsia"/>
          <w:sz w:val="28"/>
          <w:szCs w:val="28"/>
        </w:rPr>
        <w:t>推荐项目二</w:t>
      </w:r>
    </w:p>
    <w:p w:rsidR="00EE400C" w:rsidRPr="006B2E80" w:rsidRDefault="00EE400C" w:rsidP="00451993">
      <w:pPr>
        <w:rPr>
          <w:rFonts w:ascii="黑体" w:eastAsia="黑体" w:hAnsi="黑体" w:hint="eastAsia"/>
          <w:sz w:val="28"/>
          <w:szCs w:val="28"/>
        </w:rPr>
      </w:pP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（一）项目名称</w:t>
      </w:r>
    </w:p>
    <w:p w:rsidR="00EE400C" w:rsidRPr="006B2E80" w:rsidRDefault="00EE400C" w:rsidP="00451993">
      <w:pPr>
        <w:ind w:firstLineChars="200" w:firstLine="420"/>
        <w:rPr>
          <w:szCs w:val="21"/>
        </w:rPr>
      </w:pPr>
      <w:r w:rsidRPr="006B2E80">
        <w:rPr>
          <w:rFonts w:hint="eastAsia"/>
          <w:szCs w:val="21"/>
        </w:rPr>
        <w:t>新型树枝状高分子的开发及工业性研究</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（二）推荐单位意见</w:t>
      </w:r>
    </w:p>
    <w:p w:rsidR="00EE400C" w:rsidRPr="006B2E80" w:rsidRDefault="00EE400C"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（三）项目简介</w:t>
      </w:r>
    </w:p>
    <w:p w:rsidR="00EE400C" w:rsidRPr="006B2E80" w:rsidRDefault="00EE400C" w:rsidP="00451993">
      <w:pPr>
        <w:ind w:firstLineChars="200" w:firstLine="420"/>
        <w:rPr>
          <w:szCs w:val="21"/>
        </w:rPr>
      </w:pPr>
      <w:r w:rsidRPr="006B2E80">
        <w:rPr>
          <w:rFonts w:hint="eastAsia"/>
          <w:szCs w:val="21"/>
        </w:rPr>
        <w:t>本项目主要研究内容为确定树枝状聚酰胺的生产工艺及在水处理领域的工业化应用，实现树枝状聚合物及树枝状水处理剂的工业化生产。</w:t>
      </w:r>
    </w:p>
    <w:p w:rsidR="00EE400C" w:rsidRPr="006B2E80" w:rsidRDefault="00EE400C" w:rsidP="00451993">
      <w:pPr>
        <w:ind w:firstLineChars="200" w:firstLine="420"/>
        <w:rPr>
          <w:szCs w:val="21"/>
        </w:rPr>
      </w:pPr>
      <w:r w:rsidRPr="006B2E80">
        <w:rPr>
          <w:rFonts w:hint="eastAsia"/>
          <w:szCs w:val="21"/>
        </w:rPr>
        <w:t>本项目通过对树枝状聚酰胺胺的生产工艺的研究建立了了亚洲首条也是唯一一条树枝状聚合物聚酰胺胺生产线。通过对树枝状和超支化聚酰胺胺复合絮凝脱色剂的制备的研究，克服铁系、铝系絮凝剂脱色效果不好，不能处理酸性染料废水或者活性染料废水、金属离子有害、传统有机絮凝剂环境不友好，单一树枝状</w:t>
      </w:r>
      <w:r w:rsidRPr="006B2E80">
        <w:rPr>
          <w:rFonts w:hint="eastAsia"/>
          <w:szCs w:val="21"/>
        </w:rPr>
        <w:t xml:space="preserve">PAMAM </w:t>
      </w:r>
      <w:r w:rsidRPr="006B2E80">
        <w:rPr>
          <w:rFonts w:hint="eastAsia"/>
          <w:szCs w:val="21"/>
        </w:rPr>
        <w:t>处理价格偏高的不足。通过树枝状和超支化聚酰胺胺重金属水处理剂制备的研究，克服传统重金属捕集剂以及单一树枝状聚酰胺胺重金属水处理剂的缺点，保证高效的重金属离子去除率和回收，提高树枝状聚酰胺胺的再利用率。</w:t>
      </w:r>
    </w:p>
    <w:p w:rsidR="00EE400C" w:rsidRPr="006B2E80" w:rsidRDefault="00EE400C" w:rsidP="00451993">
      <w:pPr>
        <w:ind w:firstLineChars="200" w:firstLine="420"/>
        <w:rPr>
          <w:szCs w:val="21"/>
        </w:rPr>
      </w:pPr>
      <w:r w:rsidRPr="006B2E80">
        <w:rPr>
          <w:rFonts w:hint="eastAsia"/>
          <w:szCs w:val="21"/>
        </w:rPr>
        <w:t>本项目共获得授权发明专利</w:t>
      </w:r>
      <w:r w:rsidRPr="006B2E80">
        <w:rPr>
          <w:rFonts w:hint="eastAsia"/>
          <w:szCs w:val="21"/>
        </w:rPr>
        <w:t>3</w:t>
      </w:r>
      <w:r w:rsidRPr="006B2E80">
        <w:rPr>
          <w:rFonts w:hint="eastAsia"/>
          <w:szCs w:val="21"/>
        </w:rPr>
        <w:t>项。</w:t>
      </w:r>
    </w:p>
    <w:p w:rsidR="00EE400C" w:rsidRPr="006B2E80" w:rsidRDefault="00EE400C" w:rsidP="00451993">
      <w:pPr>
        <w:ind w:firstLineChars="200" w:firstLine="420"/>
        <w:rPr>
          <w:szCs w:val="21"/>
        </w:rPr>
      </w:pPr>
      <w:r w:rsidRPr="006B2E80">
        <w:rPr>
          <w:rFonts w:hint="eastAsia"/>
          <w:szCs w:val="21"/>
        </w:rPr>
        <w:t>本项目实施产生了良好的经济社会效益，近三年项目产品销售收入</w:t>
      </w:r>
      <w:r w:rsidRPr="006B2E80">
        <w:rPr>
          <w:rFonts w:hint="eastAsia"/>
          <w:szCs w:val="21"/>
        </w:rPr>
        <w:t>3890</w:t>
      </w:r>
      <w:r w:rsidRPr="006B2E80">
        <w:rPr>
          <w:rFonts w:hint="eastAsia"/>
          <w:szCs w:val="21"/>
        </w:rPr>
        <w:t>万元，实现利润</w:t>
      </w:r>
      <w:r w:rsidRPr="006B2E80">
        <w:rPr>
          <w:rFonts w:hint="eastAsia"/>
          <w:szCs w:val="21"/>
        </w:rPr>
        <w:t>1410</w:t>
      </w:r>
      <w:r w:rsidRPr="006B2E80">
        <w:rPr>
          <w:rFonts w:hint="eastAsia"/>
          <w:szCs w:val="21"/>
        </w:rPr>
        <w:t>万元，本项目新产品填补国内空白，打破国际垄断，水处理产品本经过多次试验、反复研究，不仅可以有效处理重金属、印染废水，在处理其它品种的废水也有着广泛的应用，而且在成本上更低廉，相比传统产品，废水吨处理成本平均下降约</w:t>
      </w:r>
      <w:r w:rsidRPr="006B2E80">
        <w:rPr>
          <w:rFonts w:hint="eastAsia"/>
          <w:szCs w:val="21"/>
        </w:rPr>
        <w:t xml:space="preserve">10% </w:t>
      </w:r>
      <w:r w:rsidRPr="006B2E80">
        <w:rPr>
          <w:rFonts w:hint="eastAsia"/>
          <w:szCs w:val="21"/>
        </w:rPr>
        <w:t>。</w:t>
      </w:r>
      <w:r w:rsidRPr="006B2E80">
        <w:rPr>
          <w:rFonts w:hint="eastAsia"/>
          <w:szCs w:val="21"/>
        </w:rPr>
        <w:t xml:space="preserve"> </w:t>
      </w: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（四）客观评价</w:t>
      </w:r>
    </w:p>
    <w:p w:rsidR="00EE400C" w:rsidRPr="006B2E80" w:rsidRDefault="00EE400C" w:rsidP="00451993">
      <w:pPr>
        <w:ind w:firstLineChars="200" w:firstLine="420"/>
        <w:rPr>
          <w:szCs w:val="21"/>
        </w:rPr>
      </w:pPr>
      <w:r w:rsidRPr="006B2E80">
        <w:rPr>
          <w:rFonts w:hint="eastAsia"/>
          <w:szCs w:val="21"/>
        </w:rPr>
        <w:t>新型树枝状高分子的开发及工业性研究是针对树枝状分子的合成技术及应用研究，树枝状分子被誉为“第四代即最新一代的新型高分子材料”，属于前沿新材料领域中的纳米材料，是一种</w:t>
      </w:r>
      <w:r w:rsidRPr="006B2E80">
        <w:rPr>
          <w:rFonts w:hint="eastAsia"/>
          <w:szCs w:val="21"/>
        </w:rPr>
        <w:lastRenderedPageBreak/>
        <w:t>结构为球形的树枝状纳米空腔结构新型高分子材料，系列产品可广泛用于航天航空、电子电器、环保、石油、水处理、生物医药等领域。针对目前日益严重的废水污染而开发相关专利产品，与同类产品相比，产品处理效果更加优异，添加量少，环境友好，不会造成二次污染，且成本更加低廉。还在现有的基础上开发了专利的溶剂回收装置，使项目整体成本更低，对国家节能减排有着重要意义。</w:t>
      </w:r>
    </w:p>
    <w:p w:rsidR="00EE400C" w:rsidRPr="006B2E80" w:rsidRDefault="00EE400C" w:rsidP="00451993">
      <w:pPr>
        <w:ind w:firstLineChars="200" w:firstLine="420"/>
        <w:rPr>
          <w:szCs w:val="21"/>
        </w:rPr>
      </w:pPr>
      <w:r w:rsidRPr="006B2E80">
        <w:rPr>
          <w:rFonts w:hint="eastAsia"/>
          <w:szCs w:val="21"/>
        </w:rPr>
        <w:t>项目实施过程中，获得“树枝状聚酰胺胺的生产工艺”、“超支化聚酰胺胺和树枝状聚酰胺胺复合絮凝脱色剂及其制备方法和应用”、“树枝状聚酰胺胺和超支化聚酰胺胺复合重金属水处理剂的制备及应用”</w:t>
      </w:r>
      <w:r w:rsidRPr="006B2E80">
        <w:rPr>
          <w:rFonts w:hint="eastAsia"/>
          <w:szCs w:val="21"/>
        </w:rPr>
        <w:t>3</w:t>
      </w:r>
      <w:r w:rsidRPr="006B2E80">
        <w:rPr>
          <w:rFonts w:hint="eastAsia"/>
          <w:szCs w:val="21"/>
        </w:rPr>
        <w:t>项发明专利，“一种用于处理重金属废水及回收重属处理剂的装置”</w:t>
      </w:r>
      <w:r w:rsidRPr="006B2E80">
        <w:rPr>
          <w:rFonts w:hint="eastAsia"/>
          <w:szCs w:val="21"/>
        </w:rPr>
        <w:t>1</w:t>
      </w:r>
      <w:r w:rsidRPr="006B2E80">
        <w:rPr>
          <w:rFonts w:hint="eastAsia"/>
          <w:szCs w:val="21"/>
        </w:rPr>
        <w:t>项实用新型专利。主持起草并发布全国首个树枝状聚合物类产品</w:t>
      </w:r>
      <w:r w:rsidRPr="006B2E80">
        <w:rPr>
          <w:rFonts w:hint="eastAsia"/>
          <w:szCs w:val="21"/>
        </w:rPr>
        <w:t>--</w:t>
      </w:r>
      <w:r w:rsidRPr="006B2E80">
        <w:rPr>
          <w:rFonts w:hint="eastAsia"/>
          <w:szCs w:val="21"/>
        </w:rPr>
        <w:t>“聚酰胺类树枝化聚合物”</w:t>
      </w:r>
      <w:r w:rsidRPr="006B2E80">
        <w:rPr>
          <w:rFonts w:hint="eastAsia"/>
          <w:szCs w:val="21"/>
        </w:rPr>
        <w:t>Q/1001WCY001-2014</w:t>
      </w:r>
      <w:r w:rsidRPr="006B2E80">
        <w:rPr>
          <w:rFonts w:hint="eastAsia"/>
          <w:szCs w:val="21"/>
        </w:rPr>
        <w:t>的企业标准，填补国内空白，产品经过检测，产品整体技术领先于国内同类产品水平。</w:t>
      </w:r>
    </w:p>
    <w:p w:rsidR="00EE400C" w:rsidRPr="006B2E80" w:rsidRDefault="00EE400C" w:rsidP="00451993">
      <w:pPr>
        <w:rPr>
          <w:rFonts w:ascii="黑体" w:eastAsia="黑体" w:hAnsi="黑体" w:hint="eastAsia"/>
          <w:sz w:val="24"/>
          <w:szCs w:val="24"/>
        </w:rPr>
      </w:pPr>
      <w:r w:rsidRPr="006B2E80">
        <w:rPr>
          <w:rFonts w:ascii="黑体" w:eastAsia="黑体" w:hAnsi="黑体" w:hint="eastAsia"/>
          <w:sz w:val="24"/>
          <w:szCs w:val="24"/>
        </w:rPr>
        <w:t>（五）推广应用情况</w:t>
      </w:r>
    </w:p>
    <w:tbl>
      <w:tblPr>
        <w:tblW w:w="8960" w:type="dxa"/>
        <w:jc w:val="center"/>
        <w:tblInd w:w="17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2173"/>
        <w:gridCol w:w="2904"/>
        <w:gridCol w:w="1953"/>
        <w:gridCol w:w="1418"/>
        <w:gridCol w:w="512"/>
      </w:tblGrid>
      <w:tr w:rsidR="00EE400C" w:rsidRPr="006B2E80" w:rsidTr="007869FB">
        <w:trPr>
          <w:jc w:val="center"/>
        </w:trPr>
        <w:tc>
          <w:tcPr>
            <w:tcW w:w="8960" w:type="dxa"/>
            <w:gridSpan w:val="5"/>
            <w:shd w:val="clear" w:color="auto" w:fill="auto"/>
            <w:vAlign w:val="center"/>
          </w:tcPr>
          <w:p w:rsidR="00EE400C" w:rsidRPr="006B2E80" w:rsidRDefault="00EE400C" w:rsidP="00451993">
            <w:pPr>
              <w:ind w:firstLineChars="98" w:firstLine="206"/>
              <w:rPr>
                <w:kern w:val="0"/>
                <w:sz w:val="20"/>
              </w:rPr>
            </w:pPr>
            <w:r w:rsidRPr="006B2E80">
              <w:rPr>
                <w:rFonts w:ascii="黑体" w:eastAsia="黑体" w:hAnsi="宋体" w:hint="eastAsia"/>
                <w:bCs/>
              </w:rPr>
              <w:t>1．应用情况</w:t>
            </w:r>
            <w:r w:rsidRPr="006B2E80">
              <w:rPr>
                <w:rFonts w:hint="eastAsia"/>
              </w:rPr>
              <w:t>（限</w:t>
            </w:r>
            <w:r w:rsidRPr="006B2E80">
              <w:rPr>
                <w:rFonts w:hint="eastAsia"/>
              </w:rPr>
              <w:t>1</w:t>
            </w:r>
            <w:r w:rsidRPr="006B2E80">
              <w:rPr>
                <w:rFonts w:hint="eastAsia"/>
              </w:rPr>
              <w:t>页）单位：万元</w:t>
            </w:r>
          </w:p>
        </w:tc>
      </w:tr>
      <w:tr w:rsidR="00EE400C" w:rsidRPr="006B2E80" w:rsidTr="00CE5C19">
        <w:trPr>
          <w:jc w:val="center"/>
        </w:trPr>
        <w:tc>
          <w:tcPr>
            <w:tcW w:w="2173"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应用单位名称</w:t>
            </w:r>
          </w:p>
        </w:tc>
        <w:tc>
          <w:tcPr>
            <w:tcW w:w="2904"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应用技术</w:t>
            </w:r>
          </w:p>
        </w:tc>
        <w:tc>
          <w:tcPr>
            <w:tcW w:w="1953"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应用起止时间</w:t>
            </w:r>
          </w:p>
        </w:tc>
        <w:tc>
          <w:tcPr>
            <w:tcW w:w="1418"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应用单位</w:t>
            </w:r>
          </w:p>
          <w:p w:rsidR="00EE400C" w:rsidRPr="006B2E80" w:rsidRDefault="00EE400C" w:rsidP="00451993">
            <w:pPr>
              <w:jc w:val="center"/>
              <w:rPr>
                <w:rFonts w:ascii="宋体" w:hAnsi="宋体"/>
                <w:kern w:val="0"/>
                <w:szCs w:val="21"/>
              </w:rPr>
            </w:pPr>
            <w:r w:rsidRPr="006B2E80">
              <w:rPr>
                <w:rFonts w:ascii="宋体" w:hAnsi="宋体" w:hint="eastAsia"/>
                <w:kern w:val="0"/>
                <w:szCs w:val="21"/>
              </w:rPr>
              <w:t>联系人/电话</w:t>
            </w:r>
          </w:p>
        </w:tc>
        <w:tc>
          <w:tcPr>
            <w:tcW w:w="512"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经济</w:t>
            </w:r>
          </w:p>
          <w:p w:rsidR="00EE400C" w:rsidRPr="006B2E80" w:rsidRDefault="00EE400C" w:rsidP="00451993">
            <w:pPr>
              <w:jc w:val="center"/>
              <w:rPr>
                <w:rFonts w:ascii="宋体" w:hAnsi="宋体"/>
                <w:kern w:val="0"/>
                <w:szCs w:val="21"/>
              </w:rPr>
            </w:pPr>
            <w:r w:rsidRPr="006B2E80">
              <w:rPr>
                <w:rFonts w:ascii="宋体" w:hAnsi="宋体" w:hint="eastAsia"/>
                <w:kern w:val="0"/>
                <w:szCs w:val="21"/>
              </w:rPr>
              <w:t>效益</w:t>
            </w:r>
          </w:p>
        </w:tc>
      </w:tr>
      <w:tr w:rsidR="00EE400C" w:rsidRPr="006B2E80" w:rsidTr="00CE5C19">
        <w:trPr>
          <w:jc w:val="center"/>
        </w:trPr>
        <w:tc>
          <w:tcPr>
            <w:tcW w:w="2173" w:type="dxa"/>
            <w:tcBorders>
              <w:top w:val="single" w:sz="12" w:space="0" w:color="auto"/>
              <w:left w:val="single" w:sz="1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0" w:name="Yydwmc1"/>
            <w:bookmarkEnd w:id="0"/>
            <w:r w:rsidRPr="006B2E80">
              <w:rPr>
                <w:rFonts w:ascii="宋体" w:hAnsi="宋体" w:hint="eastAsia"/>
                <w:szCs w:val="21"/>
              </w:rPr>
              <w:t>苏州禾川化学技术服务有限公司</w:t>
            </w:r>
          </w:p>
        </w:tc>
        <w:tc>
          <w:tcPr>
            <w:tcW w:w="2904" w:type="dxa"/>
            <w:tcBorders>
              <w:top w:val="single" w:sz="12" w:space="0" w:color="auto"/>
              <w:left w:val="single" w:sz="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1" w:name="Yyjs1"/>
            <w:bookmarkEnd w:id="1"/>
            <w:r w:rsidRPr="006B2E80">
              <w:rPr>
                <w:rFonts w:ascii="宋体" w:hAnsi="宋体" w:hint="eastAsia"/>
              </w:rPr>
              <w:t>树枝状分子及树枝状水处理剂</w:t>
            </w:r>
          </w:p>
        </w:tc>
        <w:tc>
          <w:tcPr>
            <w:tcW w:w="1953" w:type="dxa"/>
            <w:tcBorders>
              <w:top w:val="single" w:sz="12" w:space="0" w:color="auto"/>
              <w:left w:val="single" w:sz="2" w:space="0" w:color="auto"/>
              <w:bottom w:val="single" w:sz="2" w:space="0" w:color="auto"/>
              <w:right w:val="single" w:sz="2" w:space="0" w:color="auto"/>
            </w:tcBorders>
            <w:vAlign w:val="center"/>
          </w:tcPr>
          <w:p w:rsidR="00EE400C" w:rsidRPr="006B2E80" w:rsidRDefault="00EE400C" w:rsidP="00451993">
            <w:pPr>
              <w:snapToGrid w:val="0"/>
              <w:jc w:val="center"/>
              <w:rPr>
                <w:rFonts w:ascii="宋体" w:hAnsi="宋体"/>
                <w:kern w:val="0"/>
                <w:szCs w:val="21"/>
              </w:rPr>
            </w:pPr>
            <w:bookmarkStart w:id="2" w:name="Yyqzsj1"/>
            <w:bookmarkEnd w:id="2"/>
            <w:r w:rsidRPr="006B2E80">
              <w:rPr>
                <w:rFonts w:ascii="宋体" w:hAnsi="宋体" w:hint="eastAsia"/>
                <w:kern w:val="0"/>
                <w:szCs w:val="21"/>
              </w:rPr>
              <w:t>2013年1月至2015年12月</w:t>
            </w:r>
          </w:p>
        </w:tc>
        <w:tc>
          <w:tcPr>
            <w:tcW w:w="1418" w:type="dxa"/>
            <w:tcBorders>
              <w:top w:val="single" w:sz="12" w:space="0" w:color="auto"/>
              <w:left w:val="single" w:sz="2" w:space="0" w:color="auto"/>
              <w:bottom w:val="single" w:sz="2" w:space="0" w:color="auto"/>
              <w:right w:val="single" w:sz="2" w:space="0" w:color="auto"/>
            </w:tcBorders>
            <w:vAlign w:val="center"/>
          </w:tcPr>
          <w:p w:rsidR="00EE400C" w:rsidRPr="006B2E80" w:rsidRDefault="00EE400C" w:rsidP="00451993">
            <w:pPr>
              <w:snapToGrid w:val="0"/>
              <w:ind w:leftChars="-50" w:left="-105" w:rightChars="-50" w:right="-105"/>
              <w:jc w:val="center"/>
              <w:rPr>
                <w:rFonts w:ascii="宋体" w:hAnsi="宋体"/>
                <w:kern w:val="0"/>
                <w:sz w:val="18"/>
                <w:szCs w:val="18"/>
              </w:rPr>
            </w:pPr>
            <w:bookmarkStart w:id="3" w:name="Yydwlxr_dh1"/>
            <w:bookmarkEnd w:id="3"/>
            <w:r w:rsidRPr="006B2E80">
              <w:rPr>
                <w:rFonts w:ascii="宋体" w:hAnsi="宋体" w:hint="eastAsia"/>
                <w:kern w:val="0"/>
                <w:sz w:val="18"/>
                <w:szCs w:val="18"/>
              </w:rPr>
              <w:t>刘经理</w:t>
            </w:r>
            <w:r w:rsidRPr="006B2E80">
              <w:rPr>
                <w:rFonts w:ascii="Tahoma" w:hAnsi="Tahoma" w:cs="Tahoma"/>
                <w:sz w:val="18"/>
                <w:szCs w:val="18"/>
                <w:shd w:val="clear" w:color="auto" w:fill="FFFFFF"/>
              </w:rPr>
              <w:t>0512-80968401</w:t>
            </w:r>
          </w:p>
        </w:tc>
        <w:tc>
          <w:tcPr>
            <w:tcW w:w="512" w:type="dxa"/>
            <w:tcBorders>
              <w:top w:val="single" w:sz="12" w:space="0" w:color="auto"/>
              <w:left w:val="single" w:sz="2" w:space="0" w:color="auto"/>
              <w:bottom w:val="single" w:sz="2" w:space="0" w:color="auto"/>
              <w:right w:val="single" w:sz="12" w:space="0" w:color="auto"/>
            </w:tcBorders>
            <w:vAlign w:val="center"/>
          </w:tcPr>
          <w:p w:rsidR="00EE400C" w:rsidRPr="006B2E80" w:rsidRDefault="00EE400C" w:rsidP="00451993">
            <w:pPr>
              <w:snapToGrid w:val="0"/>
              <w:jc w:val="center"/>
              <w:rPr>
                <w:rFonts w:ascii="宋体" w:hAnsi="宋体"/>
                <w:kern w:val="0"/>
                <w:szCs w:val="21"/>
              </w:rPr>
            </w:pPr>
            <w:bookmarkStart w:id="4" w:name="Jjxy1"/>
            <w:bookmarkEnd w:id="4"/>
            <w:r w:rsidRPr="006B2E80">
              <w:rPr>
                <w:rFonts w:ascii="宋体" w:hAnsi="宋体" w:hint="eastAsia"/>
                <w:kern w:val="0"/>
                <w:szCs w:val="21"/>
              </w:rPr>
              <w:t>545</w:t>
            </w:r>
          </w:p>
        </w:tc>
      </w:tr>
      <w:tr w:rsidR="00EE400C" w:rsidRPr="006B2E80" w:rsidTr="00CE5C19">
        <w:trPr>
          <w:jc w:val="center"/>
        </w:trPr>
        <w:tc>
          <w:tcPr>
            <w:tcW w:w="2173" w:type="dxa"/>
            <w:tcBorders>
              <w:top w:val="single" w:sz="2" w:space="0" w:color="auto"/>
              <w:left w:val="single" w:sz="1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5" w:name="Yydwmc2"/>
            <w:bookmarkEnd w:id="5"/>
            <w:r w:rsidRPr="006B2E80">
              <w:rPr>
                <w:rFonts w:ascii="宋体" w:hAnsi="宋体" w:hint="eastAsia"/>
                <w:szCs w:val="21"/>
              </w:rPr>
              <w:t>国药集团化学试剂有限公司</w:t>
            </w:r>
          </w:p>
        </w:tc>
        <w:tc>
          <w:tcPr>
            <w:tcW w:w="2904"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r w:rsidRPr="006B2E80">
              <w:rPr>
                <w:rFonts w:ascii="宋体" w:hAnsi="宋体" w:hint="eastAsia"/>
              </w:rPr>
              <w:t>树枝状分子及树枝状水处理剂</w:t>
            </w:r>
          </w:p>
        </w:tc>
        <w:tc>
          <w:tcPr>
            <w:tcW w:w="1953"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jc w:val="center"/>
              <w:rPr>
                <w:rFonts w:ascii="宋体" w:hAnsi="宋体"/>
                <w:kern w:val="0"/>
                <w:szCs w:val="21"/>
              </w:rPr>
            </w:pPr>
            <w:bookmarkStart w:id="6" w:name="Yyqzsj2"/>
            <w:bookmarkEnd w:id="6"/>
            <w:r w:rsidRPr="006B2E80">
              <w:rPr>
                <w:rFonts w:ascii="宋体" w:hAnsi="宋体" w:hint="eastAsia"/>
                <w:kern w:val="0"/>
                <w:szCs w:val="21"/>
              </w:rPr>
              <w:t>2013年1月至2015年12月</w:t>
            </w:r>
          </w:p>
        </w:tc>
        <w:tc>
          <w:tcPr>
            <w:tcW w:w="1418"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ind w:left="-50" w:right="-50"/>
              <w:jc w:val="center"/>
              <w:rPr>
                <w:rFonts w:ascii="宋体" w:hAnsi="宋体"/>
                <w:kern w:val="0"/>
                <w:sz w:val="18"/>
                <w:szCs w:val="18"/>
              </w:rPr>
            </w:pPr>
            <w:bookmarkStart w:id="7" w:name="Yydwlxr_dh2"/>
            <w:bookmarkEnd w:id="7"/>
            <w:r w:rsidRPr="006B2E80">
              <w:rPr>
                <w:rFonts w:ascii="宋体" w:hAnsi="宋体" w:hint="eastAsia"/>
                <w:kern w:val="0"/>
                <w:sz w:val="18"/>
                <w:szCs w:val="18"/>
              </w:rPr>
              <w:t>王经理</w:t>
            </w:r>
          </w:p>
          <w:p w:rsidR="00EE400C" w:rsidRPr="006B2E80" w:rsidRDefault="00EE400C" w:rsidP="00451993">
            <w:pPr>
              <w:snapToGrid w:val="0"/>
              <w:ind w:left="-50" w:right="-50"/>
              <w:jc w:val="center"/>
              <w:rPr>
                <w:rFonts w:ascii="宋体" w:hAnsi="宋体"/>
                <w:kern w:val="0"/>
                <w:sz w:val="18"/>
                <w:szCs w:val="18"/>
              </w:rPr>
            </w:pPr>
            <w:r w:rsidRPr="006B2E80">
              <w:rPr>
                <w:rFonts w:ascii="Tahoma" w:hAnsi="Tahoma" w:cs="Tahoma"/>
                <w:sz w:val="18"/>
                <w:szCs w:val="18"/>
                <w:shd w:val="clear" w:color="auto" w:fill="FFFFFF"/>
              </w:rPr>
              <w:t>021 63210123</w:t>
            </w:r>
          </w:p>
        </w:tc>
        <w:tc>
          <w:tcPr>
            <w:tcW w:w="512" w:type="dxa"/>
            <w:tcBorders>
              <w:top w:val="single" w:sz="2" w:space="0" w:color="auto"/>
              <w:left w:val="single" w:sz="2" w:space="0" w:color="auto"/>
              <w:bottom w:val="single" w:sz="2" w:space="0" w:color="auto"/>
              <w:right w:val="single" w:sz="12" w:space="0" w:color="auto"/>
            </w:tcBorders>
            <w:vAlign w:val="center"/>
          </w:tcPr>
          <w:p w:rsidR="00EE400C" w:rsidRPr="006B2E80" w:rsidRDefault="00EE400C" w:rsidP="00451993">
            <w:pPr>
              <w:snapToGrid w:val="0"/>
              <w:jc w:val="center"/>
              <w:rPr>
                <w:rFonts w:ascii="宋体" w:hAnsi="宋体"/>
                <w:kern w:val="0"/>
                <w:szCs w:val="21"/>
              </w:rPr>
            </w:pPr>
            <w:bookmarkStart w:id="8" w:name="Jjxy2"/>
            <w:bookmarkEnd w:id="8"/>
            <w:r w:rsidRPr="006B2E80">
              <w:rPr>
                <w:rFonts w:ascii="宋体" w:hAnsi="宋体" w:hint="eastAsia"/>
                <w:kern w:val="0"/>
                <w:szCs w:val="21"/>
              </w:rPr>
              <w:t>627</w:t>
            </w:r>
          </w:p>
        </w:tc>
      </w:tr>
      <w:tr w:rsidR="00EE400C" w:rsidRPr="006B2E80" w:rsidTr="00CE5C19">
        <w:trPr>
          <w:jc w:val="center"/>
        </w:trPr>
        <w:tc>
          <w:tcPr>
            <w:tcW w:w="2173" w:type="dxa"/>
            <w:tcBorders>
              <w:top w:val="single" w:sz="2" w:space="0" w:color="auto"/>
              <w:left w:val="single" w:sz="1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9" w:name="Yydwmc3"/>
            <w:bookmarkEnd w:id="9"/>
            <w:r w:rsidRPr="006B2E80">
              <w:rPr>
                <w:rFonts w:ascii="宋体" w:hAnsi="宋体" w:hint="eastAsia"/>
                <w:kern w:val="0"/>
                <w:szCs w:val="21"/>
              </w:rPr>
              <w:t>北京市双桥电镀厂</w:t>
            </w:r>
          </w:p>
        </w:tc>
        <w:tc>
          <w:tcPr>
            <w:tcW w:w="2904"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10" w:name="Yyjs3"/>
            <w:bookmarkEnd w:id="10"/>
            <w:r w:rsidRPr="006B2E80">
              <w:rPr>
                <w:rFonts w:ascii="宋体" w:hAnsi="宋体" w:hint="eastAsia"/>
              </w:rPr>
              <w:t>树枝状分子及树枝状水处理剂</w:t>
            </w:r>
          </w:p>
        </w:tc>
        <w:tc>
          <w:tcPr>
            <w:tcW w:w="1953"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jc w:val="center"/>
              <w:rPr>
                <w:rFonts w:ascii="宋体" w:hAnsi="宋体"/>
                <w:kern w:val="0"/>
                <w:szCs w:val="21"/>
              </w:rPr>
            </w:pPr>
            <w:bookmarkStart w:id="11" w:name="Yyqzsj3"/>
            <w:bookmarkEnd w:id="11"/>
            <w:r w:rsidRPr="006B2E80">
              <w:rPr>
                <w:rFonts w:ascii="宋体" w:hAnsi="宋体" w:hint="eastAsia"/>
                <w:kern w:val="0"/>
                <w:szCs w:val="21"/>
              </w:rPr>
              <w:t>2013年1月至2015年12月</w:t>
            </w:r>
          </w:p>
        </w:tc>
        <w:tc>
          <w:tcPr>
            <w:tcW w:w="1418"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ind w:left="-50" w:right="-50"/>
              <w:jc w:val="center"/>
              <w:rPr>
                <w:rFonts w:ascii="宋体" w:hAnsi="宋体"/>
                <w:kern w:val="0"/>
                <w:sz w:val="18"/>
                <w:szCs w:val="18"/>
              </w:rPr>
            </w:pPr>
            <w:bookmarkStart w:id="12" w:name="Yydwlxr_dh3"/>
            <w:bookmarkEnd w:id="12"/>
            <w:r w:rsidRPr="006B2E80">
              <w:rPr>
                <w:rFonts w:ascii="宋体" w:hAnsi="宋体" w:hint="eastAsia"/>
                <w:kern w:val="0"/>
                <w:sz w:val="18"/>
                <w:szCs w:val="18"/>
              </w:rPr>
              <w:t>蔡经理</w:t>
            </w:r>
          </w:p>
          <w:p w:rsidR="00EE400C" w:rsidRPr="006B2E80" w:rsidRDefault="00EE400C" w:rsidP="00451993">
            <w:pPr>
              <w:snapToGrid w:val="0"/>
              <w:ind w:left="-50" w:right="-50"/>
              <w:jc w:val="center"/>
              <w:rPr>
                <w:rFonts w:ascii="宋体" w:hAnsi="宋体"/>
                <w:kern w:val="0"/>
                <w:sz w:val="18"/>
                <w:szCs w:val="18"/>
              </w:rPr>
            </w:pPr>
            <w:r w:rsidRPr="006B2E80">
              <w:rPr>
                <w:rFonts w:ascii="Tahoma" w:hAnsi="Tahoma" w:cs="Tahoma"/>
                <w:sz w:val="18"/>
                <w:szCs w:val="18"/>
                <w:shd w:val="clear" w:color="auto" w:fill="FFFFFF"/>
              </w:rPr>
              <w:t>010-67382882</w:t>
            </w:r>
          </w:p>
        </w:tc>
        <w:tc>
          <w:tcPr>
            <w:tcW w:w="512" w:type="dxa"/>
            <w:tcBorders>
              <w:top w:val="single" w:sz="2" w:space="0" w:color="auto"/>
              <w:left w:val="single" w:sz="2" w:space="0" w:color="auto"/>
              <w:bottom w:val="single" w:sz="2" w:space="0" w:color="auto"/>
              <w:right w:val="single" w:sz="12" w:space="0" w:color="auto"/>
            </w:tcBorders>
            <w:vAlign w:val="center"/>
          </w:tcPr>
          <w:p w:rsidR="00EE400C" w:rsidRPr="006B2E80" w:rsidRDefault="00EE400C" w:rsidP="00451993">
            <w:pPr>
              <w:snapToGrid w:val="0"/>
              <w:jc w:val="center"/>
              <w:rPr>
                <w:rFonts w:ascii="宋体" w:hAnsi="宋体"/>
                <w:kern w:val="0"/>
                <w:szCs w:val="21"/>
              </w:rPr>
            </w:pPr>
            <w:bookmarkStart w:id="13" w:name="Jjxy3"/>
            <w:bookmarkEnd w:id="13"/>
            <w:r w:rsidRPr="006B2E80">
              <w:rPr>
                <w:rFonts w:ascii="宋体" w:hAnsi="宋体" w:hint="eastAsia"/>
                <w:kern w:val="0"/>
                <w:szCs w:val="21"/>
              </w:rPr>
              <w:t>348</w:t>
            </w:r>
          </w:p>
        </w:tc>
      </w:tr>
      <w:tr w:rsidR="00EE400C" w:rsidRPr="006B2E80" w:rsidTr="00CE5C19">
        <w:trPr>
          <w:jc w:val="center"/>
        </w:trPr>
        <w:tc>
          <w:tcPr>
            <w:tcW w:w="2173" w:type="dxa"/>
            <w:tcBorders>
              <w:top w:val="single" w:sz="2" w:space="0" w:color="auto"/>
              <w:left w:val="single" w:sz="1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14" w:name="Yydwmc4"/>
            <w:bookmarkEnd w:id="14"/>
            <w:r w:rsidRPr="006B2E80">
              <w:rPr>
                <w:rFonts w:ascii="宋体" w:hAnsi="宋体" w:hint="eastAsia"/>
                <w:kern w:val="0"/>
                <w:szCs w:val="21"/>
              </w:rPr>
              <w:t>老虎粉末涂料制造（太仓）有限公司</w:t>
            </w:r>
          </w:p>
        </w:tc>
        <w:tc>
          <w:tcPr>
            <w:tcW w:w="2904"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15" w:name="Yyjs4"/>
            <w:bookmarkEnd w:id="15"/>
            <w:r w:rsidRPr="006B2E80">
              <w:rPr>
                <w:rFonts w:ascii="宋体" w:hAnsi="宋体" w:hint="eastAsia"/>
              </w:rPr>
              <w:t>树枝状分子及树枝状水处理剂</w:t>
            </w:r>
          </w:p>
        </w:tc>
        <w:tc>
          <w:tcPr>
            <w:tcW w:w="1953"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jc w:val="center"/>
              <w:rPr>
                <w:rFonts w:ascii="宋体" w:hAnsi="宋体"/>
                <w:kern w:val="0"/>
                <w:szCs w:val="21"/>
              </w:rPr>
            </w:pPr>
            <w:bookmarkStart w:id="16" w:name="Yyqzsj4"/>
            <w:bookmarkEnd w:id="16"/>
            <w:r w:rsidRPr="006B2E80">
              <w:rPr>
                <w:rFonts w:ascii="宋体" w:hAnsi="宋体" w:hint="eastAsia"/>
                <w:kern w:val="0"/>
                <w:szCs w:val="21"/>
              </w:rPr>
              <w:t>2013年1月至2015年12月</w:t>
            </w:r>
          </w:p>
        </w:tc>
        <w:tc>
          <w:tcPr>
            <w:tcW w:w="1418" w:type="dxa"/>
            <w:tcBorders>
              <w:top w:val="single" w:sz="2" w:space="0" w:color="auto"/>
              <w:left w:val="single" w:sz="2" w:space="0" w:color="auto"/>
              <w:bottom w:val="single" w:sz="2" w:space="0" w:color="auto"/>
              <w:right w:val="single" w:sz="2" w:space="0" w:color="auto"/>
            </w:tcBorders>
            <w:vAlign w:val="center"/>
          </w:tcPr>
          <w:p w:rsidR="00EE400C" w:rsidRPr="006B2E80" w:rsidRDefault="00EE400C" w:rsidP="00451993">
            <w:pPr>
              <w:snapToGrid w:val="0"/>
              <w:ind w:left="-50" w:right="-50"/>
              <w:jc w:val="center"/>
              <w:rPr>
                <w:rFonts w:ascii="宋体" w:hAnsi="宋体"/>
                <w:kern w:val="0"/>
                <w:sz w:val="18"/>
                <w:szCs w:val="18"/>
              </w:rPr>
            </w:pPr>
            <w:bookmarkStart w:id="17" w:name="Yydwlxr_dh4"/>
            <w:bookmarkEnd w:id="17"/>
            <w:r w:rsidRPr="006B2E80">
              <w:rPr>
                <w:rFonts w:ascii="宋体" w:hAnsi="宋体" w:hint="eastAsia"/>
                <w:kern w:val="0"/>
                <w:sz w:val="18"/>
                <w:szCs w:val="18"/>
              </w:rPr>
              <w:t>范经理</w:t>
            </w:r>
          </w:p>
          <w:p w:rsidR="00EE400C" w:rsidRPr="006B2E80" w:rsidRDefault="00EE400C" w:rsidP="00451993">
            <w:pPr>
              <w:snapToGrid w:val="0"/>
              <w:ind w:left="-50" w:right="-50"/>
              <w:jc w:val="center"/>
              <w:rPr>
                <w:rFonts w:ascii="宋体" w:hAnsi="宋体"/>
                <w:kern w:val="0"/>
                <w:sz w:val="18"/>
                <w:szCs w:val="18"/>
              </w:rPr>
            </w:pPr>
            <w:r w:rsidRPr="006B2E80">
              <w:rPr>
                <w:rFonts w:ascii="Arial" w:hAnsi="Arial" w:cs="Arial"/>
                <w:sz w:val="20"/>
                <w:szCs w:val="20"/>
                <w:shd w:val="clear" w:color="auto" w:fill="FFFFFF"/>
              </w:rPr>
              <w:t>0512-53737999</w:t>
            </w:r>
          </w:p>
        </w:tc>
        <w:tc>
          <w:tcPr>
            <w:tcW w:w="512" w:type="dxa"/>
            <w:tcBorders>
              <w:top w:val="single" w:sz="2" w:space="0" w:color="auto"/>
              <w:left w:val="single" w:sz="2" w:space="0" w:color="auto"/>
              <w:bottom w:val="single" w:sz="2" w:space="0" w:color="auto"/>
              <w:right w:val="single" w:sz="12" w:space="0" w:color="auto"/>
            </w:tcBorders>
            <w:vAlign w:val="center"/>
          </w:tcPr>
          <w:p w:rsidR="00EE400C" w:rsidRPr="006B2E80" w:rsidRDefault="00EE400C" w:rsidP="00451993">
            <w:pPr>
              <w:snapToGrid w:val="0"/>
              <w:jc w:val="center"/>
              <w:rPr>
                <w:rFonts w:ascii="宋体" w:hAnsi="宋体"/>
                <w:kern w:val="0"/>
                <w:szCs w:val="21"/>
              </w:rPr>
            </w:pPr>
            <w:bookmarkStart w:id="18" w:name="Jjxy4"/>
            <w:bookmarkEnd w:id="18"/>
            <w:r w:rsidRPr="006B2E80">
              <w:rPr>
                <w:rFonts w:ascii="宋体" w:hAnsi="宋体" w:hint="eastAsia"/>
                <w:kern w:val="0"/>
                <w:szCs w:val="21"/>
              </w:rPr>
              <w:t>398</w:t>
            </w:r>
          </w:p>
        </w:tc>
      </w:tr>
      <w:tr w:rsidR="00EE400C" w:rsidRPr="006B2E80" w:rsidTr="00CE5C19">
        <w:trPr>
          <w:jc w:val="center"/>
        </w:trPr>
        <w:tc>
          <w:tcPr>
            <w:tcW w:w="2173" w:type="dxa"/>
            <w:tcBorders>
              <w:top w:val="single" w:sz="2" w:space="0" w:color="auto"/>
              <w:left w:val="single" w:sz="12" w:space="0" w:color="auto"/>
              <w:bottom w:val="single" w:sz="1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19" w:name="Yydwmc5"/>
            <w:bookmarkEnd w:id="19"/>
            <w:r w:rsidRPr="006B2E80">
              <w:rPr>
                <w:rFonts w:ascii="宋体" w:hAnsi="宋体" w:hint="eastAsia"/>
                <w:kern w:val="0"/>
                <w:szCs w:val="21"/>
              </w:rPr>
              <w:t>济南美泉工程有限公司</w:t>
            </w:r>
          </w:p>
        </w:tc>
        <w:tc>
          <w:tcPr>
            <w:tcW w:w="2904" w:type="dxa"/>
            <w:tcBorders>
              <w:top w:val="single" w:sz="2" w:space="0" w:color="auto"/>
              <w:left w:val="single" w:sz="2" w:space="0" w:color="auto"/>
              <w:bottom w:val="single" w:sz="12" w:space="0" w:color="auto"/>
              <w:right w:val="single" w:sz="2" w:space="0" w:color="auto"/>
            </w:tcBorders>
            <w:vAlign w:val="center"/>
          </w:tcPr>
          <w:p w:rsidR="00EE400C" w:rsidRPr="006B2E80" w:rsidRDefault="00EE400C" w:rsidP="00451993">
            <w:pPr>
              <w:snapToGrid w:val="0"/>
              <w:rPr>
                <w:rFonts w:ascii="宋体" w:hAnsi="宋体"/>
                <w:kern w:val="0"/>
                <w:szCs w:val="21"/>
              </w:rPr>
            </w:pPr>
            <w:bookmarkStart w:id="20" w:name="Yyjs5"/>
            <w:bookmarkEnd w:id="20"/>
            <w:r w:rsidRPr="006B2E80">
              <w:rPr>
                <w:rFonts w:ascii="宋体" w:hAnsi="宋体" w:hint="eastAsia"/>
              </w:rPr>
              <w:t>树枝状分子及树枝状水处理剂</w:t>
            </w:r>
          </w:p>
        </w:tc>
        <w:tc>
          <w:tcPr>
            <w:tcW w:w="1953" w:type="dxa"/>
            <w:tcBorders>
              <w:top w:val="single" w:sz="2" w:space="0" w:color="auto"/>
              <w:left w:val="single" w:sz="2" w:space="0" w:color="auto"/>
              <w:bottom w:val="single" w:sz="12" w:space="0" w:color="auto"/>
              <w:right w:val="single" w:sz="2" w:space="0" w:color="auto"/>
            </w:tcBorders>
            <w:vAlign w:val="center"/>
          </w:tcPr>
          <w:p w:rsidR="00EE400C" w:rsidRPr="006B2E80" w:rsidRDefault="00EE400C" w:rsidP="00451993">
            <w:pPr>
              <w:snapToGrid w:val="0"/>
              <w:jc w:val="center"/>
              <w:rPr>
                <w:rFonts w:ascii="宋体" w:hAnsi="宋体"/>
                <w:kern w:val="0"/>
                <w:szCs w:val="21"/>
              </w:rPr>
            </w:pPr>
            <w:bookmarkStart w:id="21" w:name="Yyqzsj5"/>
            <w:bookmarkEnd w:id="21"/>
            <w:r w:rsidRPr="006B2E80">
              <w:rPr>
                <w:rFonts w:ascii="宋体" w:hAnsi="宋体" w:hint="eastAsia"/>
                <w:kern w:val="0"/>
                <w:szCs w:val="21"/>
              </w:rPr>
              <w:t>2013年1月至2014年12月</w:t>
            </w:r>
          </w:p>
        </w:tc>
        <w:tc>
          <w:tcPr>
            <w:tcW w:w="1418" w:type="dxa"/>
            <w:tcBorders>
              <w:top w:val="single" w:sz="2" w:space="0" w:color="auto"/>
              <w:left w:val="single" w:sz="2" w:space="0" w:color="auto"/>
              <w:bottom w:val="single" w:sz="12" w:space="0" w:color="auto"/>
              <w:right w:val="single" w:sz="2" w:space="0" w:color="auto"/>
            </w:tcBorders>
            <w:vAlign w:val="center"/>
          </w:tcPr>
          <w:p w:rsidR="00EE400C" w:rsidRPr="006B2E80" w:rsidRDefault="00EE400C" w:rsidP="00451993">
            <w:pPr>
              <w:snapToGrid w:val="0"/>
              <w:ind w:left="-50" w:right="-50"/>
              <w:jc w:val="center"/>
              <w:rPr>
                <w:rFonts w:ascii="宋体" w:hAnsi="宋体"/>
                <w:kern w:val="0"/>
                <w:szCs w:val="21"/>
              </w:rPr>
            </w:pPr>
            <w:bookmarkStart w:id="22" w:name="Yydwlxr_dh5"/>
            <w:bookmarkEnd w:id="22"/>
            <w:r w:rsidRPr="006B2E80">
              <w:rPr>
                <w:rFonts w:ascii="宋体" w:hAnsi="宋体" w:hint="eastAsia"/>
                <w:kern w:val="0"/>
                <w:szCs w:val="21"/>
              </w:rPr>
              <w:t>江经理</w:t>
            </w:r>
          </w:p>
          <w:p w:rsidR="00EE400C" w:rsidRPr="006B2E80" w:rsidRDefault="00EE400C" w:rsidP="00451993">
            <w:pPr>
              <w:snapToGrid w:val="0"/>
              <w:ind w:left="-50" w:right="-50"/>
              <w:jc w:val="center"/>
              <w:rPr>
                <w:rFonts w:ascii="宋体" w:hAnsi="宋体"/>
                <w:kern w:val="0"/>
                <w:szCs w:val="21"/>
              </w:rPr>
            </w:pPr>
            <w:r w:rsidRPr="006B2E80">
              <w:rPr>
                <w:rFonts w:ascii="Arial" w:hAnsi="Arial" w:cs="Arial"/>
                <w:sz w:val="15"/>
                <w:szCs w:val="15"/>
                <w:shd w:val="clear" w:color="auto" w:fill="FFFFFF"/>
              </w:rPr>
              <w:t xml:space="preserve">0531-82505088 </w:t>
            </w:r>
          </w:p>
        </w:tc>
        <w:tc>
          <w:tcPr>
            <w:tcW w:w="512" w:type="dxa"/>
            <w:tcBorders>
              <w:top w:val="single" w:sz="2" w:space="0" w:color="auto"/>
              <w:left w:val="single" w:sz="2" w:space="0" w:color="auto"/>
              <w:bottom w:val="single" w:sz="12" w:space="0" w:color="auto"/>
              <w:right w:val="single" w:sz="12" w:space="0" w:color="auto"/>
            </w:tcBorders>
            <w:vAlign w:val="center"/>
          </w:tcPr>
          <w:p w:rsidR="00EE400C" w:rsidRPr="006B2E80" w:rsidRDefault="00EE400C" w:rsidP="00451993">
            <w:pPr>
              <w:snapToGrid w:val="0"/>
              <w:jc w:val="center"/>
              <w:rPr>
                <w:rFonts w:ascii="宋体" w:hAnsi="宋体"/>
                <w:kern w:val="0"/>
                <w:szCs w:val="21"/>
              </w:rPr>
            </w:pPr>
            <w:bookmarkStart w:id="23" w:name="Jjxy5"/>
            <w:bookmarkEnd w:id="23"/>
            <w:r w:rsidRPr="006B2E80">
              <w:rPr>
                <w:rFonts w:ascii="宋体" w:hAnsi="宋体" w:hint="eastAsia"/>
                <w:kern w:val="0"/>
                <w:szCs w:val="21"/>
              </w:rPr>
              <w:t>264</w:t>
            </w:r>
          </w:p>
        </w:tc>
      </w:tr>
      <w:tr w:rsidR="00EE400C" w:rsidRPr="006B2E80" w:rsidTr="007869FB">
        <w:trPr>
          <w:jc w:val="center"/>
        </w:trPr>
        <w:tc>
          <w:tcPr>
            <w:tcW w:w="8960" w:type="dxa"/>
            <w:gridSpan w:val="5"/>
            <w:shd w:val="clear" w:color="auto" w:fill="auto"/>
          </w:tcPr>
          <w:p w:rsidR="00EE400C" w:rsidRPr="006B2E80" w:rsidRDefault="00EE400C" w:rsidP="00451993">
            <w:r w:rsidRPr="006B2E80">
              <w:rPr>
                <w:rFonts w:ascii="黑体" w:eastAsia="黑体" w:hint="eastAsia"/>
              </w:rPr>
              <w:t>应用情况概述</w:t>
            </w:r>
            <w:r w:rsidRPr="006B2E80">
              <w:rPr>
                <w:rFonts w:hint="eastAsia"/>
              </w:rPr>
              <w:t>：</w:t>
            </w:r>
            <w:bookmarkStart w:id="24" w:name="Yyqkgs"/>
            <w:bookmarkEnd w:id="24"/>
          </w:p>
          <w:p w:rsidR="00EE400C" w:rsidRPr="006B2E80" w:rsidRDefault="00EE400C" w:rsidP="00451993">
            <w:r w:rsidRPr="006B2E80">
              <w:rPr>
                <w:rFonts w:hint="eastAsia"/>
              </w:rPr>
              <w:t>本</w:t>
            </w:r>
            <w:r w:rsidRPr="006B2E80">
              <w:t>公司</w:t>
            </w:r>
            <w:r w:rsidRPr="006B2E80">
              <w:rPr>
                <w:rFonts w:hint="eastAsia"/>
              </w:rPr>
              <w:t>实验</w:t>
            </w:r>
            <w:r w:rsidRPr="006B2E80">
              <w:t>室级</w:t>
            </w:r>
            <w:r w:rsidRPr="006B2E80">
              <w:rPr>
                <w:rFonts w:hint="eastAsia"/>
              </w:rPr>
              <w:t>产</w:t>
            </w:r>
            <w:r w:rsidRPr="006B2E80">
              <w:t>品主要为各大院校和科研院所进行新产品研发使用，</w:t>
            </w:r>
            <w:r w:rsidRPr="006B2E80">
              <w:rPr>
                <w:rFonts w:hint="eastAsia"/>
              </w:rPr>
              <w:t>已</w:t>
            </w:r>
            <w:r w:rsidRPr="006B2E80">
              <w:t>经取代了美国公司产品，</w:t>
            </w:r>
            <w:r w:rsidRPr="006B2E80">
              <w:rPr>
                <w:rFonts w:hint="eastAsia"/>
              </w:rPr>
              <w:t>市场</w:t>
            </w:r>
            <w:r w:rsidRPr="006B2E80">
              <w:t>占有率超过</w:t>
            </w:r>
            <w:r w:rsidRPr="006B2E80">
              <w:rPr>
                <w:rFonts w:hint="eastAsia"/>
              </w:rPr>
              <w:t>80</w:t>
            </w:r>
            <w:r w:rsidRPr="006B2E80">
              <w:t>%</w:t>
            </w:r>
            <w:r w:rsidRPr="006B2E80">
              <w:rPr>
                <w:rFonts w:hint="eastAsia"/>
              </w:rPr>
              <w:t>，</w:t>
            </w:r>
            <w:r w:rsidRPr="006B2E80">
              <w:t>价</w:t>
            </w:r>
            <w:r w:rsidRPr="006B2E80">
              <w:rPr>
                <w:rFonts w:hint="eastAsia"/>
              </w:rPr>
              <w:t>格</w:t>
            </w:r>
            <w:r w:rsidRPr="006B2E80">
              <w:t>约为进口产品的</w:t>
            </w:r>
            <w:r w:rsidRPr="006B2E80">
              <w:rPr>
                <w:rFonts w:hint="eastAsia"/>
              </w:rPr>
              <w:t>30</w:t>
            </w:r>
            <w:r w:rsidRPr="006B2E80">
              <w:t>%</w:t>
            </w:r>
            <w:r w:rsidRPr="006B2E80">
              <w:t>，极大的节省了外汇。</w:t>
            </w:r>
            <w:r w:rsidRPr="006B2E80">
              <w:rPr>
                <w:rFonts w:hint="eastAsia"/>
              </w:rPr>
              <w:t>本公司水</w:t>
            </w:r>
            <w:r w:rsidRPr="006B2E80">
              <w:t>处理</w:t>
            </w:r>
            <w:r w:rsidRPr="006B2E80">
              <w:rPr>
                <w:rFonts w:hint="eastAsia"/>
              </w:rPr>
              <w:t>产品主要应用于各种重</w:t>
            </w:r>
            <w:r w:rsidRPr="006B2E80">
              <w:t>金属及</w:t>
            </w:r>
            <w:r w:rsidRPr="006B2E80">
              <w:rPr>
                <w:rFonts w:hint="eastAsia"/>
              </w:rPr>
              <w:t>色度较高的工业废水，实际应用中本公司主要通过本公司客户及代理商的客户进行使用，在使用过程中，重</w:t>
            </w:r>
            <w:r w:rsidRPr="006B2E80">
              <w:t>金属产品</w:t>
            </w:r>
            <w:r w:rsidRPr="006B2E80">
              <w:rPr>
                <w:rFonts w:hint="eastAsia"/>
              </w:rPr>
              <w:t>取</w:t>
            </w:r>
            <w:r w:rsidRPr="006B2E80">
              <w:t>代了传统的重金属处理产品，</w:t>
            </w:r>
            <w:r w:rsidRPr="006B2E80">
              <w:rPr>
                <w:rFonts w:hint="eastAsia"/>
              </w:rPr>
              <w:t>整</w:t>
            </w:r>
            <w:r w:rsidRPr="006B2E80">
              <w:t>体成本下降</w:t>
            </w:r>
            <w:r w:rsidRPr="006B2E80">
              <w:rPr>
                <w:rFonts w:hint="eastAsia"/>
              </w:rPr>
              <w:t>15</w:t>
            </w:r>
            <w:r w:rsidRPr="006B2E80">
              <w:t>%</w:t>
            </w:r>
            <w:r w:rsidRPr="006B2E80">
              <w:t>，并实现</w:t>
            </w:r>
            <w:r w:rsidRPr="006B2E80">
              <w:rPr>
                <w:rFonts w:hint="eastAsia"/>
              </w:rPr>
              <w:t>重</w:t>
            </w:r>
            <w:r w:rsidRPr="006B2E80">
              <w:t>金属的回收再利用</w:t>
            </w:r>
            <w:r w:rsidRPr="006B2E80">
              <w:rPr>
                <w:rFonts w:hint="eastAsia"/>
              </w:rPr>
              <w:t>，杜绝</w:t>
            </w:r>
            <w:r w:rsidRPr="006B2E80">
              <w:t>二次污染的发生。</w:t>
            </w:r>
            <w:r w:rsidRPr="006B2E80">
              <w:rPr>
                <w:rFonts w:hint="eastAsia"/>
              </w:rPr>
              <w:t>絮凝产品相比之前国内外传统絮凝剂，有</w:t>
            </w:r>
            <w:r w:rsidRPr="006B2E80">
              <w:rPr>
                <w:rFonts w:ascii="宋体" w:hAnsi="宋体" w:cs="宋体" w:hint="eastAsia"/>
                <w:kern w:val="0"/>
                <w:szCs w:val="21"/>
              </w:rPr>
              <w:t>脱色率高，</w:t>
            </w:r>
            <w:r w:rsidRPr="006B2E80">
              <w:rPr>
                <w:rFonts w:ascii="宋体" w:hAnsi="宋体" w:cs="宋体"/>
                <w:kern w:val="0"/>
                <w:szCs w:val="21"/>
              </w:rPr>
              <w:t xml:space="preserve">COD </w:t>
            </w:r>
            <w:r w:rsidRPr="006B2E80">
              <w:rPr>
                <w:rFonts w:ascii="宋体" w:hAnsi="宋体" w:cs="宋体" w:hint="eastAsia"/>
                <w:kern w:val="0"/>
                <w:szCs w:val="21"/>
              </w:rPr>
              <w:t>去除率高，表现出更优的性能，吨处理成本下降约10%，节支效果明显，处理后的废水达到国家规定的排放标准，</w:t>
            </w:r>
            <w:r w:rsidRPr="006B2E80">
              <w:rPr>
                <w:rFonts w:ascii="宋体" w:hAnsi="宋体" w:cs="宋体"/>
                <w:kern w:val="0"/>
                <w:szCs w:val="21"/>
              </w:rPr>
              <w:t>极大降低了相关企业的成本</w:t>
            </w:r>
            <w:r w:rsidRPr="006B2E80">
              <w:rPr>
                <w:rFonts w:ascii="宋体" w:hAnsi="宋体" w:cs="宋体" w:hint="eastAsia"/>
                <w:kern w:val="0"/>
                <w:szCs w:val="21"/>
              </w:rPr>
              <w:t>。</w:t>
            </w:r>
          </w:p>
        </w:tc>
      </w:tr>
      <w:tr w:rsidR="00EE400C" w:rsidRPr="006B2E80" w:rsidTr="0078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60" w:type="dxa"/>
            <w:gridSpan w:val="5"/>
            <w:tcBorders>
              <w:top w:val="single" w:sz="12" w:space="0" w:color="auto"/>
              <w:left w:val="single" w:sz="12" w:space="0" w:color="auto"/>
              <w:right w:val="single" w:sz="12" w:space="0" w:color="auto"/>
            </w:tcBorders>
            <w:shd w:val="clear" w:color="auto" w:fill="auto"/>
            <w:vAlign w:val="center"/>
          </w:tcPr>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417"/>
              <w:gridCol w:w="1418"/>
              <w:gridCol w:w="1275"/>
              <w:gridCol w:w="1560"/>
              <w:gridCol w:w="1134"/>
              <w:gridCol w:w="1557"/>
            </w:tblGrid>
            <w:tr w:rsidR="00EE400C" w:rsidRPr="006B2E80" w:rsidTr="007869FB">
              <w:trPr>
                <w:trHeight w:hRule="exact" w:val="527"/>
                <w:jc w:val="center"/>
              </w:trPr>
              <w:tc>
                <w:tcPr>
                  <w:tcW w:w="9639" w:type="dxa"/>
                  <w:gridSpan w:val="7"/>
                  <w:tcBorders>
                    <w:top w:val="single" w:sz="12" w:space="0" w:color="auto"/>
                    <w:left w:val="single" w:sz="12" w:space="0" w:color="auto"/>
                    <w:right w:val="single" w:sz="12" w:space="0" w:color="auto"/>
                  </w:tcBorders>
                  <w:shd w:val="clear" w:color="auto" w:fill="auto"/>
                  <w:vAlign w:val="center"/>
                </w:tcPr>
                <w:p w:rsidR="00EE400C" w:rsidRPr="006B2E80" w:rsidRDefault="00EE400C" w:rsidP="00451993">
                  <w:pPr>
                    <w:rPr>
                      <w:kern w:val="0"/>
                      <w:sz w:val="20"/>
                    </w:rPr>
                  </w:pPr>
                  <w:r w:rsidRPr="006B2E80">
                    <w:br w:type="page"/>
                  </w:r>
                  <w:r w:rsidRPr="006B2E80">
                    <w:rPr>
                      <w:kern w:val="0"/>
                      <w:sz w:val="20"/>
                    </w:rPr>
                    <w:br w:type="page"/>
                  </w:r>
                  <w:r w:rsidRPr="006B2E80">
                    <w:rPr>
                      <w:rFonts w:ascii="黑体" w:eastAsia="黑体" w:hint="eastAsia"/>
                      <w:bCs/>
                      <w:szCs w:val="21"/>
                    </w:rPr>
                    <w:t>2</w:t>
                  </w:r>
                  <w:r w:rsidRPr="006B2E80">
                    <w:rPr>
                      <w:rFonts w:ascii="黑体" w:eastAsia="黑体" w:hAnsi="宋体" w:hint="eastAsia"/>
                      <w:bCs/>
                      <w:szCs w:val="21"/>
                    </w:rPr>
                    <w:t>．近三年经济效益</w:t>
                  </w:r>
                  <w:r w:rsidRPr="006B2E80">
                    <w:rPr>
                      <w:rFonts w:hint="eastAsia"/>
                    </w:rPr>
                    <w:t>单位：万元</w:t>
                  </w:r>
                </w:p>
              </w:tc>
            </w:tr>
            <w:tr w:rsidR="00EE400C" w:rsidRPr="006B2E80" w:rsidTr="007869FB">
              <w:trPr>
                <w:trHeight w:hRule="exact" w:val="527"/>
                <w:jc w:val="center"/>
              </w:trPr>
              <w:tc>
                <w:tcPr>
                  <w:tcW w:w="1278" w:type="dxa"/>
                  <w:vMerge w:val="restart"/>
                  <w:tcBorders>
                    <w:lef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自然年</w:t>
                  </w:r>
                </w:p>
              </w:tc>
              <w:tc>
                <w:tcPr>
                  <w:tcW w:w="4110" w:type="dxa"/>
                  <w:gridSpan w:val="3"/>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完成单位</w:t>
                  </w:r>
                </w:p>
              </w:tc>
              <w:tc>
                <w:tcPr>
                  <w:tcW w:w="4251" w:type="dxa"/>
                  <w:gridSpan w:val="3"/>
                  <w:tcBorders>
                    <w:righ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其他应用单位</w:t>
                  </w:r>
                </w:p>
              </w:tc>
            </w:tr>
            <w:tr w:rsidR="00EE400C" w:rsidRPr="006B2E80" w:rsidTr="007869FB">
              <w:trPr>
                <w:trHeight w:val="525"/>
                <w:jc w:val="center"/>
              </w:trPr>
              <w:tc>
                <w:tcPr>
                  <w:tcW w:w="1278" w:type="dxa"/>
                  <w:vMerge/>
                  <w:tcBorders>
                    <w:left w:val="single" w:sz="12" w:space="0" w:color="auto"/>
                  </w:tcBorders>
                  <w:shd w:val="clear" w:color="auto" w:fill="auto"/>
                  <w:vAlign w:val="center"/>
                </w:tcPr>
                <w:p w:rsidR="00EE400C" w:rsidRPr="006B2E80" w:rsidRDefault="00EE400C" w:rsidP="00451993">
                  <w:pPr>
                    <w:jc w:val="center"/>
                    <w:rPr>
                      <w:rFonts w:ascii="宋体" w:hAnsi="宋体"/>
                      <w:kern w:val="0"/>
                      <w:szCs w:val="21"/>
                    </w:rPr>
                  </w:pPr>
                </w:p>
              </w:tc>
              <w:tc>
                <w:tcPr>
                  <w:tcW w:w="1417"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新增销售额</w:t>
                  </w:r>
                </w:p>
              </w:tc>
              <w:tc>
                <w:tcPr>
                  <w:tcW w:w="1418"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新增利润</w:t>
                  </w:r>
                </w:p>
              </w:tc>
              <w:tc>
                <w:tcPr>
                  <w:tcW w:w="1275"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新增税收</w:t>
                  </w:r>
                </w:p>
              </w:tc>
              <w:tc>
                <w:tcPr>
                  <w:tcW w:w="1560"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新增销售额</w:t>
                  </w:r>
                </w:p>
              </w:tc>
              <w:tc>
                <w:tcPr>
                  <w:tcW w:w="1134" w:type="dxa"/>
                  <w:tcBorders>
                    <w:right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新增利润</w:t>
                  </w:r>
                </w:p>
              </w:tc>
              <w:tc>
                <w:tcPr>
                  <w:tcW w:w="1557" w:type="dxa"/>
                  <w:tcBorders>
                    <w:left w:val="single" w:sz="4" w:space="0" w:color="auto"/>
                    <w:righ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新增税收</w:t>
                  </w:r>
                </w:p>
              </w:tc>
            </w:tr>
            <w:tr w:rsidR="00EE400C" w:rsidRPr="006B2E80" w:rsidTr="007869FB">
              <w:trPr>
                <w:trHeight w:hRule="exact" w:val="527"/>
                <w:jc w:val="center"/>
              </w:trPr>
              <w:tc>
                <w:tcPr>
                  <w:tcW w:w="1278" w:type="dxa"/>
                  <w:tcBorders>
                    <w:lef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2013</w:t>
                  </w:r>
                </w:p>
              </w:tc>
              <w:tc>
                <w:tcPr>
                  <w:tcW w:w="1417"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kern w:val="0"/>
                      <w:szCs w:val="21"/>
                    </w:rPr>
                    <w:t>720</w:t>
                  </w:r>
                </w:p>
              </w:tc>
              <w:tc>
                <w:tcPr>
                  <w:tcW w:w="1418"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260</w:t>
                  </w:r>
                </w:p>
              </w:tc>
              <w:tc>
                <w:tcPr>
                  <w:tcW w:w="1275"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127</w:t>
                  </w:r>
                  <w:r w:rsidRPr="006B2E80">
                    <w:rPr>
                      <w:rFonts w:ascii="宋体" w:hAnsi="宋体"/>
                      <w:kern w:val="0"/>
                      <w:szCs w:val="21"/>
                    </w:rPr>
                    <w:t>.5</w:t>
                  </w:r>
                </w:p>
              </w:tc>
              <w:tc>
                <w:tcPr>
                  <w:tcW w:w="1560"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1358</w:t>
                  </w:r>
                </w:p>
              </w:tc>
              <w:tc>
                <w:tcPr>
                  <w:tcW w:w="1134" w:type="dxa"/>
                  <w:tcBorders>
                    <w:right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374</w:t>
                  </w:r>
                </w:p>
              </w:tc>
              <w:tc>
                <w:tcPr>
                  <w:tcW w:w="1557" w:type="dxa"/>
                  <w:tcBorders>
                    <w:left w:val="single" w:sz="4" w:space="0" w:color="auto"/>
                    <w:righ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180</w:t>
                  </w:r>
                </w:p>
              </w:tc>
            </w:tr>
            <w:tr w:rsidR="00EE400C" w:rsidRPr="006B2E80" w:rsidTr="007869FB">
              <w:trPr>
                <w:trHeight w:hRule="exact" w:val="527"/>
                <w:jc w:val="center"/>
              </w:trPr>
              <w:tc>
                <w:tcPr>
                  <w:tcW w:w="1278" w:type="dxa"/>
                  <w:tcBorders>
                    <w:lef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2014</w:t>
                  </w:r>
                </w:p>
              </w:tc>
              <w:tc>
                <w:tcPr>
                  <w:tcW w:w="1417"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kern w:val="0"/>
                      <w:szCs w:val="21"/>
                    </w:rPr>
                    <w:t>1245</w:t>
                  </w:r>
                </w:p>
              </w:tc>
              <w:tc>
                <w:tcPr>
                  <w:tcW w:w="1418"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420</w:t>
                  </w:r>
                </w:p>
              </w:tc>
              <w:tc>
                <w:tcPr>
                  <w:tcW w:w="1275"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209</w:t>
                  </w:r>
                  <w:r w:rsidRPr="006B2E80">
                    <w:rPr>
                      <w:rFonts w:ascii="宋体" w:hAnsi="宋体"/>
                      <w:kern w:val="0"/>
                      <w:szCs w:val="21"/>
                    </w:rPr>
                    <w:t>.5</w:t>
                  </w:r>
                </w:p>
              </w:tc>
              <w:tc>
                <w:tcPr>
                  <w:tcW w:w="1560"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2237</w:t>
                  </w:r>
                </w:p>
              </w:tc>
              <w:tc>
                <w:tcPr>
                  <w:tcW w:w="1134" w:type="dxa"/>
                  <w:tcBorders>
                    <w:right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558</w:t>
                  </w:r>
                </w:p>
              </w:tc>
              <w:tc>
                <w:tcPr>
                  <w:tcW w:w="1557" w:type="dxa"/>
                  <w:tcBorders>
                    <w:left w:val="single" w:sz="4" w:space="0" w:color="auto"/>
                    <w:righ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315</w:t>
                  </w:r>
                </w:p>
              </w:tc>
            </w:tr>
            <w:tr w:rsidR="00EE400C" w:rsidRPr="006B2E80" w:rsidTr="007869FB">
              <w:trPr>
                <w:trHeight w:hRule="exact" w:val="527"/>
                <w:jc w:val="center"/>
              </w:trPr>
              <w:tc>
                <w:tcPr>
                  <w:tcW w:w="1278" w:type="dxa"/>
                  <w:tcBorders>
                    <w:lef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lastRenderedPageBreak/>
                    <w:t>2015</w:t>
                  </w:r>
                </w:p>
              </w:tc>
              <w:tc>
                <w:tcPr>
                  <w:tcW w:w="1417"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kern w:val="0"/>
                      <w:szCs w:val="21"/>
                    </w:rPr>
                    <w:t>1925</w:t>
                  </w:r>
                </w:p>
              </w:tc>
              <w:tc>
                <w:tcPr>
                  <w:tcW w:w="1418"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730</w:t>
                  </w:r>
                </w:p>
              </w:tc>
              <w:tc>
                <w:tcPr>
                  <w:tcW w:w="1275"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365</w:t>
                  </w:r>
                  <w:r w:rsidRPr="006B2E80">
                    <w:rPr>
                      <w:rFonts w:ascii="宋体" w:hAnsi="宋体"/>
                      <w:kern w:val="0"/>
                      <w:szCs w:val="21"/>
                    </w:rPr>
                    <w:t>.5</w:t>
                  </w:r>
                </w:p>
              </w:tc>
              <w:tc>
                <w:tcPr>
                  <w:tcW w:w="1560" w:type="dxa"/>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3215</w:t>
                  </w:r>
                </w:p>
              </w:tc>
              <w:tc>
                <w:tcPr>
                  <w:tcW w:w="1134" w:type="dxa"/>
                  <w:tcBorders>
                    <w:right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835</w:t>
                  </w:r>
                </w:p>
              </w:tc>
              <w:tc>
                <w:tcPr>
                  <w:tcW w:w="1557" w:type="dxa"/>
                  <w:tcBorders>
                    <w:left w:val="single" w:sz="4" w:space="0" w:color="auto"/>
                    <w:righ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532</w:t>
                  </w:r>
                </w:p>
              </w:tc>
            </w:tr>
            <w:tr w:rsidR="00EE400C" w:rsidRPr="006B2E80" w:rsidTr="007869FB">
              <w:trPr>
                <w:trHeight w:hRule="exact" w:val="527"/>
                <w:jc w:val="center"/>
              </w:trPr>
              <w:tc>
                <w:tcPr>
                  <w:tcW w:w="1278" w:type="dxa"/>
                  <w:tcBorders>
                    <w:left w:val="single" w:sz="12" w:space="0" w:color="auto"/>
                    <w:bottom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累    计</w:t>
                  </w:r>
                </w:p>
              </w:tc>
              <w:tc>
                <w:tcPr>
                  <w:tcW w:w="1417" w:type="dxa"/>
                  <w:tcBorders>
                    <w:bottom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kern w:val="0"/>
                      <w:szCs w:val="21"/>
                    </w:rPr>
                    <w:t>3890</w:t>
                  </w:r>
                </w:p>
              </w:tc>
              <w:tc>
                <w:tcPr>
                  <w:tcW w:w="1418" w:type="dxa"/>
                  <w:tcBorders>
                    <w:bottom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1410</w:t>
                  </w:r>
                </w:p>
              </w:tc>
              <w:tc>
                <w:tcPr>
                  <w:tcW w:w="1275" w:type="dxa"/>
                  <w:tcBorders>
                    <w:bottom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702</w:t>
                  </w:r>
                  <w:r w:rsidRPr="006B2E80">
                    <w:rPr>
                      <w:rFonts w:ascii="宋体" w:hAnsi="宋体"/>
                      <w:kern w:val="0"/>
                      <w:szCs w:val="21"/>
                    </w:rPr>
                    <w:t>.5</w:t>
                  </w:r>
                </w:p>
              </w:tc>
              <w:tc>
                <w:tcPr>
                  <w:tcW w:w="1560" w:type="dxa"/>
                  <w:tcBorders>
                    <w:bottom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6810</w:t>
                  </w:r>
                </w:p>
              </w:tc>
              <w:tc>
                <w:tcPr>
                  <w:tcW w:w="1134" w:type="dxa"/>
                  <w:tcBorders>
                    <w:bottom w:val="single" w:sz="4" w:space="0" w:color="auto"/>
                    <w:right w:val="single" w:sz="4"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1767</w:t>
                  </w:r>
                </w:p>
              </w:tc>
              <w:tc>
                <w:tcPr>
                  <w:tcW w:w="1557" w:type="dxa"/>
                  <w:tcBorders>
                    <w:left w:val="single" w:sz="4" w:space="0" w:color="auto"/>
                    <w:bottom w:val="single" w:sz="4" w:space="0" w:color="auto"/>
                    <w:right w:val="single" w:sz="12" w:space="0" w:color="auto"/>
                  </w:tcBorders>
                  <w:shd w:val="clear" w:color="auto" w:fill="auto"/>
                  <w:vAlign w:val="center"/>
                </w:tcPr>
                <w:p w:rsidR="00EE400C" w:rsidRPr="006B2E80" w:rsidRDefault="00EE400C" w:rsidP="00451993">
                  <w:pPr>
                    <w:jc w:val="center"/>
                    <w:rPr>
                      <w:rFonts w:ascii="宋体" w:hAnsi="宋体"/>
                      <w:kern w:val="0"/>
                      <w:szCs w:val="21"/>
                    </w:rPr>
                  </w:pPr>
                  <w:r w:rsidRPr="006B2E80">
                    <w:rPr>
                      <w:rFonts w:ascii="宋体" w:hAnsi="宋体" w:hint="eastAsia"/>
                      <w:kern w:val="0"/>
                      <w:szCs w:val="21"/>
                    </w:rPr>
                    <w:t>1027</w:t>
                  </w:r>
                </w:p>
              </w:tc>
            </w:tr>
          </w:tbl>
          <w:p w:rsidR="00EE400C" w:rsidRPr="006B2E80" w:rsidRDefault="00EE400C" w:rsidP="00451993">
            <w:pPr>
              <w:rPr>
                <w:kern w:val="0"/>
                <w:sz w:val="20"/>
              </w:rPr>
            </w:pPr>
          </w:p>
        </w:tc>
      </w:tr>
      <w:tr w:rsidR="00EE400C" w:rsidRPr="006B2E80" w:rsidTr="0078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8960" w:type="dxa"/>
            <w:gridSpan w:val="5"/>
            <w:tcBorders>
              <w:left w:val="single" w:sz="12" w:space="0" w:color="auto"/>
              <w:bottom w:val="nil"/>
              <w:right w:val="single" w:sz="12" w:space="0" w:color="auto"/>
            </w:tcBorders>
            <w:shd w:val="clear" w:color="auto" w:fill="auto"/>
          </w:tcPr>
          <w:p w:rsidR="00EE400C" w:rsidRPr="006B2E80" w:rsidRDefault="00EE400C" w:rsidP="00451993">
            <w:pPr>
              <w:rPr>
                <w:rFonts w:ascii="宋体" w:hAnsi="宋体"/>
                <w:kern w:val="0"/>
                <w:szCs w:val="21"/>
              </w:rPr>
            </w:pPr>
            <w:r w:rsidRPr="006B2E80">
              <w:rPr>
                <w:rFonts w:hAnsi="宋体" w:hint="eastAsia"/>
                <w:szCs w:val="21"/>
              </w:rPr>
              <w:lastRenderedPageBreak/>
              <w:t>主要经济效益指标的有关说明</w:t>
            </w:r>
            <w:r w:rsidRPr="006B2E80">
              <w:rPr>
                <w:rFonts w:ascii="宋体" w:hAnsi="宋体" w:hint="eastAsia"/>
                <w:kern w:val="0"/>
                <w:szCs w:val="21"/>
              </w:rPr>
              <w:t>：（限300字）</w:t>
            </w:r>
          </w:p>
        </w:tc>
      </w:tr>
      <w:tr w:rsidR="00EE400C" w:rsidRPr="006B2E80" w:rsidTr="0078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60" w:type="dxa"/>
            <w:gridSpan w:val="5"/>
            <w:tcBorders>
              <w:top w:val="nil"/>
              <w:left w:val="single" w:sz="12" w:space="0" w:color="auto"/>
              <w:bottom w:val="single" w:sz="4" w:space="0" w:color="auto"/>
              <w:right w:val="single" w:sz="12" w:space="0" w:color="auto"/>
            </w:tcBorders>
            <w:shd w:val="clear" w:color="auto" w:fill="auto"/>
          </w:tcPr>
          <w:p w:rsidR="00EE400C" w:rsidRPr="006B2E80" w:rsidRDefault="00EE400C" w:rsidP="00451993">
            <w:pPr>
              <w:rPr>
                <w:kern w:val="0"/>
                <w:szCs w:val="21"/>
              </w:rPr>
            </w:pPr>
            <w:bookmarkStart w:id="25" w:name="Glmdjsyj"/>
            <w:bookmarkEnd w:id="25"/>
            <w:r w:rsidRPr="006B2E80">
              <w:rPr>
                <w:rFonts w:hint="eastAsia"/>
                <w:kern w:val="0"/>
                <w:szCs w:val="21"/>
              </w:rPr>
              <w:t>1</w:t>
            </w:r>
            <w:r w:rsidRPr="006B2E80">
              <w:rPr>
                <w:rFonts w:hint="eastAsia"/>
                <w:kern w:val="0"/>
                <w:szCs w:val="21"/>
              </w:rPr>
              <w:t>、</w:t>
            </w:r>
            <w:r w:rsidRPr="006B2E80">
              <w:rPr>
                <w:rFonts w:hint="eastAsia"/>
                <w:kern w:val="0"/>
                <w:szCs w:val="21"/>
              </w:rPr>
              <w:t>2013</w:t>
            </w:r>
            <w:r w:rsidRPr="006B2E80">
              <w:rPr>
                <w:rFonts w:hint="eastAsia"/>
                <w:kern w:val="0"/>
                <w:szCs w:val="21"/>
              </w:rPr>
              <w:t>年</w:t>
            </w:r>
            <w:r w:rsidRPr="006B2E80">
              <w:rPr>
                <w:rFonts w:hint="eastAsia"/>
                <w:kern w:val="0"/>
                <w:szCs w:val="21"/>
              </w:rPr>
              <w:t>-2015</w:t>
            </w:r>
            <w:r w:rsidRPr="006B2E80">
              <w:rPr>
                <w:rFonts w:hint="eastAsia"/>
                <w:kern w:val="0"/>
                <w:szCs w:val="21"/>
              </w:rPr>
              <w:t>年：新增利润及税收及创收外汇数据根据公司年度审计报告填写，</w:t>
            </w:r>
          </w:p>
          <w:p w:rsidR="00EE400C" w:rsidRPr="006B2E80" w:rsidRDefault="00EE400C" w:rsidP="00451993">
            <w:pPr>
              <w:rPr>
                <w:kern w:val="0"/>
                <w:szCs w:val="21"/>
              </w:rPr>
            </w:pPr>
            <w:r w:rsidRPr="006B2E80">
              <w:rPr>
                <w:rFonts w:hint="eastAsia"/>
                <w:kern w:val="0"/>
                <w:szCs w:val="21"/>
              </w:rPr>
              <w:t>该项目共计新增利润</w:t>
            </w:r>
            <w:r w:rsidRPr="006B2E80">
              <w:rPr>
                <w:rFonts w:hint="eastAsia"/>
                <w:kern w:val="0"/>
                <w:szCs w:val="21"/>
              </w:rPr>
              <w:t>1410</w:t>
            </w:r>
            <w:r w:rsidRPr="006B2E80">
              <w:rPr>
                <w:rFonts w:hint="eastAsia"/>
                <w:kern w:val="0"/>
                <w:szCs w:val="21"/>
              </w:rPr>
              <w:t>万元。</w:t>
            </w:r>
          </w:p>
          <w:p w:rsidR="00EE400C" w:rsidRPr="006B2E80" w:rsidRDefault="00EE400C" w:rsidP="00451993">
            <w:pPr>
              <w:rPr>
                <w:kern w:val="0"/>
                <w:szCs w:val="21"/>
              </w:rPr>
            </w:pPr>
            <w:r w:rsidRPr="006B2E80">
              <w:rPr>
                <w:rFonts w:hint="eastAsia"/>
                <w:kern w:val="0"/>
                <w:szCs w:val="21"/>
              </w:rPr>
              <w:t>计算依据如下：产品销售收入：按销售发票统计；</w:t>
            </w:r>
          </w:p>
          <w:p w:rsidR="00EE400C" w:rsidRPr="006B2E80" w:rsidRDefault="00EE400C" w:rsidP="00451993">
            <w:pPr>
              <w:rPr>
                <w:kern w:val="0"/>
                <w:szCs w:val="21"/>
              </w:rPr>
            </w:pPr>
            <w:r w:rsidRPr="006B2E80">
              <w:rPr>
                <w:rFonts w:hint="eastAsia"/>
                <w:kern w:val="0"/>
                <w:szCs w:val="21"/>
              </w:rPr>
              <w:t>产品销售成本：按产品销售查找对应销售成本；</w:t>
            </w:r>
          </w:p>
          <w:p w:rsidR="00EE400C" w:rsidRPr="006B2E80" w:rsidRDefault="00EE400C" w:rsidP="00451993">
            <w:r w:rsidRPr="006B2E80">
              <w:rPr>
                <w:rFonts w:hint="eastAsia"/>
              </w:rPr>
              <w:t>利润总额</w:t>
            </w:r>
            <w:r w:rsidRPr="006B2E80">
              <w:rPr>
                <w:rFonts w:hint="eastAsia"/>
              </w:rPr>
              <w:t>=</w:t>
            </w:r>
            <w:r w:rsidRPr="006B2E80">
              <w:rPr>
                <w:rFonts w:hint="eastAsia"/>
              </w:rPr>
              <w:t>产品销售收入</w:t>
            </w:r>
            <w:r w:rsidRPr="006B2E80">
              <w:rPr>
                <w:rFonts w:hint="eastAsia"/>
              </w:rPr>
              <w:t>-</w:t>
            </w:r>
            <w:r w:rsidRPr="006B2E80">
              <w:rPr>
                <w:rFonts w:hint="eastAsia"/>
              </w:rPr>
              <w:t>产品销售成本</w:t>
            </w:r>
            <w:r w:rsidRPr="006B2E80">
              <w:rPr>
                <w:rFonts w:hint="eastAsia"/>
              </w:rPr>
              <w:t>-</w:t>
            </w:r>
            <w:r w:rsidRPr="006B2E80">
              <w:rPr>
                <w:rFonts w:hint="eastAsia"/>
              </w:rPr>
              <w:t>三项费用及其它费用</w:t>
            </w:r>
          </w:p>
          <w:p w:rsidR="00EE400C" w:rsidRPr="006B2E80" w:rsidRDefault="00EE400C" w:rsidP="00451993">
            <w:pPr>
              <w:rPr>
                <w:kern w:val="0"/>
                <w:szCs w:val="21"/>
              </w:rPr>
            </w:pPr>
            <w:r w:rsidRPr="006B2E80">
              <w:rPr>
                <w:rFonts w:hint="eastAsia"/>
                <w:kern w:val="0"/>
                <w:szCs w:val="21"/>
              </w:rPr>
              <w:t>净利润</w:t>
            </w:r>
            <w:r w:rsidRPr="006B2E80">
              <w:rPr>
                <w:rFonts w:hint="eastAsia"/>
                <w:kern w:val="0"/>
                <w:szCs w:val="21"/>
              </w:rPr>
              <w:t>=</w:t>
            </w:r>
            <w:r w:rsidRPr="006B2E80">
              <w:rPr>
                <w:rFonts w:hint="eastAsia"/>
                <w:kern w:val="0"/>
                <w:szCs w:val="21"/>
              </w:rPr>
              <w:t>利润总额</w:t>
            </w:r>
            <w:r w:rsidRPr="006B2E80">
              <w:rPr>
                <w:rFonts w:hint="eastAsia"/>
                <w:kern w:val="0"/>
                <w:szCs w:val="21"/>
              </w:rPr>
              <w:t>-</w:t>
            </w:r>
            <w:r w:rsidRPr="006B2E80">
              <w:rPr>
                <w:rFonts w:hint="eastAsia"/>
                <w:kern w:val="0"/>
                <w:szCs w:val="21"/>
              </w:rPr>
              <w:t>所得额。</w:t>
            </w:r>
          </w:p>
          <w:p w:rsidR="00EE400C" w:rsidRPr="006B2E80" w:rsidRDefault="00EE400C" w:rsidP="00451993">
            <w:pPr>
              <w:rPr>
                <w:kern w:val="0"/>
                <w:szCs w:val="21"/>
              </w:rPr>
            </w:pPr>
            <w:r w:rsidRPr="006B2E80">
              <w:rPr>
                <w:rFonts w:hint="eastAsia"/>
                <w:kern w:val="0"/>
                <w:szCs w:val="21"/>
              </w:rPr>
              <w:t>回收期根据项目预算报告填写。</w:t>
            </w:r>
          </w:p>
          <w:p w:rsidR="00EE400C" w:rsidRPr="006B2E80" w:rsidRDefault="00EE400C" w:rsidP="00451993">
            <w:pPr>
              <w:rPr>
                <w:kern w:val="0"/>
                <w:szCs w:val="21"/>
              </w:rPr>
            </w:pPr>
            <w:r w:rsidRPr="006B2E80">
              <w:rPr>
                <w:rFonts w:hint="eastAsia"/>
                <w:kern w:val="0"/>
                <w:szCs w:val="21"/>
              </w:rPr>
              <w:t>2</w:t>
            </w:r>
            <w:r w:rsidRPr="006B2E80">
              <w:rPr>
                <w:rFonts w:hint="eastAsia"/>
                <w:kern w:val="0"/>
                <w:szCs w:val="21"/>
              </w:rPr>
              <w:t>、</w:t>
            </w:r>
            <w:r w:rsidRPr="006B2E80">
              <w:rPr>
                <w:rFonts w:hint="eastAsia"/>
                <w:kern w:val="0"/>
                <w:szCs w:val="21"/>
              </w:rPr>
              <w:t>2013</w:t>
            </w:r>
            <w:r w:rsidRPr="006B2E80">
              <w:rPr>
                <w:rFonts w:hint="eastAsia"/>
                <w:kern w:val="0"/>
                <w:szCs w:val="21"/>
              </w:rPr>
              <w:t>年一</w:t>
            </w:r>
            <w:r w:rsidRPr="006B2E80">
              <w:rPr>
                <w:rFonts w:hint="eastAsia"/>
                <w:kern w:val="0"/>
                <w:szCs w:val="21"/>
              </w:rPr>
              <w:t>2015</w:t>
            </w:r>
            <w:r w:rsidRPr="006B2E80">
              <w:rPr>
                <w:rFonts w:hint="eastAsia"/>
                <w:kern w:val="0"/>
                <w:szCs w:val="21"/>
              </w:rPr>
              <w:t>年：该项目共产生税金</w:t>
            </w:r>
            <w:r w:rsidRPr="006B2E80">
              <w:rPr>
                <w:rFonts w:hint="eastAsia"/>
                <w:kern w:val="0"/>
                <w:szCs w:val="21"/>
              </w:rPr>
              <w:t>702.5</w:t>
            </w:r>
            <w:r w:rsidRPr="006B2E80">
              <w:rPr>
                <w:rFonts w:hint="eastAsia"/>
                <w:kern w:val="0"/>
                <w:szCs w:val="21"/>
              </w:rPr>
              <w:t>万元，依据如下：</w:t>
            </w:r>
          </w:p>
          <w:p w:rsidR="00EE400C" w:rsidRPr="006B2E80" w:rsidRDefault="00EE400C" w:rsidP="00451993">
            <w:pPr>
              <w:rPr>
                <w:kern w:val="0"/>
                <w:szCs w:val="21"/>
              </w:rPr>
            </w:pPr>
            <w:r w:rsidRPr="006B2E80">
              <w:rPr>
                <w:rFonts w:hint="eastAsia"/>
                <w:kern w:val="0"/>
                <w:szCs w:val="21"/>
              </w:rPr>
              <w:t>项目产生利润总额</w:t>
            </w:r>
            <w:r w:rsidRPr="006B2E80">
              <w:rPr>
                <w:rFonts w:hint="eastAsia"/>
                <w:kern w:val="0"/>
                <w:szCs w:val="21"/>
              </w:rPr>
              <w:t>1410</w:t>
            </w:r>
            <w:r w:rsidRPr="006B2E80">
              <w:rPr>
                <w:rFonts w:hint="eastAsia"/>
                <w:kern w:val="0"/>
                <w:szCs w:val="21"/>
              </w:rPr>
              <w:t>万元，上交所得税</w:t>
            </w:r>
            <w:r w:rsidRPr="006B2E80">
              <w:rPr>
                <w:rFonts w:hint="eastAsia"/>
                <w:kern w:val="0"/>
                <w:szCs w:val="21"/>
              </w:rPr>
              <w:t>1410</w:t>
            </w:r>
            <w:r w:rsidRPr="006B2E80">
              <w:rPr>
                <w:rFonts w:hint="eastAsia"/>
                <w:kern w:val="0"/>
                <w:szCs w:val="21"/>
              </w:rPr>
              <w:t>万元</w:t>
            </w:r>
            <w:r w:rsidRPr="006B2E80">
              <w:rPr>
                <w:rFonts w:hint="eastAsia"/>
                <w:kern w:val="0"/>
                <w:szCs w:val="21"/>
              </w:rPr>
              <w:t>*25%= 352.5</w:t>
            </w:r>
            <w:r w:rsidRPr="006B2E80">
              <w:rPr>
                <w:rFonts w:hint="eastAsia"/>
                <w:kern w:val="0"/>
                <w:szCs w:val="21"/>
              </w:rPr>
              <w:t>万元，</w:t>
            </w:r>
          </w:p>
          <w:p w:rsidR="00EE400C" w:rsidRPr="006B2E80" w:rsidRDefault="00EE400C" w:rsidP="00451993">
            <w:pPr>
              <w:rPr>
                <w:kern w:val="0"/>
                <w:szCs w:val="21"/>
              </w:rPr>
            </w:pPr>
            <w:r w:rsidRPr="006B2E80">
              <w:rPr>
                <w:rFonts w:hint="eastAsia"/>
                <w:kern w:val="0"/>
                <w:szCs w:val="21"/>
              </w:rPr>
              <w:t>增值税及附加</w:t>
            </w:r>
            <w:r w:rsidRPr="006B2E80">
              <w:rPr>
                <w:rFonts w:hint="eastAsia"/>
                <w:kern w:val="0"/>
                <w:szCs w:val="21"/>
              </w:rPr>
              <w:t>350</w:t>
            </w:r>
            <w:r w:rsidRPr="006B2E80">
              <w:rPr>
                <w:rFonts w:hint="eastAsia"/>
                <w:kern w:val="0"/>
                <w:szCs w:val="21"/>
              </w:rPr>
              <w:t>万元。</w:t>
            </w:r>
          </w:p>
        </w:tc>
      </w:tr>
      <w:tr w:rsidR="00EE400C" w:rsidRPr="006B2E80" w:rsidTr="0078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60" w:type="dxa"/>
            <w:gridSpan w:val="5"/>
            <w:tcBorders>
              <w:left w:val="single" w:sz="12" w:space="0" w:color="auto"/>
              <w:bottom w:val="nil"/>
              <w:right w:val="single" w:sz="12" w:space="0" w:color="auto"/>
            </w:tcBorders>
            <w:shd w:val="clear" w:color="auto" w:fill="auto"/>
          </w:tcPr>
          <w:p w:rsidR="00EE400C" w:rsidRPr="006B2E80" w:rsidRDefault="00EE400C" w:rsidP="00451993">
            <w:pPr>
              <w:rPr>
                <w:rFonts w:ascii="宋体" w:hAnsi="宋体"/>
                <w:kern w:val="0"/>
                <w:szCs w:val="21"/>
              </w:rPr>
            </w:pPr>
            <w:r w:rsidRPr="006B2E80">
              <w:rPr>
                <w:rFonts w:hAnsi="宋体" w:hint="eastAsia"/>
                <w:szCs w:val="21"/>
              </w:rPr>
              <w:t>其他经济效益指标的有关说明</w:t>
            </w:r>
            <w:r w:rsidRPr="006B2E80">
              <w:rPr>
                <w:rFonts w:ascii="宋体" w:hAnsi="宋体" w:hint="eastAsia"/>
                <w:kern w:val="0"/>
                <w:szCs w:val="21"/>
              </w:rPr>
              <w:t>：（限300字）</w:t>
            </w:r>
          </w:p>
        </w:tc>
      </w:tr>
      <w:tr w:rsidR="00EE400C" w:rsidRPr="006B2E80" w:rsidTr="00786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960" w:type="dxa"/>
            <w:gridSpan w:val="5"/>
            <w:tcBorders>
              <w:top w:val="nil"/>
              <w:left w:val="single" w:sz="12" w:space="0" w:color="auto"/>
              <w:bottom w:val="single" w:sz="12" w:space="0" w:color="auto"/>
              <w:right w:val="single" w:sz="12" w:space="0" w:color="auto"/>
            </w:tcBorders>
            <w:shd w:val="clear" w:color="auto" w:fill="auto"/>
          </w:tcPr>
          <w:p w:rsidR="00EE400C" w:rsidRPr="006B2E80" w:rsidRDefault="00EE400C" w:rsidP="00451993">
            <w:pPr>
              <w:ind w:firstLineChars="200" w:firstLine="420"/>
              <w:rPr>
                <w:rFonts w:ascii="宋体" w:hAnsi="宋体"/>
                <w:szCs w:val="21"/>
              </w:rPr>
            </w:pPr>
            <w:bookmarkStart w:id="26" w:name="Shxy"/>
            <w:bookmarkEnd w:id="26"/>
            <w:r w:rsidRPr="006B2E80">
              <w:rPr>
                <w:rFonts w:ascii="宋体" w:hAnsi="宋体" w:hint="eastAsia"/>
                <w:szCs w:val="21"/>
              </w:rPr>
              <w:t>（</w:t>
            </w:r>
            <w:r w:rsidRPr="006B2E80">
              <w:rPr>
                <w:rFonts w:ascii="宋体" w:hAnsi="宋体"/>
                <w:szCs w:val="21"/>
              </w:rPr>
              <w:t>1</w:t>
            </w:r>
            <w:r w:rsidRPr="006B2E80">
              <w:rPr>
                <w:rFonts w:ascii="宋体" w:hAnsi="宋体" w:hint="eastAsia"/>
                <w:szCs w:val="21"/>
              </w:rPr>
              <w:t>）提供就业岗位，同时提高当地劳动就业水平</w:t>
            </w:r>
          </w:p>
          <w:p w:rsidR="00EE400C" w:rsidRPr="006B2E80" w:rsidRDefault="00EE400C" w:rsidP="00451993">
            <w:pPr>
              <w:ind w:firstLineChars="200" w:firstLine="420"/>
              <w:rPr>
                <w:rFonts w:ascii="宋体" w:hAnsi="宋体"/>
                <w:szCs w:val="21"/>
              </w:rPr>
            </w:pPr>
            <w:r w:rsidRPr="006B2E80">
              <w:rPr>
                <w:rFonts w:ascii="宋体" w:hAnsi="宋体" w:hint="eastAsia"/>
                <w:szCs w:val="21"/>
              </w:rPr>
              <w:t>企业可为社会提供2</w:t>
            </w:r>
            <w:r w:rsidRPr="006B2E80">
              <w:rPr>
                <w:rFonts w:ascii="宋体" w:hAnsi="宋体"/>
                <w:szCs w:val="21"/>
              </w:rPr>
              <w:t>0</w:t>
            </w:r>
            <w:r w:rsidRPr="006B2E80">
              <w:rPr>
                <w:rFonts w:ascii="宋体" w:hAnsi="宋体" w:hint="eastAsia"/>
                <w:szCs w:val="21"/>
              </w:rPr>
              <w:t>多个就业岗位，有利于社会和谐稳定。</w:t>
            </w:r>
          </w:p>
          <w:p w:rsidR="00EE400C" w:rsidRPr="006B2E80" w:rsidRDefault="00EE400C" w:rsidP="00451993">
            <w:pPr>
              <w:ind w:firstLineChars="200" w:firstLine="420"/>
              <w:rPr>
                <w:rFonts w:ascii="宋体" w:hAnsi="宋体"/>
                <w:szCs w:val="21"/>
              </w:rPr>
            </w:pPr>
            <w:r w:rsidRPr="006B2E80">
              <w:rPr>
                <w:rFonts w:ascii="宋体" w:hAnsi="宋体" w:hint="eastAsia"/>
                <w:szCs w:val="21"/>
              </w:rPr>
              <w:t>（</w:t>
            </w:r>
            <w:r w:rsidRPr="006B2E80">
              <w:rPr>
                <w:rFonts w:ascii="宋体" w:hAnsi="宋体"/>
                <w:szCs w:val="21"/>
              </w:rPr>
              <w:t>2</w:t>
            </w:r>
            <w:r w:rsidRPr="006B2E80">
              <w:rPr>
                <w:rFonts w:ascii="宋体" w:hAnsi="宋体" w:hint="eastAsia"/>
                <w:szCs w:val="21"/>
              </w:rPr>
              <w:t>）有利于促进相关行业的发展</w:t>
            </w:r>
          </w:p>
          <w:p w:rsidR="00EE400C" w:rsidRPr="006B2E80" w:rsidRDefault="00EE400C" w:rsidP="00451993">
            <w:pPr>
              <w:ind w:firstLineChars="250" w:firstLine="525"/>
              <w:rPr>
                <w:rFonts w:asciiTheme="minorEastAsia" w:hAnsiTheme="minorEastAsia"/>
                <w:szCs w:val="21"/>
              </w:rPr>
            </w:pPr>
            <w:r w:rsidRPr="006B2E80">
              <w:rPr>
                <w:rFonts w:asciiTheme="minorEastAsia" w:hAnsiTheme="minorEastAsia" w:hint="eastAsia"/>
                <w:szCs w:val="21"/>
              </w:rPr>
              <w:t>该项目具有填补国内空白</w:t>
            </w:r>
            <w:r w:rsidRPr="006B2E80">
              <w:rPr>
                <w:rFonts w:asciiTheme="minorEastAsia" w:hAnsiTheme="minorEastAsia"/>
                <w:szCs w:val="21"/>
              </w:rPr>
              <w:t>、产品技术水平先进、应用领域广、项目投资回报高等特点。</w:t>
            </w:r>
            <w:r w:rsidRPr="006B2E80">
              <w:rPr>
                <w:rFonts w:asciiTheme="minorEastAsia" w:hAnsiTheme="minorEastAsia" w:hint="eastAsia"/>
                <w:szCs w:val="21"/>
              </w:rPr>
              <w:t>产品产业链拉伸前景广阔，该项目产品可极大提高传统材料的性能和质量稳定性，降低材料的综合成本，提高相关企业的核心竞争力。该项目可以有效增强国内树枝状聚合物纳米材料的保障能力，并开发出各个领域的高科技下游产品，加快推进树枝状聚合物产业化规模化发展，推进下游产品升级换代。</w:t>
            </w:r>
          </w:p>
          <w:p w:rsidR="00EE400C" w:rsidRPr="006B2E80" w:rsidRDefault="00EE400C" w:rsidP="00451993">
            <w:pPr>
              <w:ind w:firstLineChars="250" w:firstLine="525"/>
              <w:rPr>
                <w:rFonts w:ascii="宋体" w:hAnsi="宋体"/>
                <w:szCs w:val="21"/>
              </w:rPr>
            </w:pPr>
            <w:r w:rsidRPr="006B2E80">
              <w:rPr>
                <w:rFonts w:ascii="宋体" w:hAnsi="宋体" w:hint="eastAsia"/>
              </w:rPr>
              <w:t>树枝状</w:t>
            </w:r>
            <w:r w:rsidRPr="006B2E80">
              <w:rPr>
                <w:rFonts w:ascii="宋体" w:hAnsi="宋体" w:hint="eastAsia"/>
                <w:bCs/>
                <w:szCs w:val="21"/>
              </w:rPr>
              <w:t>在高效新型水处理工程中，其可高效的实现废水的处理及变废为宝的目的，将为社会带来上百亿的经济效益；本项目为高技术含量产品，本项目建成投产后，填补亚洲及世界空白，对我们提高全球市场竞争力，推动整个行业技术发展具有非常积极的意义。</w:t>
            </w:r>
          </w:p>
        </w:tc>
      </w:tr>
    </w:tbl>
    <w:p w:rsidR="00EE400C" w:rsidRPr="006B2E80" w:rsidRDefault="00EE400C" w:rsidP="00451993">
      <w:pPr>
        <w:rPr>
          <w:rFonts w:ascii="黑体" w:eastAsia="黑体" w:hAnsi="黑体" w:hint="eastAsia"/>
          <w:sz w:val="24"/>
          <w:szCs w:val="24"/>
        </w:rPr>
      </w:pP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（六）主要知识产权证明目录</w:t>
      </w:r>
    </w:p>
    <w:tbl>
      <w:tblPr>
        <w:tblW w:w="8931" w:type="dxa"/>
        <w:tblInd w:w="-34" w:type="dxa"/>
        <w:tblLayout w:type="fixed"/>
        <w:tblLook w:val="04A0"/>
      </w:tblPr>
      <w:tblGrid>
        <w:gridCol w:w="851"/>
        <w:gridCol w:w="1985"/>
        <w:gridCol w:w="850"/>
        <w:gridCol w:w="992"/>
        <w:gridCol w:w="1418"/>
        <w:gridCol w:w="1134"/>
        <w:gridCol w:w="1701"/>
      </w:tblGrid>
      <w:tr w:rsidR="00EE400C" w:rsidRPr="006B2E80" w:rsidTr="007869FB">
        <w:trPr>
          <w:trHeight w:val="540"/>
        </w:trPr>
        <w:tc>
          <w:tcPr>
            <w:tcW w:w="851" w:type="dxa"/>
            <w:tcBorders>
              <w:top w:val="single" w:sz="12" w:space="0" w:color="auto"/>
              <w:left w:val="single" w:sz="12" w:space="0" w:color="auto"/>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序号</w:t>
            </w:r>
          </w:p>
        </w:tc>
        <w:tc>
          <w:tcPr>
            <w:tcW w:w="1985" w:type="dxa"/>
            <w:tcBorders>
              <w:top w:val="single" w:sz="12" w:space="0" w:color="auto"/>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知识产权名称</w:t>
            </w:r>
          </w:p>
        </w:tc>
        <w:tc>
          <w:tcPr>
            <w:tcW w:w="850" w:type="dxa"/>
            <w:tcBorders>
              <w:top w:val="single" w:sz="12" w:space="0" w:color="auto"/>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知识产权类别</w:t>
            </w:r>
          </w:p>
        </w:tc>
        <w:tc>
          <w:tcPr>
            <w:tcW w:w="992" w:type="dxa"/>
            <w:tcBorders>
              <w:top w:val="single" w:sz="12" w:space="0" w:color="auto"/>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发明人</w:t>
            </w:r>
          </w:p>
        </w:tc>
        <w:tc>
          <w:tcPr>
            <w:tcW w:w="1418" w:type="dxa"/>
            <w:tcBorders>
              <w:top w:val="single" w:sz="12" w:space="0" w:color="auto"/>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知识产权人</w:t>
            </w:r>
          </w:p>
        </w:tc>
        <w:tc>
          <w:tcPr>
            <w:tcW w:w="1134" w:type="dxa"/>
            <w:tcBorders>
              <w:top w:val="single" w:sz="12" w:space="0" w:color="auto"/>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知识产权号</w:t>
            </w:r>
          </w:p>
        </w:tc>
        <w:tc>
          <w:tcPr>
            <w:tcW w:w="1701" w:type="dxa"/>
            <w:tcBorders>
              <w:top w:val="single" w:sz="12" w:space="0" w:color="auto"/>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取得日期</w:t>
            </w:r>
          </w:p>
        </w:tc>
      </w:tr>
      <w:tr w:rsidR="00EE400C" w:rsidRPr="006B2E80" w:rsidTr="007869FB">
        <w:trPr>
          <w:trHeight w:val="1035"/>
        </w:trPr>
        <w:tc>
          <w:tcPr>
            <w:tcW w:w="851" w:type="dxa"/>
            <w:tcBorders>
              <w:top w:val="nil"/>
              <w:left w:val="single" w:sz="12" w:space="0" w:color="auto"/>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1</w:t>
            </w:r>
          </w:p>
        </w:tc>
        <w:tc>
          <w:tcPr>
            <w:tcW w:w="1985"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树枝状聚酰胺胺的生产工艺</w:t>
            </w:r>
          </w:p>
        </w:tc>
        <w:tc>
          <w:tcPr>
            <w:tcW w:w="850"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发明专利</w:t>
            </w:r>
          </w:p>
        </w:tc>
        <w:tc>
          <w:tcPr>
            <w:tcW w:w="992"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李武松、刘聪聪</w:t>
            </w:r>
          </w:p>
        </w:tc>
        <w:tc>
          <w:tcPr>
            <w:tcW w:w="1418"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威海晨源分子新材料有限公司</w:t>
            </w:r>
          </w:p>
        </w:tc>
        <w:tc>
          <w:tcPr>
            <w:tcW w:w="1134"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ZL201310526889.2</w:t>
            </w:r>
          </w:p>
        </w:tc>
        <w:tc>
          <w:tcPr>
            <w:tcW w:w="1701"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2016</w:t>
            </w:r>
            <w:r w:rsidRPr="006B2E80">
              <w:rPr>
                <w:kern w:val="0"/>
                <w:szCs w:val="21"/>
              </w:rPr>
              <w:t>年</w:t>
            </w:r>
            <w:r w:rsidRPr="006B2E80">
              <w:rPr>
                <w:kern w:val="0"/>
                <w:szCs w:val="21"/>
              </w:rPr>
              <w:t>5</w:t>
            </w:r>
            <w:r w:rsidRPr="006B2E80">
              <w:rPr>
                <w:kern w:val="0"/>
                <w:szCs w:val="21"/>
              </w:rPr>
              <w:t>月</w:t>
            </w:r>
            <w:r w:rsidRPr="006B2E80">
              <w:rPr>
                <w:kern w:val="0"/>
                <w:szCs w:val="21"/>
              </w:rPr>
              <w:t>26</w:t>
            </w:r>
            <w:r w:rsidRPr="006B2E80">
              <w:rPr>
                <w:kern w:val="0"/>
                <w:szCs w:val="21"/>
              </w:rPr>
              <w:t>日</w:t>
            </w:r>
          </w:p>
        </w:tc>
      </w:tr>
      <w:tr w:rsidR="00EE400C" w:rsidRPr="006B2E80" w:rsidTr="007869FB">
        <w:trPr>
          <w:trHeight w:val="1604"/>
        </w:trPr>
        <w:tc>
          <w:tcPr>
            <w:tcW w:w="851" w:type="dxa"/>
            <w:tcBorders>
              <w:top w:val="nil"/>
              <w:left w:val="single" w:sz="12" w:space="0" w:color="auto"/>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2</w:t>
            </w:r>
          </w:p>
        </w:tc>
        <w:tc>
          <w:tcPr>
            <w:tcW w:w="1985"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超支化聚酰胺胺和树枝状聚酰胺胺复合絮凝脱色剂及其制备方法和应用</w:t>
            </w:r>
          </w:p>
        </w:tc>
        <w:tc>
          <w:tcPr>
            <w:tcW w:w="850"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发明专利</w:t>
            </w:r>
          </w:p>
        </w:tc>
        <w:tc>
          <w:tcPr>
            <w:tcW w:w="992"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李武松、刘聪聪</w:t>
            </w:r>
          </w:p>
        </w:tc>
        <w:tc>
          <w:tcPr>
            <w:tcW w:w="1418"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威海晨源分子新材料有限公司</w:t>
            </w:r>
          </w:p>
        </w:tc>
        <w:tc>
          <w:tcPr>
            <w:tcW w:w="1134"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 xml:space="preserve"> ZL201310526770.5</w:t>
            </w:r>
          </w:p>
        </w:tc>
        <w:tc>
          <w:tcPr>
            <w:tcW w:w="1701"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2015</w:t>
            </w:r>
            <w:r w:rsidRPr="006B2E80">
              <w:rPr>
                <w:kern w:val="0"/>
                <w:szCs w:val="21"/>
              </w:rPr>
              <w:t>年</w:t>
            </w:r>
            <w:r w:rsidRPr="006B2E80">
              <w:rPr>
                <w:kern w:val="0"/>
                <w:szCs w:val="21"/>
              </w:rPr>
              <w:t>6</w:t>
            </w:r>
            <w:r w:rsidRPr="006B2E80">
              <w:rPr>
                <w:kern w:val="0"/>
                <w:szCs w:val="21"/>
              </w:rPr>
              <w:t>月</w:t>
            </w:r>
            <w:r w:rsidRPr="006B2E80">
              <w:rPr>
                <w:kern w:val="0"/>
                <w:szCs w:val="21"/>
              </w:rPr>
              <w:t>3</w:t>
            </w:r>
            <w:r w:rsidRPr="006B2E80">
              <w:rPr>
                <w:kern w:val="0"/>
                <w:szCs w:val="21"/>
              </w:rPr>
              <w:t>日</w:t>
            </w:r>
          </w:p>
        </w:tc>
      </w:tr>
      <w:tr w:rsidR="00EE400C" w:rsidRPr="006B2E80" w:rsidTr="007869FB">
        <w:trPr>
          <w:trHeight w:val="1521"/>
        </w:trPr>
        <w:tc>
          <w:tcPr>
            <w:tcW w:w="851" w:type="dxa"/>
            <w:tcBorders>
              <w:top w:val="nil"/>
              <w:left w:val="single" w:sz="12" w:space="0" w:color="auto"/>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3</w:t>
            </w:r>
          </w:p>
        </w:tc>
        <w:tc>
          <w:tcPr>
            <w:tcW w:w="1985"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超支化聚酰胺胺和树枝状聚酰胺胺复合重金属水处理剂及其制备方法</w:t>
            </w:r>
          </w:p>
        </w:tc>
        <w:tc>
          <w:tcPr>
            <w:tcW w:w="850"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rFonts w:ascii="宋体" w:hAnsi="宋体" w:cs="Tahoma"/>
                <w:kern w:val="0"/>
                <w:szCs w:val="21"/>
              </w:rPr>
            </w:pPr>
            <w:r w:rsidRPr="006B2E80">
              <w:rPr>
                <w:rFonts w:ascii="宋体" w:hAnsi="宋体" w:cs="Tahoma" w:hint="eastAsia"/>
                <w:kern w:val="0"/>
                <w:szCs w:val="21"/>
              </w:rPr>
              <w:t>发明专利</w:t>
            </w:r>
          </w:p>
        </w:tc>
        <w:tc>
          <w:tcPr>
            <w:tcW w:w="992"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李武松、刘聪聪</w:t>
            </w:r>
          </w:p>
        </w:tc>
        <w:tc>
          <w:tcPr>
            <w:tcW w:w="1418"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威海晨源分子新材料有限公司</w:t>
            </w:r>
          </w:p>
        </w:tc>
        <w:tc>
          <w:tcPr>
            <w:tcW w:w="1134"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ZL201310526044.3</w:t>
            </w:r>
          </w:p>
        </w:tc>
        <w:tc>
          <w:tcPr>
            <w:tcW w:w="1701" w:type="dxa"/>
            <w:tcBorders>
              <w:top w:val="nil"/>
              <w:left w:val="nil"/>
              <w:bottom w:val="single" w:sz="8"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2016</w:t>
            </w:r>
            <w:r w:rsidRPr="006B2E80">
              <w:rPr>
                <w:kern w:val="0"/>
                <w:szCs w:val="21"/>
              </w:rPr>
              <w:t>年</w:t>
            </w:r>
            <w:r w:rsidRPr="006B2E80">
              <w:rPr>
                <w:kern w:val="0"/>
                <w:szCs w:val="21"/>
              </w:rPr>
              <w:t>6</w:t>
            </w:r>
            <w:r w:rsidRPr="006B2E80">
              <w:rPr>
                <w:kern w:val="0"/>
                <w:szCs w:val="21"/>
              </w:rPr>
              <w:t>月</w:t>
            </w:r>
            <w:r w:rsidRPr="006B2E80">
              <w:rPr>
                <w:kern w:val="0"/>
                <w:szCs w:val="21"/>
              </w:rPr>
              <w:t>10</w:t>
            </w:r>
            <w:r w:rsidRPr="006B2E80">
              <w:rPr>
                <w:kern w:val="0"/>
                <w:szCs w:val="21"/>
              </w:rPr>
              <w:t>日</w:t>
            </w:r>
          </w:p>
        </w:tc>
      </w:tr>
      <w:tr w:rsidR="00EE400C" w:rsidRPr="006B2E80" w:rsidTr="007869FB">
        <w:trPr>
          <w:trHeight w:val="1560"/>
        </w:trPr>
        <w:tc>
          <w:tcPr>
            <w:tcW w:w="851" w:type="dxa"/>
            <w:tcBorders>
              <w:top w:val="nil"/>
              <w:left w:val="single" w:sz="12" w:space="0" w:color="auto"/>
              <w:bottom w:val="single" w:sz="12"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lastRenderedPageBreak/>
              <w:t>4</w:t>
            </w:r>
          </w:p>
        </w:tc>
        <w:tc>
          <w:tcPr>
            <w:tcW w:w="1985" w:type="dxa"/>
            <w:tcBorders>
              <w:top w:val="nil"/>
              <w:left w:val="nil"/>
              <w:bottom w:val="single" w:sz="12" w:space="0" w:color="auto"/>
              <w:right w:val="single" w:sz="8" w:space="0" w:color="auto"/>
            </w:tcBorders>
            <w:shd w:val="clear" w:color="auto" w:fill="auto"/>
            <w:vAlign w:val="center"/>
          </w:tcPr>
          <w:p w:rsidR="00EE400C" w:rsidRPr="006B2E80" w:rsidRDefault="00EE400C" w:rsidP="00451993">
            <w:pPr>
              <w:widowControl/>
              <w:rPr>
                <w:kern w:val="0"/>
                <w:szCs w:val="21"/>
              </w:rPr>
            </w:pPr>
            <w:r w:rsidRPr="006B2E80">
              <w:rPr>
                <w:rFonts w:ascii="宋体" w:hAnsi="宋体" w:hint="eastAsia"/>
                <w:kern w:val="0"/>
                <w:szCs w:val="21"/>
              </w:rPr>
              <w:t>一种用于处理重金属废水及回收重属处理剂的装置</w:t>
            </w:r>
          </w:p>
        </w:tc>
        <w:tc>
          <w:tcPr>
            <w:tcW w:w="850" w:type="dxa"/>
            <w:tcBorders>
              <w:top w:val="nil"/>
              <w:left w:val="nil"/>
              <w:bottom w:val="single" w:sz="12"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rFonts w:ascii="宋体" w:hAnsi="宋体" w:hint="eastAsia"/>
                <w:kern w:val="0"/>
                <w:szCs w:val="21"/>
              </w:rPr>
              <w:t>实用新型</w:t>
            </w:r>
          </w:p>
        </w:tc>
        <w:tc>
          <w:tcPr>
            <w:tcW w:w="992" w:type="dxa"/>
            <w:tcBorders>
              <w:top w:val="nil"/>
              <w:left w:val="nil"/>
              <w:bottom w:val="single" w:sz="12"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李武松、刘聪聪</w:t>
            </w:r>
          </w:p>
        </w:tc>
        <w:tc>
          <w:tcPr>
            <w:tcW w:w="1418" w:type="dxa"/>
            <w:tcBorders>
              <w:top w:val="nil"/>
              <w:left w:val="nil"/>
              <w:bottom w:val="single" w:sz="12" w:space="0" w:color="auto"/>
              <w:right w:val="single" w:sz="8" w:space="0" w:color="auto"/>
            </w:tcBorders>
            <w:shd w:val="clear" w:color="auto" w:fill="auto"/>
            <w:vAlign w:val="center"/>
          </w:tcPr>
          <w:p w:rsidR="00EE400C" w:rsidRPr="006B2E80" w:rsidRDefault="00EE400C" w:rsidP="00451993">
            <w:pPr>
              <w:widowControl/>
              <w:rPr>
                <w:rFonts w:ascii="宋体" w:hAnsi="宋体" w:cs="Tahoma"/>
                <w:kern w:val="0"/>
                <w:szCs w:val="21"/>
              </w:rPr>
            </w:pPr>
            <w:r w:rsidRPr="006B2E80">
              <w:rPr>
                <w:rFonts w:ascii="宋体" w:hAnsi="宋体" w:cs="Tahoma" w:hint="eastAsia"/>
                <w:kern w:val="0"/>
                <w:szCs w:val="21"/>
              </w:rPr>
              <w:t>威海晨源分子新材料有限公司</w:t>
            </w:r>
          </w:p>
        </w:tc>
        <w:tc>
          <w:tcPr>
            <w:tcW w:w="1134" w:type="dxa"/>
            <w:tcBorders>
              <w:top w:val="nil"/>
              <w:left w:val="nil"/>
              <w:bottom w:val="single" w:sz="12"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 xml:space="preserve"> ZL201420655475.X</w:t>
            </w:r>
          </w:p>
        </w:tc>
        <w:tc>
          <w:tcPr>
            <w:tcW w:w="1701" w:type="dxa"/>
            <w:tcBorders>
              <w:top w:val="nil"/>
              <w:left w:val="nil"/>
              <w:bottom w:val="single" w:sz="12" w:space="0" w:color="auto"/>
              <w:right w:val="single" w:sz="8" w:space="0" w:color="auto"/>
            </w:tcBorders>
            <w:shd w:val="clear" w:color="auto" w:fill="auto"/>
            <w:vAlign w:val="center"/>
          </w:tcPr>
          <w:p w:rsidR="00EE400C" w:rsidRPr="006B2E80" w:rsidRDefault="00EE400C" w:rsidP="00451993">
            <w:pPr>
              <w:widowControl/>
              <w:jc w:val="center"/>
              <w:rPr>
                <w:kern w:val="0"/>
                <w:szCs w:val="21"/>
              </w:rPr>
            </w:pPr>
            <w:r w:rsidRPr="006B2E80">
              <w:rPr>
                <w:kern w:val="0"/>
                <w:szCs w:val="21"/>
              </w:rPr>
              <w:t>2015</w:t>
            </w:r>
            <w:r w:rsidRPr="006B2E80">
              <w:rPr>
                <w:rFonts w:ascii="宋体" w:hAnsi="宋体" w:hint="eastAsia"/>
                <w:kern w:val="0"/>
                <w:szCs w:val="21"/>
              </w:rPr>
              <w:t>年</w:t>
            </w:r>
            <w:r w:rsidRPr="006B2E80">
              <w:rPr>
                <w:kern w:val="0"/>
                <w:szCs w:val="21"/>
              </w:rPr>
              <w:t xml:space="preserve"> 3</w:t>
            </w:r>
            <w:r w:rsidRPr="006B2E80">
              <w:rPr>
                <w:rFonts w:ascii="宋体" w:hAnsi="宋体" w:hint="eastAsia"/>
                <w:kern w:val="0"/>
                <w:szCs w:val="21"/>
              </w:rPr>
              <w:t>月</w:t>
            </w:r>
            <w:r w:rsidRPr="006B2E80">
              <w:rPr>
                <w:kern w:val="0"/>
                <w:szCs w:val="21"/>
              </w:rPr>
              <w:t>11</w:t>
            </w:r>
            <w:r w:rsidRPr="006B2E80">
              <w:rPr>
                <w:rFonts w:ascii="宋体" w:hAnsi="宋体" w:hint="eastAsia"/>
                <w:kern w:val="0"/>
                <w:szCs w:val="21"/>
              </w:rPr>
              <w:t>日</w:t>
            </w:r>
          </w:p>
        </w:tc>
      </w:tr>
    </w:tbl>
    <w:p w:rsidR="00EE400C" w:rsidRPr="006B2E80" w:rsidRDefault="00EE400C" w:rsidP="00451993">
      <w:pPr>
        <w:rPr>
          <w:szCs w:val="21"/>
        </w:rPr>
      </w:pP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（七）主要完成人情况</w:t>
      </w:r>
    </w:p>
    <w:tbl>
      <w:tblPr>
        <w:tblStyle w:val="a4"/>
        <w:tblW w:w="8931" w:type="dxa"/>
        <w:tblInd w:w="-34" w:type="dxa"/>
        <w:tblLook w:val="04A0"/>
      </w:tblPr>
      <w:tblGrid>
        <w:gridCol w:w="568"/>
        <w:gridCol w:w="426"/>
        <w:gridCol w:w="708"/>
        <w:gridCol w:w="708"/>
        <w:gridCol w:w="993"/>
        <w:gridCol w:w="850"/>
        <w:gridCol w:w="4678"/>
      </w:tblGrid>
      <w:tr w:rsidR="00EE400C" w:rsidRPr="006B2E80" w:rsidTr="007869FB">
        <w:tc>
          <w:tcPr>
            <w:tcW w:w="568" w:type="dxa"/>
            <w:tcBorders>
              <w:right w:val="single" w:sz="4" w:space="0" w:color="auto"/>
            </w:tcBorders>
          </w:tcPr>
          <w:p w:rsidR="00EE400C" w:rsidRPr="006B2E80" w:rsidRDefault="00EE400C" w:rsidP="00451993">
            <w:pPr>
              <w:rPr>
                <w:szCs w:val="21"/>
              </w:rPr>
            </w:pPr>
            <w:r w:rsidRPr="006B2E80">
              <w:rPr>
                <w:rFonts w:hint="eastAsia"/>
                <w:szCs w:val="21"/>
              </w:rPr>
              <w:t>姓名</w:t>
            </w:r>
          </w:p>
        </w:tc>
        <w:tc>
          <w:tcPr>
            <w:tcW w:w="426" w:type="dxa"/>
            <w:tcBorders>
              <w:left w:val="single" w:sz="4" w:space="0" w:color="auto"/>
              <w:bottom w:val="single" w:sz="4" w:space="0" w:color="auto"/>
            </w:tcBorders>
          </w:tcPr>
          <w:p w:rsidR="00EE400C" w:rsidRPr="006B2E80" w:rsidRDefault="00EE400C" w:rsidP="00451993">
            <w:pPr>
              <w:rPr>
                <w:szCs w:val="21"/>
              </w:rPr>
            </w:pPr>
            <w:r w:rsidRPr="006B2E80">
              <w:rPr>
                <w:rFonts w:hint="eastAsia"/>
                <w:szCs w:val="21"/>
              </w:rPr>
              <w:t>排名</w:t>
            </w:r>
          </w:p>
        </w:tc>
        <w:tc>
          <w:tcPr>
            <w:tcW w:w="708" w:type="dxa"/>
            <w:tcBorders>
              <w:right w:val="single" w:sz="4" w:space="0" w:color="auto"/>
            </w:tcBorders>
          </w:tcPr>
          <w:p w:rsidR="00EE400C" w:rsidRPr="006B2E80" w:rsidRDefault="00EE400C" w:rsidP="00451993">
            <w:pPr>
              <w:rPr>
                <w:szCs w:val="21"/>
              </w:rPr>
            </w:pPr>
            <w:r w:rsidRPr="006B2E80">
              <w:rPr>
                <w:rFonts w:hint="eastAsia"/>
                <w:szCs w:val="21"/>
              </w:rPr>
              <w:t>行政职务</w:t>
            </w:r>
          </w:p>
        </w:tc>
        <w:tc>
          <w:tcPr>
            <w:tcW w:w="708" w:type="dxa"/>
            <w:tcBorders>
              <w:left w:val="single" w:sz="4" w:space="0" w:color="auto"/>
            </w:tcBorders>
          </w:tcPr>
          <w:p w:rsidR="00EE400C" w:rsidRPr="006B2E80" w:rsidRDefault="00EE400C" w:rsidP="00451993">
            <w:pPr>
              <w:rPr>
                <w:szCs w:val="21"/>
              </w:rPr>
            </w:pPr>
            <w:r w:rsidRPr="006B2E80">
              <w:rPr>
                <w:rFonts w:hint="eastAsia"/>
                <w:szCs w:val="21"/>
              </w:rPr>
              <w:t>技术职称</w:t>
            </w:r>
          </w:p>
        </w:tc>
        <w:tc>
          <w:tcPr>
            <w:tcW w:w="993" w:type="dxa"/>
            <w:tcBorders>
              <w:right w:val="single" w:sz="4" w:space="0" w:color="auto"/>
            </w:tcBorders>
          </w:tcPr>
          <w:p w:rsidR="00EE400C" w:rsidRPr="006B2E80" w:rsidRDefault="00EE400C" w:rsidP="00451993">
            <w:pPr>
              <w:rPr>
                <w:szCs w:val="21"/>
              </w:rPr>
            </w:pPr>
            <w:r w:rsidRPr="006B2E80">
              <w:rPr>
                <w:rFonts w:hint="eastAsia"/>
                <w:szCs w:val="21"/>
              </w:rPr>
              <w:t>工作单位</w:t>
            </w:r>
          </w:p>
        </w:tc>
        <w:tc>
          <w:tcPr>
            <w:tcW w:w="850" w:type="dxa"/>
            <w:tcBorders>
              <w:right w:val="single" w:sz="4" w:space="0" w:color="auto"/>
            </w:tcBorders>
          </w:tcPr>
          <w:p w:rsidR="00EE400C" w:rsidRPr="006B2E80" w:rsidRDefault="00EE400C" w:rsidP="00451993">
            <w:pPr>
              <w:rPr>
                <w:szCs w:val="21"/>
              </w:rPr>
            </w:pPr>
            <w:r w:rsidRPr="006B2E80">
              <w:rPr>
                <w:rFonts w:hint="eastAsia"/>
                <w:szCs w:val="21"/>
              </w:rPr>
              <w:t>完成单位</w:t>
            </w:r>
          </w:p>
        </w:tc>
        <w:tc>
          <w:tcPr>
            <w:tcW w:w="4678" w:type="dxa"/>
            <w:tcBorders>
              <w:left w:val="single" w:sz="4" w:space="0" w:color="auto"/>
            </w:tcBorders>
          </w:tcPr>
          <w:p w:rsidR="00EE400C" w:rsidRPr="006B2E80" w:rsidRDefault="00EE400C" w:rsidP="00451993">
            <w:pPr>
              <w:rPr>
                <w:szCs w:val="21"/>
              </w:rPr>
            </w:pPr>
            <w:r w:rsidRPr="006B2E80">
              <w:rPr>
                <w:rFonts w:hint="eastAsia"/>
                <w:szCs w:val="21"/>
              </w:rPr>
              <w:t>对本项目技术创造性贡献</w:t>
            </w:r>
          </w:p>
        </w:tc>
      </w:tr>
      <w:tr w:rsidR="00EE400C" w:rsidRPr="006B2E80" w:rsidTr="007869FB">
        <w:tc>
          <w:tcPr>
            <w:tcW w:w="568" w:type="dxa"/>
            <w:tcBorders>
              <w:right w:val="single" w:sz="4" w:space="0" w:color="auto"/>
            </w:tcBorders>
          </w:tcPr>
          <w:p w:rsidR="00EE400C" w:rsidRPr="006B2E80" w:rsidRDefault="00EE400C" w:rsidP="00451993">
            <w:pPr>
              <w:rPr>
                <w:szCs w:val="21"/>
              </w:rPr>
            </w:pPr>
            <w:r w:rsidRPr="006B2E80">
              <w:rPr>
                <w:rFonts w:ascii="宋体" w:hAnsi="宋体" w:hint="eastAsia"/>
                <w:szCs w:val="21"/>
              </w:rPr>
              <w:t>李武松</w:t>
            </w:r>
          </w:p>
        </w:tc>
        <w:tc>
          <w:tcPr>
            <w:tcW w:w="426" w:type="dxa"/>
            <w:tcBorders>
              <w:top w:val="single" w:sz="4" w:space="0" w:color="auto"/>
              <w:left w:val="single" w:sz="4" w:space="0" w:color="auto"/>
              <w:bottom w:val="single" w:sz="4" w:space="0" w:color="auto"/>
            </w:tcBorders>
          </w:tcPr>
          <w:p w:rsidR="00EE400C" w:rsidRPr="006B2E80" w:rsidRDefault="00EE400C" w:rsidP="00451993">
            <w:pPr>
              <w:rPr>
                <w:szCs w:val="21"/>
              </w:rPr>
            </w:pPr>
            <w:r w:rsidRPr="006B2E80">
              <w:rPr>
                <w:rFonts w:hint="eastAsia"/>
                <w:szCs w:val="21"/>
              </w:rPr>
              <w:t>1</w:t>
            </w:r>
          </w:p>
        </w:tc>
        <w:tc>
          <w:tcPr>
            <w:tcW w:w="708" w:type="dxa"/>
            <w:tcBorders>
              <w:right w:val="single" w:sz="4" w:space="0" w:color="auto"/>
            </w:tcBorders>
          </w:tcPr>
          <w:p w:rsidR="00EE400C" w:rsidRPr="006B2E80" w:rsidRDefault="00EE400C" w:rsidP="00451993">
            <w:pPr>
              <w:rPr>
                <w:szCs w:val="21"/>
              </w:rPr>
            </w:pPr>
            <w:r w:rsidRPr="006B2E80">
              <w:rPr>
                <w:rFonts w:ascii="宋体" w:hAnsi="宋体" w:hint="eastAsia"/>
                <w:szCs w:val="21"/>
              </w:rPr>
              <w:t>总经理</w:t>
            </w:r>
          </w:p>
        </w:tc>
        <w:tc>
          <w:tcPr>
            <w:tcW w:w="708" w:type="dxa"/>
            <w:tcBorders>
              <w:left w:val="single" w:sz="4" w:space="0" w:color="auto"/>
            </w:tcBorders>
          </w:tcPr>
          <w:p w:rsidR="00EE400C" w:rsidRPr="006B2E80" w:rsidRDefault="00EE400C" w:rsidP="00451993">
            <w:pPr>
              <w:rPr>
                <w:szCs w:val="21"/>
              </w:rPr>
            </w:pPr>
            <w:r w:rsidRPr="006B2E80">
              <w:rPr>
                <w:rFonts w:ascii="宋体" w:hAnsi="宋体" w:hint="eastAsia"/>
                <w:szCs w:val="21"/>
              </w:rPr>
              <w:t>高级工程师</w:t>
            </w:r>
          </w:p>
        </w:tc>
        <w:tc>
          <w:tcPr>
            <w:tcW w:w="993" w:type="dxa"/>
            <w:tcBorders>
              <w:right w:val="single" w:sz="4" w:space="0" w:color="auto"/>
            </w:tcBorders>
          </w:tcPr>
          <w:p w:rsidR="00EE400C" w:rsidRPr="006B2E80" w:rsidRDefault="00EE400C" w:rsidP="00451993">
            <w:pPr>
              <w:rPr>
                <w:szCs w:val="21"/>
              </w:rPr>
            </w:pPr>
            <w:r w:rsidRPr="006B2E80">
              <w:rPr>
                <w:rFonts w:ascii="宋体" w:hAnsi="宋体" w:hint="eastAsia"/>
                <w:szCs w:val="21"/>
              </w:rPr>
              <w:t>威海晨源分子新材料有限公司</w:t>
            </w:r>
          </w:p>
        </w:tc>
        <w:tc>
          <w:tcPr>
            <w:tcW w:w="850" w:type="dxa"/>
            <w:tcBorders>
              <w:right w:val="single" w:sz="4" w:space="0" w:color="auto"/>
            </w:tcBorders>
          </w:tcPr>
          <w:p w:rsidR="00EE400C" w:rsidRPr="006B2E80" w:rsidRDefault="00EE400C" w:rsidP="00451993">
            <w:pPr>
              <w:rPr>
                <w:szCs w:val="21"/>
              </w:rPr>
            </w:pPr>
            <w:r w:rsidRPr="006B2E80">
              <w:rPr>
                <w:rFonts w:ascii="宋体" w:hAnsi="宋体" w:hint="eastAsia"/>
                <w:szCs w:val="21"/>
              </w:rPr>
              <w:t>威海晨源分子新材料有限公司</w:t>
            </w:r>
          </w:p>
        </w:tc>
        <w:tc>
          <w:tcPr>
            <w:tcW w:w="4678" w:type="dxa"/>
            <w:tcBorders>
              <w:left w:val="single" w:sz="4" w:space="0" w:color="auto"/>
            </w:tcBorders>
          </w:tcPr>
          <w:p w:rsidR="00EE400C" w:rsidRPr="006B2E80" w:rsidRDefault="00EE400C" w:rsidP="00451993">
            <w:pPr>
              <w:snapToGrid w:val="0"/>
              <w:rPr>
                <w:rFonts w:ascii="宋体" w:hAnsi="宋体"/>
                <w:szCs w:val="21"/>
              </w:rPr>
            </w:pPr>
            <w:r w:rsidRPr="006B2E80">
              <w:rPr>
                <w:rFonts w:ascii="宋体" w:hAnsi="宋体" w:hint="eastAsia"/>
                <w:szCs w:val="21"/>
              </w:rPr>
              <w:t>1、贡献对创新点： 1、组织设计树枝状聚合物聚酰胺胺的生产工艺；2、组织设计树枝状和超支化聚合物聚酰胺胺重金属水处理剂的生产工艺；3、组织设计了超支化和树枝状聚合物聚酰胺胺絮凝剂的制备工艺，研究最佳的原料配比，为项目产品提供应用方案；4、组织设计回收树枝状重金属水处理剂的装置的设计。</w:t>
            </w:r>
          </w:p>
          <w:p w:rsidR="00EE400C" w:rsidRPr="006B2E80" w:rsidRDefault="00EE400C" w:rsidP="00451993">
            <w:pPr>
              <w:rPr>
                <w:szCs w:val="21"/>
              </w:rPr>
            </w:pPr>
            <w:r w:rsidRPr="006B2E80">
              <w:rPr>
                <w:rFonts w:ascii="宋体" w:hAnsi="宋体" w:hint="eastAsia"/>
                <w:szCs w:val="21"/>
              </w:rPr>
              <w:t>2、旁证：专利：ZL201310526889.2 ZL201310526044.3 ZL201310526770.5 ZL201420655475.X</w:t>
            </w:r>
          </w:p>
        </w:tc>
      </w:tr>
      <w:tr w:rsidR="00EE400C" w:rsidRPr="006B2E80" w:rsidTr="007869FB">
        <w:tc>
          <w:tcPr>
            <w:tcW w:w="568" w:type="dxa"/>
            <w:tcBorders>
              <w:right w:val="single" w:sz="4" w:space="0" w:color="auto"/>
            </w:tcBorders>
          </w:tcPr>
          <w:p w:rsidR="00EE400C" w:rsidRPr="006B2E80" w:rsidRDefault="00EE400C" w:rsidP="00451993">
            <w:pPr>
              <w:rPr>
                <w:szCs w:val="21"/>
              </w:rPr>
            </w:pPr>
            <w:r w:rsidRPr="006B2E80">
              <w:rPr>
                <w:rFonts w:ascii="宋体" w:hAnsi="宋体" w:hint="eastAsia"/>
                <w:szCs w:val="21"/>
              </w:rPr>
              <w:t>刘聪聪</w:t>
            </w:r>
          </w:p>
        </w:tc>
        <w:tc>
          <w:tcPr>
            <w:tcW w:w="426" w:type="dxa"/>
            <w:tcBorders>
              <w:top w:val="single" w:sz="4" w:space="0" w:color="auto"/>
              <w:left w:val="single" w:sz="4" w:space="0" w:color="auto"/>
            </w:tcBorders>
          </w:tcPr>
          <w:p w:rsidR="00EE400C" w:rsidRPr="006B2E80" w:rsidRDefault="00EE400C" w:rsidP="00451993">
            <w:pPr>
              <w:rPr>
                <w:szCs w:val="21"/>
              </w:rPr>
            </w:pPr>
            <w:r w:rsidRPr="006B2E80">
              <w:rPr>
                <w:rFonts w:hint="eastAsia"/>
                <w:szCs w:val="21"/>
              </w:rPr>
              <w:t>2</w:t>
            </w:r>
          </w:p>
        </w:tc>
        <w:tc>
          <w:tcPr>
            <w:tcW w:w="708" w:type="dxa"/>
            <w:tcBorders>
              <w:right w:val="single" w:sz="4" w:space="0" w:color="auto"/>
            </w:tcBorders>
          </w:tcPr>
          <w:p w:rsidR="00EE400C" w:rsidRPr="006B2E80" w:rsidRDefault="00EE400C" w:rsidP="00451993">
            <w:pPr>
              <w:rPr>
                <w:szCs w:val="21"/>
              </w:rPr>
            </w:pPr>
            <w:r w:rsidRPr="006B2E80">
              <w:rPr>
                <w:rFonts w:ascii="宋体" w:hAnsi="宋体" w:hint="eastAsia"/>
                <w:szCs w:val="21"/>
              </w:rPr>
              <w:t>技术经理</w:t>
            </w:r>
          </w:p>
        </w:tc>
        <w:tc>
          <w:tcPr>
            <w:tcW w:w="708" w:type="dxa"/>
            <w:tcBorders>
              <w:left w:val="single" w:sz="4" w:space="0" w:color="auto"/>
            </w:tcBorders>
          </w:tcPr>
          <w:p w:rsidR="00EE400C" w:rsidRPr="006B2E80" w:rsidRDefault="00EE400C" w:rsidP="00451993">
            <w:pPr>
              <w:rPr>
                <w:szCs w:val="21"/>
              </w:rPr>
            </w:pPr>
            <w:r w:rsidRPr="006B2E80">
              <w:rPr>
                <w:rFonts w:ascii="宋体" w:hAnsi="宋体" w:hint="eastAsia"/>
                <w:szCs w:val="21"/>
              </w:rPr>
              <w:t>高工</w:t>
            </w:r>
          </w:p>
        </w:tc>
        <w:tc>
          <w:tcPr>
            <w:tcW w:w="993" w:type="dxa"/>
            <w:tcBorders>
              <w:right w:val="single" w:sz="4" w:space="0" w:color="auto"/>
            </w:tcBorders>
          </w:tcPr>
          <w:p w:rsidR="00EE400C" w:rsidRPr="006B2E80" w:rsidRDefault="00EE400C" w:rsidP="00451993">
            <w:pPr>
              <w:rPr>
                <w:szCs w:val="21"/>
              </w:rPr>
            </w:pPr>
            <w:r w:rsidRPr="006B2E80">
              <w:rPr>
                <w:rFonts w:ascii="宋体" w:hAnsi="宋体" w:hint="eastAsia"/>
                <w:szCs w:val="21"/>
              </w:rPr>
              <w:t>威海晨源分子新材料有限公司</w:t>
            </w:r>
          </w:p>
        </w:tc>
        <w:tc>
          <w:tcPr>
            <w:tcW w:w="850" w:type="dxa"/>
            <w:tcBorders>
              <w:right w:val="single" w:sz="4" w:space="0" w:color="auto"/>
            </w:tcBorders>
          </w:tcPr>
          <w:p w:rsidR="00EE400C" w:rsidRPr="006B2E80" w:rsidRDefault="00EE400C" w:rsidP="00451993">
            <w:pPr>
              <w:rPr>
                <w:szCs w:val="21"/>
              </w:rPr>
            </w:pPr>
            <w:r w:rsidRPr="006B2E80">
              <w:rPr>
                <w:rFonts w:ascii="宋体" w:hAnsi="宋体" w:hint="eastAsia"/>
                <w:szCs w:val="21"/>
              </w:rPr>
              <w:t>威海晨源分子新材料有限公司</w:t>
            </w:r>
          </w:p>
        </w:tc>
        <w:tc>
          <w:tcPr>
            <w:tcW w:w="4678" w:type="dxa"/>
            <w:tcBorders>
              <w:left w:val="single" w:sz="4" w:space="0" w:color="auto"/>
            </w:tcBorders>
          </w:tcPr>
          <w:p w:rsidR="00EE400C" w:rsidRPr="006B2E80" w:rsidRDefault="00EE400C" w:rsidP="00451993">
            <w:pPr>
              <w:snapToGrid w:val="0"/>
              <w:rPr>
                <w:rFonts w:ascii="宋体" w:hAnsi="宋体"/>
                <w:szCs w:val="21"/>
              </w:rPr>
            </w:pPr>
            <w:r w:rsidRPr="006B2E80">
              <w:rPr>
                <w:rFonts w:ascii="宋体" w:hAnsi="宋体" w:hint="eastAsia"/>
                <w:szCs w:val="21"/>
              </w:rPr>
              <w:t>1、贡献：对创新点： 1、参与设计了树枝状聚合物聚酰胺胺的生产工艺；2、参与设计了树枝状和超支化聚合物聚酰胺胺重金属水处理剂的生产工艺；3、参与设计了超支化和树枝状聚合物聚酰胺胺絮凝剂的制备工艺，研究最佳的原料配比，为项目产品提供应用方案；4、参与设计回收树枝状重金属水处理剂的装置的设计；5、主持编写了树枝状聚合物企业标准。</w:t>
            </w:r>
          </w:p>
          <w:p w:rsidR="00EE400C" w:rsidRPr="006B2E80" w:rsidRDefault="00EE400C" w:rsidP="00451993">
            <w:pPr>
              <w:rPr>
                <w:rFonts w:ascii="宋体" w:hAnsi="宋体"/>
                <w:szCs w:val="21"/>
              </w:rPr>
            </w:pPr>
            <w:r w:rsidRPr="006B2E80">
              <w:rPr>
                <w:rFonts w:ascii="宋体" w:hAnsi="宋体" w:hint="eastAsia"/>
                <w:szCs w:val="21"/>
              </w:rPr>
              <w:t>2、旁证： ZL201310526889.2 ZL201310526044.3 ZL201310526770.5 ZL201420655475.X</w:t>
            </w:r>
          </w:p>
          <w:p w:rsidR="00EE400C" w:rsidRPr="006B2E80" w:rsidRDefault="00EE400C" w:rsidP="00451993">
            <w:pPr>
              <w:rPr>
                <w:szCs w:val="21"/>
              </w:rPr>
            </w:pPr>
            <w:r w:rsidRPr="006B2E80">
              <w:rPr>
                <w:rFonts w:ascii="宋体" w:hAnsi="宋体" w:hint="eastAsia"/>
                <w:szCs w:val="21"/>
              </w:rPr>
              <w:t>参与组织编制树状聚合物企业标准。</w:t>
            </w:r>
          </w:p>
        </w:tc>
      </w:tr>
    </w:tbl>
    <w:p w:rsidR="00EE400C" w:rsidRPr="006B2E80" w:rsidRDefault="00EE400C" w:rsidP="00451993">
      <w:pPr>
        <w:rPr>
          <w:szCs w:val="21"/>
        </w:rPr>
      </w:pP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（八）主要完成单位及创新推广贡献</w:t>
      </w:r>
    </w:p>
    <w:p w:rsidR="00EE400C" w:rsidRPr="006B2E80" w:rsidRDefault="00EE400C" w:rsidP="00451993">
      <w:pPr>
        <w:ind w:firstLineChars="250" w:firstLine="525"/>
        <w:rPr>
          <w:rFonts w:ascii="宋体" w:hAnsi="宋体"/>
          <w:bCs/>
          <w:szCs w:val="21"/>
        </w:rPr>
      </w:pPr>
      <w:r w:rsidRPr="006B2E80">
        <w:rPr>
          <w:rFonts w:ascii="宋体" w:hAnsi="宋体" w:hint="eastAsia"/>
          <w:bCs/>
          <w:szCs w:val="21"/>
        </w:rPr>
        <w:t>主要完成单位威海晨源分子新材料有限公司是亚洲首家也是目前唯一一家实现树枝状聚合物研发及生产的企业，公司研发的树枝状聚合物及系列产品将会带动环境治理、塑料橡胶、生物医药等下游产业链条，经济效益显著，项目打破国际垄断，整体技术达到国际先进水平。</w:t>
      </w:r>
    </w:p>
    <w:p w:rsidR="00EE400C" w:rsidRPr="006B2E80" w:rsidRDefault="00EE400C" w:rsidP="00451993">
      <w:pPr>
        <w:ind w:firstLineChars="250" w:firstLine="525"/>
        <w:rPr>
          <w:rFonts w:ascii="宋体" w:hAnsi="宋体"/>
          <w:bCs/>
          <w:szCs w:val="21"/>
        </w:rPr>
      </w:pPr>
      <w:r w:rsidRPr="006B2E80">
        <w:rPr>
          <w:rFonts w:ascii="宋体" w:hAnsi="宋体" w:hint="eastAsia"/>
          <w:bCs/>
          <w:szCs w:val="21"/>
        </w:rPr>
        <w:t>创新推广贡献如下：（1）提高我省树枝状聚合物聚酰胺-胺领域相关行业水平及国际竞争力。树枝状聚合物聚酰胺-胺的产业化，将使晨源公司作为成为我国树枝状聚合物聚酰胺-胺合成和应用技术的研发基地、示范中心和技术创新平台，成为行业的龙头企业，提高我省树枝状聚合物聚酰胺-胺九大系列近百个下游产品的相关行业整体水平及竞争力。（2）推动我省环保水处理、生物医药、石油化工、环境治理、航空航天、电子产品等更新换代和技术升级。通过对树枝状聚合物聚酰胺-胺的产业化；降低下游企业的科研生产成本。将有利推广应用前景广阔、先进适用的树枝状聚合物聚酰胺-胺下游产品，进行产业化。树立“晨源”品牌优势，带动省内相关下游企业产品升级发展，对促进全省经济社会可持续发展起着支撑作用。</w:t>
      </w:r>
    </w:p>
    <w:p w:rsidR="00EE400C" w:rsidRPr="006B2E80" w:rsidRDefault="00EE400C" w:rsidP="00451993">
      <w:pPr>
        <w:rPr>
          <w:szCs w:val="21"/>
        </w:rPr>
      </w:pPr>
    </w:p>
    <w:p w:rsidR="00EE400C" w:rsidRPr="006B2E80" w:rsidRDefault="00EE400C" w:rsidP="00451993">
      <w:pPr>
        <w:rPr>
          <w:rFonts w:ascii="黑体" w:eastAsia="黑体" w:hAnsi="黑体"/>
          <w:sz w:val="24"/>
          <w:szCs w:val="24"/>
        </w:rPr>
      </w:pPr>
      <w:r w:rsidRPr="006B2E80">
        <w:rPr>
          <w:rFonts w:ascii="黑体" w:eastAsia="黑体" w:hAnsi="黑体" w:hint="eastAsia"/>
          <w:sz w:val="24"/>
          <w:szCs w:val="24"/>
        </w:rPr>
        <w:t>（九）完成人合作关系说明</w:t>
      </w:r>
    </w:p>
    <w:p w:rsidR="00EE400C" w:rsidRPr="006B2E80" w:rsidRDefault="00EE400C" w:rsidP="00451993">
      <w:pPr>
        <w:ind w:firstLineChars="250" w:firstLine="525"/>
        <w:rPr>
          <w:rFonts w:ascii="宋体" w:hAnsi="宋体"/>
          <w:bCs/>
          <w:szCs w:val="21"/>
        </w:rPr>
      </w:pPr>
      <w:r w:rsidRPr="006B2E80">
        <w:rPr>
          <w:rFonts w:ascii="宋体" w:hAnsi="宋体" w:hint="eastAsia"/>
          <w:bCs/>
          <w:szCs w:val="21"/>
        </w:rPr>
        <w:t>项目完成人：李武松、刘聪聪。其中李武松为项目总负责人，刘聪聪为项目技术负责人，</w:t>
      </w:r>
      <w:r w:rsidRPr="006B2E80">
        <w:rPr>
          <w:rFonts w:ascii="宋体" w:hAnsi="宋体" w:hint="eastAsia"/>
          <w:bCs/>
          <w:szCs w:val="21"/>
        </w:rPr>
        <w:lastRenderedPageBreak/>
        <w:t xml:space="preserve">共同取得了相关专利。 </w:t>
      </w:r>
    </w:p>
    <w:p w:rsidR="00EE400C" w:rsidRPr="006B2E80" w:rsidRDefault="00EE400C" w:rsidP="00451993">
      <w:pPr>
        <w:rPr>
          <w:rFonts w:ascii="宋体" w:hAnsi="宋体" w:hint="eastAsia"/>
          <w:bCs/>
          <w:szCs w:val="21"/>
        </w:rPr>
      </w:pPr>
    </w:p>
    <w:p w:rsidR="00E249BB"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w:t>
      </w:r>
      <w:r w:rsidR="00E249BB" w:rsidRPr="006B2E80">
        <w:rPr>
          <w:rFonts w:ascii="黑体" w:eastAsia="黑体" w:hAnsi="黑体" w:hint="eastAsia"/>
          <w:sz w:val="28"/>
          <w:szCs w:val="28"/>
        </w:rPr>
        <w:t>项目三</w:t>
      </w:r>
    </w:p>
    <w:p w:rsidR="00E249BB" w:rsidRPr="006B2E80" w:rsidRDefault="00E249BB" w:rsidP="00451993">
      <w:pPr>
        <w:rPr>
          <w:rFonts w:ascii="黑体" w:eastAsia="黑体" w:hAnsi="黑体" w:hint="eastAsia"/>
          <w:sz w:val="24"/>
          <w:szCs w:val="24"/>
        </w:rPr>
      </w:pPr>
      <w:r w:rsidRPr="006B2E80">
        <w:rPr>
          <w:rFonts w:ascii="黑体" w:eastAsia="黑体" w:hAnsi="黑体" w:hint="eastAsia"/>
          <w:sz w:val="24"/>
          <w:szCs w:val="24"/>
        </w:rPr>
        <w:t>（一）项目名称：</w:t>
      </w:r>
    </w:p>
    <w:p w:rsidR="00E249BB" w:rsidRPr="006B2E80" w:rsidRDefault="00E249BB" w:rsidP="00451993">
      <w:pPr>
        <w:ind w:firstLineChars="200" w:firstLine="420"/>
        <w:rPr>
          <w:szCs w:val="21"/>
        </w:rPr>
      </w:pPr>
      <w:r w:rsidRPr="006B2E80">
        <w:rPr>
          <w:rFonts w:hint="eastAsia"/>
          <w:szCs w:val="21"/>
        </w:rPr>
        <w:t>大型双吸离心泵节能与稳定运行关键技术研究与应用</w:t>
      </w:r>
    </w:p>
    <w:p w:rsidR="009A707F" w:rsidRPr="006B2E80" w:rsidRDefault="009A707F" w:rsidP="00451993">
      <w:pPr>
        <w:rPr>
          <w:rFonts w:ascii="黑体" w:eastAsia="黑体" w:hAnsi="黑体"/>
          <w:sz w:val="24"/>
          <w:szCs w:val="24"/>
        </w:rPr>
      </w:pPr>
      <w:r w:rsidRPr="006B2E80">
        <w:rPr>
          <w:rFonts w:ascii="黑体" w:eastAsia="黑体" w:hAnsi="黑体" w:hint="eastAsia"/>
          <w:sz w:val="24"/>
          <w:szCs w:val="24"/>
        </w:rPr>
        <w:t>（二）推荐单位意见</w:t>
      </w:r>
    </w:p>
    <w:p w:rsidR="009A707F" w:rsidRPr="006B2E80" w:rsidRDefault="009A707F"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（三）项目简介</w:t>
      </w:r>
    </w:p>
    <w:p w:rsidR="00E249BB" w:rsidRPr="006B2E80" w:rsidRDefault="00E249BB" w:rsidP="00451993">
      <w:pPr>
        <w:ind w:firstLineChars="200" w:firstLine="420"/>
        <w:rPr>
          <w:rFonts w:hint="eastAsia"/>
          <w:szCs w:val="21"/>
        </w:rPr>
      </w:pPr>
      <w:r w:rsidRPr="006B2E80">
        <w:rPr>
          <w:rFonts w:hint="eastAsia"/>
          <w:szCs w:val="21"/>
        </w:rPr>
        <w:t>本项目所属科学技术领域为高端流体装备制造。双吸离心泵因其具有流量大、扬程高、运行平衡等特点，广泛应用于我国水利、化工、能源、矿山、城市供水等重要领域。然而，双吸离心泵存在着耗能高、运行稳定性差、结构可靠性低等突出问题，这既是阻碍我国双吸泵技术水平提高的瓶颈，也严重制约了节能减排工作的开展。</w:t>
      </w:r>
    </w:p>
    <w:p w:rsidR="00E249BB" w:rsidRPr="006B2E80" w:rsidRDefault="00E249BB" w:rsidP="00451993">
      <w:pPr>
        <w:ind w:firstLineChars="200" w:firstLine="420"/>
        <w:rPr>
          <w:szCs w:val="21"/>
        </w:rPr>
      </w:pPr>
      <w:r w:rsidRPr="006B2E80">
        <w:rPr>
          <w:rFonts w:hint="eastAsia"/>
          <w:szCs w:val="21"/>
        </w:rPr>
        <w:t>本项目采用理论分析、数值模拟和模型试验相结合的方法对双吸泵水力优化设计方法、压力脉动和流固耦合水力振动噪声特性进行了深入的研究，项目成果促进了我国双吸泵高端装备技术水平的发展，提升了泵系统节能减排和稳定性技术水平。本项目取得了以下几方面创造性成果：（</w:t>
      </w:r>
      <w:r w:rsidRPr="006B2E80">
        <w:rPr>
          <w:rFonts w:hint="eastAsia"/>
          <w:szCs w:val="21"/>
        </w:rPr>
        <w:t>1</w:t>
      </w:r>
      <w:r w:rsidRPr="006B2E80">
        <w:rPr>
          <w:rFonts w:hint="eastAsia"/>
          <w:szCs w:val="21"/>
        </w:rPr>
        <w:t>）研发了新型大流量高效双吸离心泵，采用了可消除压力脉动的专用蜗壳技术，构建了一种带中间隔板的双吸离心泵蜗壳。吸水室采用半螺旋型结构同时加分流板，提高了泵的水力效率和汽蚀性能。（</w:t>
      </w:r>
      <w:r w:rsidRPr="006B2E80">
        <w:rPr>
          <w:rFonts w:hint="eastAsia"/>
          <w:szCs w:val="21"/>
        </w:rPr>
        <w:t>2</w:t>
      </w:r>
      <w:r w:rsidRPr="006B2E80">
        <w:rPr>
          <w:rFonts w:hint="eastAsia"/>
          <w:szCs w:val="21"/>
        </w:rPr>
        <w:t>）制修定了</w:t>
      </w:r>
      <w:r w:rsidRPr="006B2E80">
        <w:rPr>
          <w:rFonts w:hint="eastAsia"/>
          <w:szCs w:val="21"/>
        </w:rPr>
        <w:t>2</w:t>
      </w:r>
      <w:r w:rsidRPr="006B2E80">
        <w:rPr>
          <w:rFonts w:hint="eastAsia"/>
          <w:szCs w:val="21"/>
        </w:rPr>
        <w:t>项国家标准和</w:t>
      </w:r>
      <w:r w:rsidRPr="006B2E80">
        <w:rPr>
          <w:rFonts w:hint="eastAsia"/>
          <w:szCs w:val="21"/>
        </w:rPr>
        <w:t>1</w:t>
      </w:r>
      <w:r w:rsidRPr="006B2E80">
        <w:rPr>
          <w:rFonts w:hint="eastAsia"/>
          <w:szCs w:val="21"/>
        </w:rPr>
        <w:t>项行业标准，提高了离心泵效率指标和铸造材料的工艺水平，扩大了泵的使用范围，提升了结构使用寿命，节能节材效果显著，可以为标准的使用各方提供可靠的理论依据，为泵行业技术水平整体提升起到了促进作用，有利于泵行业整体健康发展。（</w:t>
      </w:r>
      <w:r w:rsidRPr="006B2E80">
        <w:rPr>
          <w:rFonts w:hint="eastAsia"/>
          <w:szCs w:val="21"/>
        </w:rPr>
        <w:t>3</w:t>
      </w:r>
      <w:r w:rsidRPr="006B2E80">
        <w:rPr>
          <w:rFonts w:hint="eastAsia"/>
          <w:szCs w:val="21"/>
        </w:rPr>
        <w:t>）建立了基于</w:t>
      </w:r>
      <w:r w:rsidRPr="006B2E80">
        <w:rPr>
          <w:rFonts w:hint="eastAsia"/>
          <w:szCs w:val="21"/>
        </w:rPr>
        <w:t>Kriging</w:t>
      </w:r>
      <w:r w:rsidRPr="006B2E80">
        <w:rPr>
          <w:rFonts w:hint="eastAsia"/>
          <w:szCs w:val="21"/>
        </w:rPr>
        <w:t>模型和遗传算法的离心泵叶轮多工况水力优化设计方法，综合提高了水泵在不同运行工况下的水力效率，拓宽了双吸泵设计的高效区范围。经山东省泵类产品质量检测中心检测相关产品效率比行业标准提高</w:t>
      </w:r>
      <w:r w:rsidRPr="006B2E80">
        <w:rPr>
          <w:rFonts w:hint="eastAsia"/>
          <w:szCs w:val="21"/>
        </w:rPr>
        <w:t>3%</w:t>
      </w:r>
      <w:r w:rsidRPr="006B2E80">
        <w:rPr>
          <w:rFonts w:hint="eastAsia"/>
          <w:szCs w:val="21"/>
        </w:rPr>
        <w:t>～</w:t>
      </w:r>
      <w:r w:rsidRPr="006B2E80">
        <w:rPr>
          <w:rFonts w:hint="eastAsia"/>
          <w:szCs w:val="21"/>
        </w:rPr>
        <w:t>5%</w:t>
      </w:r>
      <w:r w:rsidRPr="006B2E80">
        <w:rPr>
          <w:rFonts w:hint="eastAsia"/>
          <w:szCs w:val="21"/>
        </w:rPr>
        <w:t>。（</w:t>
      </w:r>
      <w:r w:rsidRPr="006B2E80">
        <w:rPr>
          <w:rFonts w:hint="eastAsia"/>
          <w:szCs w:val="21"/>
        </w:rPr>
        <w:t>4</w:t>
      </w:r>
      <w:r w:rsidRPr="006B2E80">
        <w:rPr>
          <w:rFonts w:hint="eastAsia"/>
          <w:szCs w:val="21"/>
        </w:rPr>
        <w:t>）提出了离心泵内部非定常压力脉动强度的定义方法，为进行结构优化，减小压力脉动提供依据。提出了离心泵内部非定常流动压力脉动的时</w:t>
      </w:r>
      <w:r w:rsidRPr="006B2E80">
        <w:rPr>
          <w:rFonts w:hint="eastAsia"/>
          <w:szCs w:val="21"/>
        </w:rPr>
        <w:t>-</w:t>
      </w:r>
      <w:r w:rsidRPr="006B2E80">
        <w:rPr>
          <w:rFonts w:hint="eastAsia"/>
          <w:szCs w:val="21"/>
        </w:rPr>
        <w:t>频域特性分析方法，从压力脉动产生的不稳定流动机理层面进行深入分析，在此基础上，提出了压力脉动的控制途径。（</w:t>
      </w:r>
      <w:r w:rsidRPr="006B2E80">
        <w:rPr>
          <w:rFonts w:hint="eastAsia"/>
          <w:szCs w:val="21"/>
        </w:rPr>
        <w:t>5</w:t>
      </w:r>
      <w:r w:rsidRPr="006B2E80">
        <w:rPr>
          <w:rFonts w:hint="eastAsia"/>
          <w:szCs w:val="21"/>
        </w:rPr>
        <w:t>）创建了适用于离心泵的高精度流固耦合计算方法，搭建了无机械振动干扰的流动诱导振动测量系统，揭示了离心泵的流动诱导振动规律；发展了考虑声振耦合的流动诱导噪声数值计算方法和实验测量技术，揭示了水力噪声的传播和发展规律。为低振动低噪声离心泵水力设计提供了理论基础。</w:t>
      </w:r>
    </w:p>
    <w:p w:rsidR="00E249BB" w:rsidRPr="006B2E80" w:rsidRDefault="00E249BB" w:rsidP="00451993">
      <w:pPr>
        <w:ind w:firstLineChars="200" w:firstLine="420"/>
        <w:rPr>
          <w:szCs w:val="21"/>
        </w:rPr>
      </w:pPr>
      <w:r w:rsidRPr="006B2E80">
        <w:rPr>
          <w:rFonts w:hint="eastAsia"/>
          <w:szCs w:val="21"/>
        </w:rPr>
        <w:t>本项目的研究成果对确保大型水泵装置系统高效安全可靠运行具有重要意义。山东双轮股份有限公司以及采用本成果的泵生产企业近三年累计新增产值</w:t>
      </w:r>
      <w:r w:rsidRPr="006B2E80">
        <w:rPr>
          <w:rFonts w:hint="eastAsia"/>
          <w:szCs w:val="21"/>
        </w:rPr>
        <w:t xml:space="preserve">4 </w:t>
      </w:r>
      <w:r w:rsidRPr="006B2E80">
        <w:rPr>
          <w:rFonts w:hint="eastAsia"/>
          <w:szCs w:val="21"/>
        </w:rPr>
        <w:t>亿元，新增利润</w:t>
      </w:r>
      <w:r w:rsidRPr="006B2E80">
        <w:rPr>
          <w:rFonts w:hint="eastAsia"/>
          <w:szCs w:val="21"/>
        </w:rPr>
        <w:t>2</w:t>
      </w:r>
      <w:r w:rsidRPr="006B2E80">
        <w:rPr>
          <w:rFonts w:hint="eastAsia"/>
          <w:szCs w:val="21"/>
        </w:rPr>
        <w:t>亿元，新增税收</w:t>
      </w:r>
      <w:r w:rsidRPr="006B2E80">
        <w:rPr>
          <w:rFonts w:hint="eastAsia"/>
          <w:szCs w:val="21"/>
        </w:rPr>
        <w:t>9000</w:t>
      </w:r>
      <w:r w:rsidRPr="006B2E80">
        <w:rPr>
          <w:rFonts w:hint="eastAsia"/>
          <w:szCs w:val="21"/>
        </w:rPr>
        <w:t>万元。研究开发的双吸泵产品已在电力</w:t>
      </w:r>
      <w:r w:rsidRPr="006B2E80">
        <w:rPr>
          <w:szCs w:val="21"/>
        </w:rPr>
        <w:t>、</w:t>
      </w:r>
      <w:r w:rsidRPr="006B2E80">
        <w:rPr>
          <w:rFonts w:hint="eastAsia"/>
          <w:szCs w:val="21"/>
        </w:rPr>
        <w:t>石化、水利、能源等领域的大型企业广泛应用，取得了可观的间接经济效益，近三年节支总额约</w:t>
      </w:r>
      <w:r w:rsidRPr="006B2E80">
        <w:rPr>
          <w:rFonts w:hint="eastAsia"/>
          <w:szCs w:val="21"/>
        </w:rPr>
        <w:t>5592</w:t>
      </w:r>
      <w:r w:rsidRPr="006B2E80">
        <w:rPr>
          <w:rFonts w:hint="eastAsia"/>
          <w:szCs w:val="21"/>
        </w:rPr>
        <w:t>万元。授权发明专利</w:t>
      </w:r>
      <w:r w:rsidRPr="006B2E80">
        <w:rPr>
          <w:rFonts w:hint="eastAsia"/>
          <w:szCs w:val="21"/>
        </w:rPr>
        <w:t>10</w:t>
      </w:r>
      <w:r w:rsidRPr="006B2E80">
        <w:rPr>
          <w:rFonts w:hint="eastAsia"/>
          <w:szCs w:val="21"/>
        </w:rPr>
        <w:t>项，制定了</w:t>
      </w:r>
      <w:r w:rsidRPr="006B2E80">
        <w:rPr>
          <w:rFonts w:hint="eastAsia"/>
          <w:szCs w:val="21"/>
        </w:rPr>
        <w:t>2</w:t>
      </w:r>
      <w:r w:rsidRPr="006B2E80">
        <w:rPr>
          <w:rFonts w:hint="eastAsia"/>
          <w:szCs w:val="21"/>
        </w:rPr>
        <w:t>项国家标准、</w:t>
      </w:r>
      <w:r w:rsidRPr="006B2E80">
        <w:rPr>
          <w:rFonts w:hint="eastAsia"/>
          <w:szCs w:val="21"/>
        </w:rPr>
        <w:t>1</w:t>
      </w:r>
      <w:r w:rsidRPr="006B2E80">
        <w:rPr>
          <w:rFonts w:hint="eastAsia"/>
          <w:szCs w:val="21"/>
        </w:rPr>
        <w:t>项行业标准，省部级科技查新报告证实了知识产权的独有性，省部级科技成果鉴定表明主要技术指标达到国际先进水平。出版专著</w:t>
      </w:r>
      <w:r w:rsidRPr="006B2E80">
        <w:rPr>
          <w:rFonts w:hint="eastAsia"/>
          <w:szCs w:val="21"/>
        </w:rPr>
        <w:t>3</w:t>
      </w:r>
      <w:r w:rsidRPr="006B2E80">
        <w:rPr>
          <w:rFonts w:hint="eastAsia"/>
          <w:szCs w:val="21"/>
        </w:rPr>
        <w:t>部，发表论文</w:t>
      </w:r>
      <w:r w:rsidRPr="006B2E80">
        <w:rPr>
          <w:rFonts w:hint="eastAsia"/>
          <w:szCs w:val="21"/>
        </w:rPr>
        <w:t>43</w:t>
      </w:r>
      <w:r w:rsidRPr="006B2E80">
        <w:rPr>
          <w:rFonts w:hint="eastAsia"/>
          <w:szCs w:val="21"/>
        </w:rPr>
        <w:t>篇，其中</w:t>
      </w:r>
      <w:r w:rsidRPr="006B2E80">
        <w:rPr>
          <w:rFonts w:hint="eastAsia"/>
          <w:szCs w:val="21"/>
        </w:rPr>
        <w:t>SCI</w:t>
      </w:r>
      <w:r w:rsidRPr="006B2E80">
        <w:rPr>
          <w:rFonts w:hint="eastAsia"/>
          <w:szCs w:val="21"/>
        </w:rPr>
        <w:t>检索论文</w:t>
      </w:r>
      <w:r w:rsidRPr="006B2E80">
        <w:rPr>
          <w:rFonts w:hint="eastAsia"/>
          <w:szCs w:val="21"/>
        </w:rPr>
        <w:t>20</w:t>
      </w:r>
      <w:r w:rsidRPr="006B2E80">
        <w:rPr>
          <w:rFonts w:hint="eastAsia"/>
          <w:szCs w:val="21"/>
        </w:rPr>
        <w:t>篇，</w:t>
      </w:r>
      <w:r w:rsidRPr="006B2E80">
        <w:rPr>
          <w:rFonts w:hint="eastAsia"/>
          <w:szCs w:val="21"/>
        </w:rPr>
        <w:t>EI</w:t>
      </w:r>
      <w:r w:rsidRPr="006B2E80">
        <w:rPr>
          <w:rFonts w:hint="eastAsia"/>
          <w:szCs w:val="21"/>
        </w:rPr>
        <w:t>检索论文</w:t>
      </w:r>
      <w:r w:rsidRPr="006B2E80">
        <w:rPr>
          <w:rFonts w:hint="eastAsia"/>
          <w:szCs w:val="21"/>
        </w:rPr>
        <w:t>21</w:t>
      </w:r>
      <w:r w:rsidRPr="006B2E80">
        <w:rPr>
          <w:rFonts w:hint="eastAsia"/>
          <w:szCs w:val="21"/>
        </w:rPr>
        <w:t>篇，被引用</w:t>
      </w:r>
      <w:r w:rsidRPr="006B2E80">
        <w:rPr>
          <w:rFonts w:hint="eastAsia"/>
          <w:szCs w:val="21"/>
        </w:rPr>
        <w:t>59</w:t>
      </w:r>
      <w:r w:rsidRPr="006B2E80">
        <w:rPr>
          <w:rFonts w:hint="eastAsia"/>
          <w:szCs w:val="21"/>
        </w:rPr>
        <w:t>次。本项目取得了显著的经济和社会效益，提升了泵行业整体技术水平，对我国节能减排技术的提高具有重要的促进作用，具有广阔的推广应用前景。</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（四）客观评价</w:t>
      </w:r>
    </w:p>
    <w:p w:rsidR="00E249BB" w:rsidRPr="006B2E80" w:rsidRDefault="00E249BB" w:rsidP="00451993">
      <w:pPr>
        <w:ind w:firstLineChars="200" w:firstLine="420"/>
        <w:rPr>
          <w:szCs w:val="21"/>
        </w:rPr>
      </w:pPr>
      <w:r w:rsidRPr="006B2E80">
        <w:rPr>
          <w:szCs w:val="21"/>
        </w:rPr>
        <w:t>（</w:t>
      </w:r>
      <w:r w:rsidRPr="006B2E80">
        <w:rPr>
          <w:rFonts w:hint="eastAsia"/>
          <w:szCs w:val="21"/>
        </w:rPr>
        <w:t>1</w:t>
      </w:r>
      <w:r w:rsidRPr="006B2E80">
        <w:rPr>
          <w:szCs w:val="21"/>
        </w:rPr>
        <w:t>）</w:t>
      </w:r>
      <w:r w:rsidRPr="006B2E80">
        <w:rPr>
          <w:rFonts w:hint="eastAsia"/>
          <w:szCs w:val="21"/>
        </w:rPr>
        <w:t>产品列入工业和信息化部《“能效之星”产品目录（</w:t>
      </w:r>
      <w:r w:rsidRPr="006B2E80">
        <w:rPr>
          <w:rFonts w:hint="eastAsia"/>
          <w:szCs w:val="21"/>
        </w:rPr>
        <w:t>2015</w:t>
      </w:r>
      <w:r w:rsidRPr="006B2E80">
        <w:rPr>
          <w:rFonts w:hint="eastAsia"/>
          <w:szCs w:val="21"/>
        </w:rPr>
        <w:t>年）》，文件公告〔</w:t>
      </w:r>
      <w:r w:rsidRPr="006B2E80">
        <w:rPr>
          <w:rFonts w:hint="eastAsia"/>
          <w:szCs w:val="21"/>
        </w:rPr>
        <w:t>2015</w:t>
      </w:r>
      <w:r w:rsidRPr="006B2E80">
        <w:rPr>
          <w:rFonts w:hint="eastAsia"/>
          <w:szCs w:val="21"/>
        </w:rPr>
        <w:t>〕</w:t>
      </w:r>
      <w:r w:rsidRPr="006B2E80">
        <w:rPr>
          <w:rFonts w:hint="eastAsia"/>
          <w:szCs w:val="21"/>
        </w:rPr>
        <w:t>71</w:t>
      </w:r>
      <w:r w:rsidRPr="006B2E80">
        <w:rPr>
          <w:rFonts w:hint="eastAsia"/>
          <w:szCs w:val="21"/>
        </w:rPr>
        <w:t>号。对应创新点（</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lastRenderedPageBreak/>
        <w:t>（</w:t>
      </w:r>
      <w:r w:rsidRPr="006B2E80">
        <w:rPr>
          <w:rFonts w:hint="eastAsia"/>
          <w:szCs w:val="21"/>
        </w:rPr>
        <w:t>2</w:t>
      </w:r>
      <w:r w:rsidRPr="006B2E80">
        <w:rPr>
          <w:rFonts w:hint="eastAsia"/>
          <w:szCs w:val="21"/>
        </w:rPr>
        <w:t>）国家有关部门产品技术检测报告。山东省泵类产品质量检测中心产品检测报告，编号</w:t>
      </w:r>
      <w:r w:rsidRPr="006B2E80">
        <w:rPr>
          <w:rFonts w:hint="eastAsia"/>
          <w:szCs w:val="21"/>
        </w:rPr>
        <w:t>JR201211002</w:t>
      </w:r>
      <w:r w:rsidRPr="006B2E80">
        <w:rPr>
          <w:rFonts w:hint="eastAsia"/>
          <w:szCs w:val="21"/>
        </w:rPr>
        <w:t>及</w:t>
      </w:r>
      <w:r w:rsidRPr="006B2E80">
        <w:rPr>
          <w:rFonts w:hint="eastAsia"/>
          <w:szCs w:val="21"/>
        </w:rPr>
        <w:t>2012(BL)00134</w:t>
      </w:r>
      <w:r w:rsidRPr="006B2E80">
        <w:rPr>
          <w:rFonts w:hint="eastAsia"/>
          <w:szCs w:val="21"/>
        </w:rPr>
        <w:t>。相关检验结果符合有关产品标准，其中效率指标明显高于国家相关技术要求，节能产品认证合格。对应创新点（</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w:t>
      </w:r>
      <w:r w:rsidRPr="006B2E80">
        <w:rPr>
          <w:rFonts w:hint="eastAsia"/>
          <w:szCs w:val="21"/>
        </w:rPr>
        <w:t>3</w:t>
      </w:r>
      <w:r w:rsidRPr="006B2E80">
        <w:rPr>
          <w:rFonts w:hint="eastAsia"/>
          <w:szCs w:val="21"/>
        </w:rPr>
        <w:t>）国家节能产品认证。大型单级双吸离心泵全系列产品获得节能产品认证，获得方圆标志产品认证证书，产品符合《泵类产品节能认证实施方案》的要求。对应创新点（</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w:t>
      </w:r>
      <w:r w:rsidRPr="006B2E80">
        <w:rPr>
          <w:rFonts w:hint="eastAsia"/>
          <w:szCs w:val="21"/>
        </w:rPr>
        <w:t>4</w:t>
      </w:r>
      <w:r w:rsidRPr="006B2E80">
        <w:rPr>
          <w:rFonts w:hint="eastAsia"/>
          <w:szCs w:val="21"/>
        </w:rPr>
        <w:t>）国家及</w:t>
      </w:r>
      <w:r w:rsidRPr="006B2E80">
        <w:rPr>
          <w:szCs w:val="21"/>
        </w:rPr>
        <w:t>行业</w:t>
      </w:r>
      <w:r w:rsidRPr="006B2E80">
        <w:rPr>
          <w:rFonts w:hint="eastAsia"/>
          <w:szCs w:val="21"/>
        </w:rPr>
        <w:t>标准采纳。由项目组人员参与制定的国家标准</w:t>
      </w:r>
      <w:r w:rsidRPr="006B2E80">
        <w:rPr>
          <w:rFonts w:hint="eastAsia"/>
          <w:szCs w:val="21"/>
        </w:rPr>
        <w:t>GB/T16907-2014</w:t>
      </w:r>
      <w:r w:rsidRPr="006B2E80">
        <w:rPr>
          <w:rFonts w:hint="eastAsia"/>
          <w:szCs w:val="21"/>
        </w:rPr>
        <w:t>《离心泵技术条件</w:t>
      </w:r>
      <w:r w:rsidRPr="006B2E80">
        <w:rPr>
          <w:rFonts w:hint="eastAsia"/>
          <w:szCs w:val="21"/>
        </w:rPr>
        <w:t>(</w:t>
      </w:r>
      <w:r w:rsidRPr="006B2E80">
        <w:rPr>
          <w:rFonts w:hint="eastAsia"/>
          <w:szCs w:val="21"/>
        </w:rPr>
        <w:t>Ⅰ</w:t>
      </w:r>
      <w:r w:rsidRPr="006B2E80">
        <w:rPr>
          <w:rFonts w:hint="eastAsia"/>
          <w:szCs w:val="21"/>
        </w:rPr>
        <w:t>)</w:t>
      </w:r>
      <w:r w:rsidRPr="006B2E80">
        <w:rPr>
          <w:rFonts w:hint="eastAsia"/>
          <w:szCs w:val="21"/>
        </w:rPr>
        <w:t>类》于</w:t>
      </w:r>
      <w:r w:rsidRPr="006B2E80">
        <w:rPr>
          <w:rFonts w:hint="eastAsia"/>
          <w:szCs w:val="21"/>
        </w:rPr>
        <w:t>2014</w:t>
      </w:r>
      <w:r w:rsidRPr="006B2E80">
        <w:rPr>
          <w:rFonts w:hint="eastAsia"/>
          <w:szCs w:val="21"/>
        </w:rPr>
        <w:t>年正式发布实施；参与</w:t>
      </w:r>
      <w:r w:rsidRPr="006B2E80">
        <w:rPr>
          <w:szCs w:val="21"/>
        </w:rPr>
        <w:t>制定的</w:t>
      </w:r>
      <w:r w:rsidRPr="006B2E80">
        <w:rPr>
          <w:rFonts w:hint="eastAsia"/>
          <w:szCs w:val="21"/>
        </w:rPr>
        <w:t>国家</w:t>
      </w:r>
      <w:r w:rsidRPr="006B2E80">
        <w:rPr>
          <w:szCs w:val="21"/>
        </w:rPr>
        <w:t>标准</w:t>
      </w:r>
      <w:r w:rsidRPr="006B2E80">
        <w:rPr>
          <w:szCs w:val="21"/>
        </w:rPr>
        <w:t>GB32284-2015</w:t>
      </w:r>
      <w:r w:rsidRPr="006B2E80">
        <w:rPr>
          <w:szCs w:val="21"/>
        </w:rPr>
        <w:t>《石油化工离心泵能效限定值及能效等级》</w:t>
      </w:r>
      <w:r w:rsidRPr="006B2E80">
        <w:rPr>
          <w:rFonts w:hint="eastAsia"/>
          <w:szCs w:val="21"/>
        </w:rPr>
        <w:t>已</w:t>
      </w:r>
      <w:r w:rsidRPr="006B2E80">
        <w:rPr>
          <w:szCs w:val="21"/>
        </w:rPr>
        <w:t>完成编制，将于</w:t>
      </w:r>
      <w:r w:rsidRPr="006B2E80">
        <w:rPr>
          <w:rFonts w:hint="eastAsia"/>
          <w:szCs w:val="21"/>
        </w:rPr>
        <w:t>2017</w:t>
      </w:r>
      <w:r w:rsidRPr="006B2E80">
        <w:rPr>
          <w:szCs w:val="21"/>
        </w:rPr>
        <w:t>年正式发布实施</w:t>
      </w:r>
      <w:r w:rsidRPr="006B2E80">
        <w:rPr>
          <w:rFonts w:hint="eastAsia"/>
          <w:szCs w:val="21"/>
        </w:rPr>
        <w:t>；参与</w:t>
      </w:r>
      <w:r w:rsidRPr="006B2E80">
        <w:rPr>
          <w:szCs w:val="21"/>
        </w:rPr>
        <w:t>制定的</w:t>
      </w:r>
      <w:r w:rsidRPr="006B2E80">
        <w:rPr>
          <w:rFonts w:hint="eastAsia"/>
          <w:szCs w:val="21"/>
        </w:rPr>
        <w:t>机械行业标准</w:t>
      </w:r>
      <w:r w:rsidRPr="006B2E80">
        <w:rPr>
          <w:szCs w:val="21"/>
        </w:rPr>
        <w:t>JB/T6880.3-2014</w:t>
      </w:r>
      <w:r w:rsidRPr="006B2E80">
        <w:rPr>
          <w:szCs w:val="21"/>
        </w:rPr>
        <w:t>《泵用铸件第</w:t>
      </w:r>
      <w:r w:rsidRPr="006B2E80">
        <w:rPr>
          <w:szCs w:val="21"/>
        </w:rPr>
        <w:t>3</w:t>
      </w:r>
      <w:r w:rsidRPr="006B2E80">
        <w:rPr>
          <w:szCs w:val="21"/>
        </w:rPr>
        <w:t>部分：泵用抗磨蚀白口铸铁件》</w:t>
      </w:r>
      <w:r w:rsidRPr="006B2E80">
        <w:rPr>
          <w:rFonts w:hint="eastAsia"/>
          <w:szCs w:val="21"/>
        </w:rPr>
        <w:t>于</w:t>
      </w:r>
      <w:r w:rsidRPr="006B2E80">
        <w:rPr>
          <w:rFonts w:hint="eastAsia"/>
          <w:szCs w:val="21"/>
        </w:rPr>
        <w:t>2014</w:t>
      </w:r>
      <w:r w:rsidRPr="006B2E80">
        <w:rPr>
          <w:rFonts w:hint="eastAsia"/>
          <w:szCs w:val="21"/>
        </w:rPr>
        <w:t>年正式发布实施。对应创新点（</w:t>
      </w:r>
      <w:r w:rsidRPr="006B2E80">
        <w:rPr>
          <w:rFonts w:hint="eastAsia"/>
          <w:szCs w:val="21"/>
        </w:rPr>
        <w:t>3</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w:t>
      </w:r>
      <w:r w:rsidRPr="006B2E80">
        <w:rPr>
          <w:rFonts w:hint="eastAsia"/>
          <w:szCs w:val="21"/>
        </w:rPr>
        <w:t>5</w:t>
      </w:r>
      <w:r w:rsidRPr="006B2E80">
        <w:rPr>
          <w:rFonts w:hint="eastAsia"/>
          <w:szCs w:val="21"/>
        </w:rPr>
        <w:t>）山东省新产品成果鉴定（鉴定</w:t>
      </w:r>
      <w:r w:rsidRPr="006B2E80">
        <w:rPr>
          <w:szCs w:val="21"/>
        </w:rPr>
        <w:t>证书</w:t>
      </w:r>
      <w:r w:rsidRPr="006B2E80">
        <w:rPr>
          <w:rFonts w:hint="eastAsia"/>
          <w:szCs w:val="21"/>
        </w:rPr>
        <w:t>编号</w:t>
      </w:r>
      <w:r w:rsidRPr="006B2E80">
        <w:rPr>
          <w:szCs w:val="21"/>
        </w:rPr>
        <w:t>：</w:t>
      </w:r>
      <w:r w:rsidRPr="006B2E80">
        <w:rPr>
          <w:rFonts w:hint="eastAsia"/>
          <w:szCs w:val="21"/>
        </w:rPr>
        <w:t>鲁经信鉴字（</w:t>
      </w:r>
      <w:r w:rsidRPr="006B2E80">
        <w:rPr>
          <w:rFonts w:hint="eastAsia"/>
          <w:szCs w:val="21"/>
        </w:rPr>
        <w:t>2014</w:t>
      </w:r>
      <w:r w:rsidRPr="006B2E80">
        <w:rPr>
          <w:rFonts w:hint="eastAsia"/>
          <w:szCs w:val="21"/>
        </w:rPr>
        <w:t>）第</w:t>
      </w:r>
      <w:r w:rsidRPr="006B2E80">
        <w:rPr>
          <w:rFonts w:hint="eastAsia"/>
          <w:szCs w:val="21"/>
        </w:rPr>
        <w:t>509</w:t>
      </w:r>
      <w:r w:rsidRPr="006B2E80">
        <w:rPr>
          <w:rFonts w:hint="eastAsia"/>
          <w:szCs w:val="21"/>
        </w:rPr>
        <w:t>号</w:t>
      </w:r>
      <w:r w:rsidRPr="006B2E80">
        <w:rPr>
          <w:szCs w:val="21"/>
        </w:rPr>
        <w:t>）</w:t>
      </w:r>
      <w:r w:rsidRPr="006B2E80">
        <w:rPr>
          <w:rFonts w:hint="eastAsia"/>
          <w:szCs w:val="21"/>
        </w:rPr>
        <w:t>。产品通过了山东省经信委组织的成果鉴定，专家鉴定委员会认为：“该产品通过流动模拟数值计算和试验研究，优化了泵的水力模型，消除流动缺陷，提高了效率；转自部件正反转采取不同一根轴，安装方便，适用性强；泵体蜗壳数与叶轮叶片数互为质数，叶轮叶片采用交错布置结构，降低了低频压力脉动和水力噪音；轴伸采用锥度设计，方便联轴器拆装。产品性能指标达到了相关标准要求，效率指标超过国家节能标准的规定。该产品的整体技术达到了国内领先水平。”</w:t>
      </w:r>
      <w:r w:rsidRPr="006B2E80">
        <w:rPr>
          <w:rFonts w:hint="eastAsia"/>
          <w:szCs w:val="21"/>
        </w:rPr>
        <w:t xml:space="preserve"> </w:t>
      </w:r>
      <w:r w:rsidRPr="006B2E80">
        <w:rPr>
          <w:rFonts w:hint="eastAsia"/>
          <w:szCs w:val="21"/>
        </w:rPr>
        <w:t>对应创新点（</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r w:rsidRPr="006B2E80">
        <w:rPr>
          <w:rFonts w:hint="eastAsia"/>
          <w:szCs w:val="21"/>
        </w:rPr>
        <w:t>4</w:t>
      </w:r>
      <w:r w:rsidRPr="006B2E80">
        <w:rPr>
          <w:rFonts w:hint="eastAsia"/>
          <w:szCs w:val="21"/>
        </w:rPr>
        <w:t>）。</w:t>
      </w:r>
    </w:p>
    <w:p w:rsidR="00E249BB" w:rsidRPr="006B2E80" w:rsidRDefault="00E249BB" w:rsidP="00451993">
      <w:pPr>
        <w:ind w:firstLineChars="200" w:firstLine="420"/>
        <w:rPr>
          <w:szCs w:val="21"/>
        </w:rPr>
      </w:pPr>
      <w:r w:rsidRPr="006B2E80">
        <w:rPr>
          <w:szCs w:val="21"/>
        </w:rPr>
        <w:t>（</w:t>
      </w:r>
      <w:r w:rsidRPr="006B2E80">
        <w:rPr>
          <w:rFonts w:hint="eastAsia"/>
          <w:szCs w:val="21"/>
        </w:rPr>
        <w:t>6</w:t>
      </w:r>
      <w:r w:rsidRPr="006B2E80">
        <w:rPr>
          <w:szCs w:val="21"/>
        </w:rPr>
        <w:t>）</w:t>
      </w:r>
      <w:r w:rsidRPr="006B2E80">
        <w:rPr>
          <w:rFonts w:hint="eastAsia"/>
          <w:szCs w:val="21"/>
        </w:rPr>
        <w:t>机械工业联合会科技成果鉴定（</w:t>
      </w:r>
      <w:r w:rsidRPr="006B2E80">
        <w:rPr>
          <w:rFonts w:hint="eastAsia"/>
          <w:szCs w:val="21"/>
        </w:rPr>
        <w:t>JK</w:t>
      </w:r>
      <w:r w:rsidRPr="006B2E80">
        <w:rPr>
          <w:rFonts w:hint="eastAsia"/>
          <w:szCs w:val="21"/>
        </w:rPr>
        <w:t>鉴字（</w:t>
      </w:r>
      <w:r w:rsidRPr="006B2E80">
        <w:rPr>
          <w:rFonts w:hint="eastAsia"/>
          <w:szCs w:val="21"/>
        </w:rPr>
        <w:t>2013</w:t>
      </w:r>
      <w:r w:rsidRPr="006B2E80">
        <w:rPr>
          <w:rFonts w:hint="eastAsia"/>
          <w:szCs w:val="21"/>
        </w:rPr>
        <w:t>）第</w:t>
      </w:r>
      <w:r w:rsidRPr="006B2E80">
        <w:rPr>
          <w:rFonts w:hint="eastAsia"/>
          <w:szCs w:val="21"/>
        </w:rPr>
        <w:t>2164</w:t>
      </w:r>
      <w:r w:rsidRPr="006B2E80">
        <w:rPr>
          <w:rFonts w:hint="eastAsia"/>
          <w:szCs w:val="21"/>
        </w:rPr>
        <w:t>号）。</w:t>
      </w:r>
      <w:r w:rsidRPr="006B2E80">
        <w:rPr>
          <w:rFonts w:hint="eastAsia"/>
          <w:szCs w:val="21"/>
        </w:rPr>
        <w:t>2013</w:t>
      </w:r>
      <w:r w:rsidRPr="006B2E80">
        <w:rPr>
          <w:rFonts w:hint="eastAsia"/>
          <w:szCs w:val="21"/>
        </w:rPr>
        <w:t>年</w:t>
      </w:r>
      <w:r w:rsidRPr="006B2E80">
        <w:rPr>
          <w:rFonts w:hint="eastAsia"/>
          <w:szCs w:val="21"/>
        </w:rPr>
        <w:t>12</w:t>
      </w:r>
      <w:r w:rsidRPr="006B2E80">
        <w:rPr>
          <w:rFonts w:hint="eastAsia"/>
          <w:szCs w:val="21"/>
        </w:rPr>
        <w:t>月</w:t>
      </w:r>
      <w:r w:rsidRPr="006B2E80">
        <w:rPr>
          <w:rFonts w:hint="eastAsia"/>
          <w:szCs w:val="21"/>
        </w:rPr>
        <w:t>27</w:t>
      </w:r>
      <w:r w:rsidRPr="006B2E80">
        <w:rPr>
          <w:rFonts w:hint="eastAsia"/>
          <w:szCs w:val="21"/>
        </w:rPr>
        <w:t>日，中国机械工业联合会组织的科技成果鉴定会对本项目的部分成果进行了鉴定，形成鉴定意见主要如下：“首次获得了离心泵内部非定常流动诱导噪声产生的机理与发展规律。建立了离心泵流动诱导振动高精度流固耦合计算模型，揭示了流固耦合作用对离心泵内部流动和结构的动态影响，结果得到了振动试验的验证。该成果达到了国际先进水平。”</w:t>
      </w:r>
      <w:r w:rsidRPr="006B2E80">
        <w:rPr>
          <w:rFonts w:hint="eastAsia"/>
          <w:szCs w:val="21"/>
        </w:rPr>
        <w:t xml:space="preserve"> </w:t>
      </w:r>
      <w:r w:rsidRPr="006B2E80">
        <w:rPr>
          <w:rFonts w:hint="eastAsia"/>
          <w:szCs w:val="21"/>
        </w:rPr>
        <w:t>对应创新点（</w:t>
      </w:r>
      <w:r w:rsidRPr="006B2E80">
        <w:rPr>
          <w:rFonts w:hint="eastAsia"/>
          <w:szCs w:val="21"/>
        </w:rPr>
        <w:t>4</w:t>
      </w:r>
      <w:r w:rsidRPr="006B2E80">
        <w:rPr>
          <w:rFonts w:hint="eastAsia"/>
          <w:szCs w:val="21"/>
        </w:rPr>
        <w:t>）、（</w:t>
      </w:r>
      <w:r w:rsidRPr="006B2E80">
        <w:rPr>
          <w:rFonts w:hint="eastAsia"/>
          <w:szCs w:val="21"/>
        </w:rPr>
        <w:t>5</w:t>
      </w:r>
      <w:r w:rsidRPr="006B2E80">
        <w:rPr>
          <w:rFonts w:hint="eastAsia"/>
          <w:szCs w:val="21"/>
        </w:rPr>
        <w:t>）。</w:t>
      </w:r>
    </w:p>
    <w:p w:rsidR="00E249BB" w:rsidRPr="006B2E80" w:rsidRDefault="00E249BB" w:rsidP="00451993">
      <w:pPr>
        <w:ind w:firstLineChars="200" w:firstLine="420"/>
        <w:rPr>
          <w:szCs w:val="21"/>
        </w:rPr>
      </w:pPr>
      <w:r w:rsidRPr="006B2E80">
        <w:rPr>
          <w:szCs w:val="21"/>
        </w:rPr>
        <w:t>（</w:t>
      </w:r>
      <w:r w:rsidRPr="006B2E80">
        <w:rPr>
          <w:rFonts w:hint="eastAsia"/>
          <w:szCs w:val="21"/>
        </w:rPr>
        <w:t>7</w:t>
      </w:r>
      <w:r w:rsidRPr="006B2E80">
        <w:rPr>
          <w:szCs w:val="21"/>
        </w:rPr>
        <w:t>）</w:t>
      </w:r>
      <w:r w:rsidRPr="006B2E80">
        <w:rPr>
          <w:rFonts w:hint="eastAsia"/>
          <w:szCs w:val="21"/>
        </w:rPr>
        <w:t>科技查新报告</w:t>
      </w:r>
      <w:r w:rsidRPr="006B2E80">
        <w:rPr>
          <w:rFonts w:hint="eastAsia"/>
          <w:szCs w:val="21"/>
        </w:rPr>
        <w:t>(</w:t>
      </w:r>
      <w:r w:rsidRPr="006B2E80">
        <w:rPr>
          <w:rFonts w:hint="eastAsia"/>
          <w:szCs w:val="21"/>
        </w:rPr>
        <w:t>国内外查新，报告编号：</w:t>
      </w:r>
      <w:r w:rsidRPr="006B2E80">
        <w:rPr>
          <w:szCs w:val="21"/>
        </w:rPr>
        <w:t>201636000G061857</w:t>
      </w:r>
      <w:r w:rsidRPr="006B2E80">
        <w:rPr>
          <w:rFonts w:hint="eastAsia"/>
          <w:szCs w:val="21"/>
        </w:rPr>
        <w:t>)</w:t>
      </w:r>
      <w:r w:rsidRPr="006B2E80">
        <w:rPr>
          <w:rFonts w:hint="eastAsia"/>
          <w:szCs w:val="21"/>
        </w:rPr>
        <w:t>经教育部科技查新工作站</w:t>
      </w:r>
      <w:r w:rsidRPr="006B2E80">
        <w:rPr>
          <w:rFonts w:hint="eastAsia"/>
          <w:szCs w:val="21"/>
        </w:rPr>
        <w:t>G06</w:t>
      </w:r>
      <w:r w:rsidRPr="006B2E80">
        <w:rPr>
          <w:rFonts w:hint="eastAsia"/>
          <w:szCs w:val="21"/>
        </w:rPr>
        <w:t>检索，查新结论摘要为：开展了基于流</w:t>
      </w:r>
      <w:r w:rsidRPr="006B2E80">
        <w:rPr>
          <w:rFonts w:hint="eastAsia"/>
          <w:szCs w:val="21"/>
        </w:rPr>
        <w:t>-</w:t>
      </w:r>
      <w:r w:rsidRPr="006B2E80">
        <w:rPr>
          <w:rFonts w:hint="eastAsia"/>
          <w:szCs w:val="21"/>
        </w:rPr>
        <w:t>固</w:t>
      </w:r>
      <w:r w:rsidRPr="006B2E80">
        <w:rPr>
          <w:rFonts w:hint="eastAsia"/>
          <w:szCs w:val="21"/>
        </w:rPr>
        <w:t>-</w:t>
      </w:r>
      <w:r w:rsidRPr="006B2E80">
        <w:rPr>
          <w:rFonts w:hint="eastAsia"/>
          <w:szCs w:val="21"/>
        </w:rPr>
        <w:t>声多物理场耦合的离心泵流动诱导振动和噪声特性研究，提出了基于流动诱导特性的离心泵多工况水力设计方法。除查新委托人课题组成员发表文献外</w:t>
      </w:r>
      <w:r w:rsidRPr="006B2E80">
        <w:rPr>
          <w:rFonts w:hint="eastAsia"/>
          <w:szCs w:val="21"/>
        </w:rPr>
        <w:t>,</w:t>
      </w:r>
      <w:r w:rsidRPr="006B2E80">
        <w:rPr>
          <w:rFonts w:hint="eastAsia"/>
          <w:szCs w:val="21"/>
        </w:rPr>
        <w:t>在国内外公开发表的文献中未见报道。对应创新点（</w:t>
      </w:r>
      <w:r w:rsidRPr="006B2E80">
        <w:rPr>
          <w:rFonts w:hint="eastAsia"/>
          <w:szCs w:val="21"/>
        </w:rPr>
        <w:t>3</w:t>
      </w:r>
      <w:r w:rsidRPr="006B2E80">
        <w:rPr>
          <w:szCs w:val="21"/>
        </w:rPr>
        <w:t>）</w:t>
      </w:r>
      <w:r w:rsidRPr="006B2E80">
        <w:rPr>
          <w:rFonts w:hint="eastAsia"/>
          <w:szCs w:val="21"/>
        </w:rPr>
        <w:t>、</w:t>
      </w:r>
      <w:r w:rsidRPr="006B2E80">
        <w:rPr>
          <w:szCs w:val="21"/>
        </w:rPr>
        <w:t>（</w:t>
      </w:r>
      <w:r w:rsidRPr="006B2E80">
        <w:rPr>
          <w:rFonts w:hint="eastAsia"/>
          <w:szCs w:val="21"/>
        </w:rPr>
        <w:t>4</w:t>
      </w:r>
      <w:r w:rsidRPr="006B2E80">
        <w:rPr>
          <w:szCs w:val="21"/>
        </w:rPr>
        <w:t>）</w:t>
      </w:r>
      <w:r w:rsidRPr="006B2E80">
        <w:rPr>
          <w:rFonts w:hint="eastAsia"/>
          <w:szCs w:val="21"/>
        </w:rPr>
        <w:t>、</w:t>
      </w:r>
      <w:r w:rsidRPr="006B2E80">
        <w:rPr>
          <w:szCs w:val="21"/>
        </w:rPr>
        <w:t>（</w:t>
      </w:r>
      <w:r w:rsidRPr="006B2E80">
        <w:rPr>
          <w:rFonts w:hint="eastAsia"/>
          <w:szCs w:val="21"/>
        </w:rPr>
        <w:t>5</w:t>
      </w:r>
      <w:r w:rsidRPr="006B2E80">
        <w:rPr>
          <w:szCs w:val="21"/>
        </w:rPr>
        <w:t>）</w:t>
      </w:r>
      <w:r w:rsidRPr="006B2E80">
        <w:rPr>
          <w:rFonts w:hint="eastAsia"/>
          <w:szCs w:val="21"/>
        </w:rPr>
        <w:t>。</w:t>
      </w:r>
    </w:p>
    <w:p w:rsidR="00E249BB" w:rsidRPr="006B2E80" w:rsidRDefault="00E249BB" w:rsidP="00451993">
      <w:pPr>
        <w:ind w:firstLineChars="200" w:firstLine="420"/>
        <w:rPr>
          <w:szCs w:val="21"/>
        </w:rPr>
      </w:pPr>
      <w:r w:rsidRPr="006B2E80">
        <w:rPr>
          <w:szCs w:val="21"/>
        </w:rPr>
        <w:t>（</w:t>
      </w:r>
      <w:r w:rsidRPr="006B2E80">
        <w:rPr>
          <w:szCs w:val="21"/>
        </w:rPr>
        <w:t>8</w:t>
      </w:r>
      <w:r w:rsidRPr="006B2E80">
        <w:rPr>
          <w:szCs w:val="21"/>
        </w:rPr>
        <w:t>）</w:t>
      </w:r>
      <w:r w:rsidRPr="006B2E80">
        <w:rPr>
          <w:rFonts w:hint="eastAsia"/>
          <w:szCs w:val="21"/>
        </w:rPr>
        <w:t>科技查新报告</w:t>
      </w:r>
      <w:r w:rsidRPr="006B2E80">
        <w:rPr>
          <w:rFonts w:hint="eastAsia"/>
          <w:szCs w:val="21"/>
        </w:rPr>
        <w:t>(</w:t>
      </w:r>
      <w:r w:rsidRPr="006B2E80">
        <w:rPr>
          <w:rFonts w:hint="eastAsia"/>
          <w:szCs w:val="21"/>
        </w:rPr>
        <w:t>国内查新，报告编号</w:t>
      </w:r>
      <w:r w:rsidRPr="006B2E80">
        <w:rPr>
          <w:rFonts w:hint="eastAsia"/>
          <w:szCs w:val="21"/>
        </w:rPr>
        <w:t>:</w:t>
      </w:r>
      <w:r w:rsidRPr="006B2E80">
        <w:rPr>
          <w:szCs w:val="21"/>
        </w:rPr>
        <w:t>201406310521</w:t>
      </w:r>
      <w:r w:rsidRPr="006B2E80">
        <w:rPr>
          <w:rFonts w:hint="eastAsia"/>
          <w:szCs w:val="21"/>
        </w:rPr>
        <w:t>)</w:t>
      </w:r>
      <w:r w:rsidRPr="006B2E80">
        <w:rPr>
          <w:rFonts w:hint="eastAsia"/>
          <w:szCs w:val="21"/>
        </w:rPr>
        <w:t>威海市科学技术情报研究所依照用户的委托及国家科技部、山东省科技厅关于科技查新咨询工作的有关文件规定，得到查新结论摘要为：“查新点</w:t>
      </w:r>
      <w:r w:rsidRPr="006B2E80">
        <w:rPr>
          <w:rFonts w:hint="eastAsia"/>
          <w:szCs w:val="21"/>
        </w:rPr>
        <w:t>1</w:t>
      </w:r>
      <w:r w:rsidRPr="006B2E80">
        <w:rPr>
          <w:rFonts w:hint="eastAsia"/>
          <w:szCs w:val="21"/>
        </w:rPr>
        <w:t>、设计方面：采用流体三元理论设计水力模型，通过</w:t>
      </w:r>
      <w:r w:rsidRPr="006B2E80">
        <w:rPr>
          <w:rFonts w:hint="eastAsia"/>
          <w:szCs w:val="21"/>
        </w:rPr>
        <w:t>CFD</w:t>
      </w:r>
      <w:r w:rsidRPr="006B2E80">
        <w:rPr>
          <w:rFonts w:hint="eastAsia"/>
          <w:szCs w:val="21"/>
        </w:rPr>
        <w:t>分析，优化水力设计，消除流场缺陷，效率提高</w:t>
      </w:r>
      <w:r w:rsidRPr="006B2E80">
        <w:rPr>
          <w:rFonts w:hint="eastAsia"/>
          <w:szCs w:val="21"/>
        </w:rPr>
        <w:t>3%</w:t>
      </w:r>
      <w:r w:rsidRPr="006B2E80">
        <w:rPr>
          <w:rFonts w:hint="eastAsia"/>
          <w:szCs w:val="21"/>
        </w:rPr>
        <w:t>以上；</w:t>
      </w:r>
      <w:r w:rsidRPr="006B2E80">
        <w:rPr>
          <w:rFonts w:hint="eastAsia"/>
          <w:szCs w:val="21"/>
        </w:rPr>
        <w:t>2</w:t>
      </w:r>
      <w:r w:rsidRPr="006B2E80">
        <w:rPr>
          <w:rFonts w:hint="eastAsia"/>
          <w:szCs w:val="21"/>
        </w:rPr>
        <w:t>、模型制作：采用</w:t>
      </w:r>
      <w:r w:rsidRPr="006B2E80">
        <w:rPr>
          <w:rFonts w:hint="eastAsia"/>
          <w:szCs w:val="21"/>
        </w:rPr>
        <w:t>3D</w:t>
      </w:r>
      <w:r w:rsidRPr="006B2E80">
        <w:rPr>
          <w:rFonts w:hint="eastAsia"/>
          <w:szCs w:val="21"/>
        </w:rPr>
        <w:t>打印机制作叶轮模型，模型精度与设计保持一直，保证运行效率；</w:t>
      </w:r>
      <w:r w:rsidRPr="006B2E80">
        <w:rPr>
          <w:rFonts w:hint="eastAsia"/>
          <w:szCs w:val="21"/>
        </w:rPr>
        <w:t>3</w:t>
      </w:r>
      <w:r w:rsidRPr="006B2E80">
        <w:rPr>
          <w:rFonts w:hint="eastAsia"/>
          <w:szCs w:val="21"/>
        </w:rPr>
        <w:t>、结构方面：转子部件在正转方向及反转方向时采用同一轴，方便安装，泵体蜗壳数与叶轮叶片数互为质数，叶轮叶片采用交错布置，消除压力脉动，降低水力噪音，整个转子部件采用密封设计，防止流体与轴接触，轴伸采用锥度设计，方便联轴器拆装，吸入室增设导流板，消除液流旋转，将泵体轴向连成一体，增加泵体抗压强度。经检索国内未见有与该课题研究内容相同的文献报道。对应创新点（</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r w:rsidRPr="006B2E80">
        <w:rPr>
          <w:rFonts w:hint="eastAsia"/>
          <w:szCs w:val="21"/>
        </w:rPr>
        <w:t>4</w:t>
      </w:r>
      <w:r w:rsidRPr="006B2E80">
        <w:rPr>
          <w:rFonts w:hint="eastAsia"/>
          <w:szCs w:val="21"/>
        </w:rPr>
        <w:t>）。</w:t>
      </w:r>
    </w:p>
    <w:p w:rsidR="00E249BB" w:rsidRPr="006B2E80" w:rsidRDefault="00E249BB" w:rsidP="00451993">
      <w:pPr>
        <w:ind w:firstLineChars="200" w:firstLine="420"/>
        <w:rPr>
          <w:szCs w:val="21"/>
        </w:rPr>
      </w:pPr>
      <w:r w:rsidRPr="006B2E80">
        <w:rPr>
          <w:szCs w:val="21"/>
        </w:rPr>
        <w:t>（</w:t>
      </w:r>
      <w:r w:rsidRPr="006B2E80">
        <w:rPr>
          <w:rFonts w:hint="eastAsia"/>
          <w:szCs w:val="21"/>
        </w:rPr>
        <w:t>9</w:t>
      </w:r>
      <w:r w:rsidRPr="006B2E80">
        <w:rPr>
          <w:szCs w:val="21"/>
        </w:rPr>
        <w:t>）</w:t>
      </w:r>
      <w:r w:rsidRPr="006B2E80">
        <w:rPr>
          <w:rFonts w:hint="eastAsia"/>
          <w:szCs w:val="21"/>
        </w:rPr>
        <w:t>发表论文及其引用情况。项目组委托教育部科技查新工作站</w:t>
      </w:r>
      <w:r w:rsidRPr="006B2E80">
        <w:rPr>
          <w:rFonts w:hint="eastAsia"/>
          <w:szCs w:val="21"/>
        </w:rPr>
        <w:t>G</w:t>
      </w:r>
      <w:r w:rsidRPr="006B2E80">
        <w:rPr>
          <w:szCs w:val="21"/>
        </w:rPr>
        <w:t>06</w:t>
      </w:r>
      <w:r w:rsidRPr="006B2E80">
        <w:rPr>
          <w:rFonts w:hint="eastAsia"/>
          <w:szCs w:val="21"/>
        </w:rPr>
        <w:t>对与《大型双吸离心泵节能与稳定运行关键技术研究与应用》成果相关学术论文及其国内外被引用情况进行了检索，检索结果为：发表相关论文</w:t>
      </w:r>
      <w:r w:rsidRPr="006B2E80">
        <w:rPr>
          <w:rFonts w:hint="eastAsia"/>
          <w:szCs w:val="21"/>
        </w:rPr>
        <w:t>43</w:t>
      </w:r>
      <w:r w:rsidRPr="006B2E80">
        <w:rPr>
          <w:rFonts w:hint="eastAsia"/>
          <w:szCs w:val="21"/>
        </w:rPr>
        <w:t>篇，</w:t>
      </w:r>
      <w:r w:rsidRPr="006B2E80">
        <w:rPr>
          <w:rFonts w:hint="eastAsia"/>
          <w:szCs w:val="21"/>
        </w:rPr>
        <w:t>SCI</w:t>
      </w:r>
      <w:r w:rsidRPr="006B2E80">
        <w:rPr>
          <w:rFonts w:hint="eastAsia"/>
          <w:szCs w:val="21"/>
        </w:rPr>
        <w:t>检索</w:t>
      </w:r>
      <w:r w:rsidRPr="006B2E80">
        <w:rPr>
          <w:szCs w:val="21"/>
        </w:rPr>
        <w:t>20</w:t>
      </w:r>
      <w:r w:rsidRPr="006B2E80">
        <w:rPr>
          <w:rFonts w:hint="eastAsia"/>
          <w:szCs w:val="21"/>
        </w:rPr>
        <w:t>篇，</w:t>
      </w:r>
      <w:r w:rsidRPr="006B2E80">
        <w:rPr>
          <w:rFonts w:hint="eastAsia"/>
          <w:szCs w:val="21"/>
        </w:rPr>
        <w:t>EI</w:t>
      </w:r>
      <w:r w:rsidRPr="006B2E80">
        <w:rPr>
          <w:rFonts w:hint="eastAsia"/>
          <w:szCs w:val="21"/>
        </w:rPr>
        <w:t>检索</w:t>
      </w:r>
      <w:r w:rsidRPr="006B2E80">
        <w:rPr>
          <w:szCs w:val="21"/>
        </w:rPr>
        <w:t>21</w:t>
      </w:r>
      <w:r w:rsidRPr="006B2E80">
        <w:rPr>
          <w:rFonts w:hint="eastAsia"/>
          <w:szCs w:val="21"/>
        </w:rPr>
        <w:t>篇，被引用</w:t>
      </w:r>
      <w:r w:rsidRPr="006B2E80">
        <w:rPr>
          <w:szCs w:val="21"/>
        </w:rPr>
        <w:t>59</w:t>
      </w:r>
      <w:r w:rsidRPr="006B2E80">
        <w:rPr>
          <w:rFonts w:hint="eastAsia"/>
          <w:szCs w:val="21"/>
        </w:rPr>
        <w:t>次，其中他引</w:t>
      </w:r>
      <w:r w:rsidRPr="006B2E80">
        <w:rPr>
          <w:szCs w:val="21"/>
        </w:rPr>
        <w:t>29</w:t>
      </w:r>
      <w:r w:rsidRPr="006B2E80">
        <w:rPr>
          <w:rFonts w:hint="eastAsia"/>
          <w:szCs w:val="21"/>
        </w:rPr>
        <w:t>次。由检索可知，与本成果有关的论文已被国内知名的叶片泵专家所引用，如清华大学的曹树良、中国农业大学的王福军、浙江理工大学的朱祖超等等。项目部分成果获得</w:t>
      </w:r>
      <w:r w:rsidRPr="006B2E80">
        <w:rPr>
          <w:rFonts w:hint="eastAsia"/>
          <w:szCs w:val="21"/>
        </w:rPr>
        <w:t>2014</w:t>
      </w:r>
      <w:r w:rsidRPr="006B2E80">
        <w:rPr>
          <w:rFonts w:hint="eastAsia"/>
          <w:szCs w:val="21"/>
        </w:rPr>
        <w:t>年江苏省优秀博士学位论文，题目为“离心泵瞬态水力激振流固耦合机理及流动非定常性研究”，盲审专家审稿时这样评价：“研究成果有创新，论文研究成果具有重要的学术意义和工程应用价值。”以清华大学曹树良教授为主席的答辩委员会一致同意推荐该论文为优秀博士学位论文。对应创新点（</w:t>
      </w:r>
      <w:r w:rsidRPr="006B2E80">
        <w:rPr>
          <w:rFonts w:hint="eastAsia"/>
          <w:szCs w:val="21"/>
        </w:rPr>
        <w:t>4</w:t>
      </w:r>
      <w:r w:rsidRPr="006B2E80">
        <w:rPr>
          <w:rFonts w:hint="eastAsia"/>
          <w:szCs w:val="21"/>
        </w:rPr>
        <w:t>）、（</w:t>
      </w:r>
      <w:r w:rsidRPr="006B2E80">
        <w:rPr>
          <w:rFonts w:hint="eastAsia"/>
          <w:szCs w:val="21"/>
        </w:rPr>
        <w:t>5</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lastRenderedPageBreak/>
        <w:t>（</w:t>
      </w:r>
      <w:r w:rsidRPr="006B2E80">
        <w:rPr>
          <w:rFonts w:hint="eastAsia"/>
          <w:szCs w:val="21"/>
        </w:rPr>
        <w:t>10</w:t>
      </w:r>
      <w:r w:rsidRPr="006B2E80">
        <w:rPr>
          <w:rFonts w:hint="eastAsia"/>
          <w:szCs w:val="21"/>
        </w:rPr>
        <w:t>）泵用户应用证明。本项目研究的大型单级双吸离心泵产品已在水利、化工、能源、矿山、城市供水等领域的企业广泛</w:t>
      </w:r>
      <w:r w:rsidRPr="006B2E80">
        <w:rPr>
          <w:szCs w:val="21"/>
        </w:rPr>
        <w:t>应用</w:t>
      </w:r>
      <w:r w:rsidRPr="006B2E80">
        <w:rPr>
          <w:rFonts w:hint="eastAsia"/>
          <w:szCs w:val="21"/>
        </w:rPr>
        <w:t>。用户使用后反映该系列泵有如下特点：效率高，高效范围宽、抗汽蚀性能好、运行稳定可靠，噪音小，节能效果明显，取得了显著的间接经济效益，节支总额约</w:t>
      </w:r>
      <w:r w:rsidRPr="006B2E80">
        <w:rPr>
          <w:szCs w:val="21"/>
        </w:rPr>
        <w:t>5592</w:t>
      </w:r>
      <w:r w:rsidRPr="006B2E80">
        <w:rPr>
          <w:rFonts w:hint="eastAsia"/>
          <w:szCs w:val="21"/>
        </w:rPr>
        <w:t>万元。</w:t>
      </w:r>
    </w:p>
    <w:p w:rsidR="00E249BB" w:rsidRPr="006B2E80" w:rsidRDefault="00E249BB" w:rsidP="00451993">
      <w:pPr>
        <w:ind w:firstLineChars="200" w:firstLine="420"/>
        <w:rPr>
          <w:szCs w:val="21"/>
        </w:rPr>
      </w:pPr>
      <w:r w:rsidRPr="006B2E80">
        <w:rPr>
          <w:szCs w:val="21"/>
        </w:rPr>
        <w:t>（</w:t>
      </w:r>
      <w:r w:rsidRPr="006B2E80">
        <w:rPr>
          <w:rFonts w:hint="eastAsia"/>
          <w:szCs w:val="21"/>
        </w:rPr>
        <w:t>11</w:t>
      </w:r>
      <w:r w:rsidRPr="006B2E80">
        <w:rPr>
          <w:szCs w:val="21"/>
        </w:rPr>
        <w:t>）</w:t>
      </w:r>
      <w:r w:rsidRPr="006B2E80">
        <w:rPr>
          <w:rFonts w:hint="eastAsia"/>
          <w:szCs w:val="21"/>
        </w:rPr>
        <w:t>泵制造企业应用证明。本项目的大型双吸离心泵节能及运行稳定性关键技术相关成果已被成功应用于泵生产企业，开发了大流量高效单级双吸离心中开泵，泵运行效率和</w:t>
      </w:r>
      <w:r w:rsidRPr="006B2E80">
        <w:rPr>
          <w:szCs w:val="21"/>
        </w:rPr>
        <w:t>稳定性</w:t>
      </w:r>
      <w:r w:rsidRPr="006B2E80">
        <w:rPr>
          <w:rFonts w:hint="eastAsia"/>
          <w:szCs w:val="21"/>
        </w:rPr>
        <w:t>有显著提高，为用户节约了运行费用，取得了显著的经济效益和社会效益。仅据山东双轮股份有限</w:t>
      </w:r>
      <w:r w:rsidRPr="006B2E80">
        <w:rPr>
          <w:szCs w:val="21"/>
        </w:rPr>
        <w:t>公司等</w:t>
      </w:r>
      <w:r w:rsidRPr="006B2E80">
        <w:rPr>
          <w:szCs w:val="21"/>
        </w:rPr>
        <w:t>3</w:t>
      </w:r>
      <w:r w:rsidRPr="006B2E80">
        <w:rPr>
          <w:szCs w:val="21"/>
        </w:rPr>
        <w:t>家泵生产企业</w:t>
      </w:r>
      <w:r w:rsidRPr="006B2E80">
        <w:rPr>
          <w:rFonts w:hint="eastAsia"/>
          <w:szCs w:val="21"/>
        </w:rPr>
        <w:t>提供的应用证明，近三年新增产值</w:t>
      </w:r>
      <w:r w:rsidRPr="006B2E80">
        <w:rPr>
          <w:szCs w:val="21"/>
        </w:rPr>
        <w:t xml:space="preserve">4 </w:t>
      </w:r>
      <w:r w:rsidRPr="006B2E80">
        <w:rPr>
          <w:szCs w:val="21"/>
        </w:rPr>
        <w:t>亿元，新增利润</w:t>
      </w:r>
      <w:r w:rsidRPr="006B2E80">
        <w:rPr>
          <w:szCs w:val="21"/>
        </w:rPr>
        <w:t xml:space="preserve"> 2</w:t>
      </w:r>
      <w:r w:rsidRPr="006B2E80">
        <w:rPr>
          <w:rFonts w:hint="eastAsia"/>
          <w:szCs w:val="21"/>
        </w:rPr>
        <w:t>亿</w:t>
      </w:r>
      <w:r w:rsidRPr="006B2E80">
        <w:rPr>
          <w:szCs w:val="21"/>
        </w:rPr>
        <w:t>元。</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（五）推广应用情况</w:t>
      </w:r>
    </w:p>
    <w:p w:rsidR="00E249BB" w:rsidRPr="006B2E80" w:rsidRDefault="00E249BB" w:rsidP="00451993">
      <w:pPr>
        <w:ind w:firstLineChars="200" w:firstLine="420"/>
        <w:rPr>
          <w:szCs w:val="21"/>
        </w:rPr>
      </w:pPr>
      <w:r w:rsidRPr="006B2E80">
        <w:rPr>
          <w:rFonts w:hint="eastAsia"/>
          <w:szCs w:val="21"/>
        </w:rPr>
        <w:t>在本项目的研究与开发过程中，坚持基础理论研究、技术开发、新产品研制、试验验证、推广应用并举的方针。项目组充分利用山东双轮股份有限公司国家级企业技术中心、企业博士后科研工作站、山东省水泵行业技术中心以及江苏大学国家水泵及系统工程技术研究中心等平台进行技术攻关，与全国泵行业建立技术应用推广服务体系，不断加强成果的推广应用，满足社会对高端双吸离心泵装备的技术需求。此外，江苏大学作为全国现代水泵技术培训中心，在每年</w:t>
      </w:r>
      <w:r w:rsidRPr="006B2E80">
        <w:rPr>
          <w:rFonts w:hint="eastAsia"/>
          <w:szCs w:val="21"/>
        </w:rPr>
        <w:t>2</w:t>
      </w:r>
      <w:r w:rsidRPr="006B2E80">
        <w:rPr>
          <w:rFonts w:hint="eastAsia"/>
          <w:szCs w:val="21"/>
        </w:rPr>
        <w:t>期的水泵设计、试验培训班上，为</w:t>
      </w:r>
      <w:r w:rsidRPr="006B2E80">
        <w:rPr>
          <w:rFonts w:hint="eastAsia"/>
          <w:szCs w:val="21"/>
        </w:rPr>
        <w:t>1000</w:t>
      </w:r>
      <w:r w:rsidRPr="006B2E80">
        <w:rPr>
          <w:rFonts w:hint="eastAsia"/>
          <w:szCs w:val="21"/>
        </w:rPr>
        <w:t>余人讲授了离心泵水力设计方法以及安全、稳定运行技术等内容，为本项目推广应用打下了坚实基础。</w:t>
      </w:r>
    </w:p>
    <w:p w:rsidR="00E249BB" w:rsidRPr="006B2E80" w:rsidRDefault="00E249BB" w:rsidP="00451993">
      <w:pPr>
        <w:ind w:firstLineChars="200" w:firstLine="420"/>
        <w:rPr>
          <w:szCs w:val="21"/>
        </w:rPr>
      </w:pPr>
      <w:r w:rsidRPr="006B2E80">
        <w:rPr>
          <w:rFonts w:hint="eastAsia"/>
          <w:szCs w:val="21"/>
        </w:rPr>
        <w:t>本项目研究的大型单级双吸离心泵产品已在水利、化工、能源、矿山、城市供水等领域广泛应用</w:t>
      </w:r>
      <w:r w:rsidRPr="006B2E80">
        <w:rPr>
          <w:szCs w:val="21"/>
        </w:rPr>
        <w:t>，累计节约工程投资和运行费用约</w:t>
      </w:r>
      <w:r w:rsidRPr="006B2E80">
        <w:rPr>
          <w:rFonts w:hint="eastAsia"/>
          <w:szCs w:val="21"/>
        </w:rPr>
        <w:t>5592</w:t>
      </w:r>
      <w:r w:rsidRPr="006B2E80">
        <w:rPr>
          <w:rFonts w:hint="eastAsia"/>
          <w:szCs w:val="21"/>
        </w:rPr>
        <w:t>万元</w:t>
      </w:r>
      <w:r w:rsidRPr="006B2E80">
        <w:rPr>
          <w:szCs w:val="21"/>
        </w:rPr>
        <w:t>。</w:t>
      </w:r>
      <w:r w:rsidRPr="006B2E80">
        <w:rPr>
          <w:rFonts w:hint="eastAsia"/>
          <w:szCs w:val="21"/>
        </w:rPr>
        <w:t>第三方水泵制造企业</w:t>
      </w:r>
      <w:r w:rsidRPr="006B2E80">
        <w:rPr>
          <w:szCs w:val="21"/>
        </w:rPr>
        <w:t>在具体</w:t>
      </w:r>
      <w:r w:rsidRPr="006B2E80">
        <w:rPr>
          <w:rFonts w:hint="eastAsia"/>
          <w:szCs w:val="21"/>
        </w:rPr>
        <w:t>大型双吸泵</w:t>
      </w:r>
      <w:r w:rsidRPr="006B2E80">
        <w:rPr>
          <w:szCs w:val="21"/>
        </w:rPr>
        <w:t>的优化设计中采用</w:t>
      </w:r>
      <w:r w:rsidRPr="006B2E80">
        <w:rPr>
          <w:rFonts w:hint="eastAsia"/>
          <w:szCs w:val="21"/>
        </w:rPr>
        <w:t>本项目的相关理论成果</w:t>
      </w:r>
      <w:r w:rsidRPr="006B2E80">
        <w:rPr>
          <w:szCs w:val="21"/>
        </w:rPr>
        <w:t>，</w:t>
      </w:r>
      <w:r w:rsidRPr="006B2E80">
        <w:rPr>
          <w:rFonts w:hint="eastAsia"/>
          <w:szCs w:val="21"/>
        </w:rPr>
        <w:t>泵运行效率有了显著提高</w:t>
      </w:r>
      <w:r w:rsidRPr="006B2E80">
        <w:rPr>
          <w:szCs w:val="21"/>
        </w:rPr>
        <w:t>，</w:t>
      </w:r>
      <w:r w:rsidRPr="006B2E80">
        <w:rPr>
          <w:rFonts w:hint="eastAsia"/>
          <w:szCs w:val="21"/>
        </w:rPr>
        <w:t>提升</w:t>
      </w:r>
      <w:r w:rsidRPr="006B2E80">
        <w:rPr>
          <w:szCs w:val="21"/>
        </w:rPr>
        <w:t>了产品市场竞争力。</w:t>
      </w:r>
      <w:r w:rsidRPr="006B2E80">
        <w:rPr>
          <w:rFonts w:hint="eastAsia"/>
          <w:szCs w:val="21"/>
        </w:rPr>
        <w:t>项目完成单位山东双轮股份有限公司和第三方水泵制造企业</w:t>
      </w:r>
      <w:r w:rsidRPr="006B2E80">
        <w:rPr>
          <w:szCs w:val="21"/>
        </w:rPr>
        <w:t>近三年累计新增</w:t>
      </w:r>
      <w:r w:rsidRPr="006B2E80">
        <w:rPr>
          <w:rFonts w:hint="eastAsia"/>
          <w:szCs w:val="21"/>
        </w:rPr>
        <w:t>产值</w:t>
      </w:r>
      <w:r w:rsidRPr="006B2E80">
        <w:rPr>
          <w:szCs w:val="21"/>
        </w:rPr>
        <w:t>4</w:t>
      </w:r>
      <w:r w:rsidRPr="006B2E80">
        <w:rPr>
          <w:szCs w:val="21"/>
        </w:rPr>
        <w:t>亿元，</w:t>
      </w:r>
      <w:r w:rsidRPr="006B2E80">
        <w:rPr>
          <w:rFonts w:hint="eastAsia"/>
          <w:szCs w:val="21"/>
        </w:rPr>
        <w:t>新增利润</w:t>
      </w:r>
      <w:r w:rsidRPr="006B2E80">
        <w:rPr>
          <w:szCs w:val="21"/>
        </w:rPr>
        <w:t>2</w:t>
      </w:r>
      <w:r w:rsidRPr="006B2E80">
        <w:rPr>
          <w:rFonts w:hint="eastAsia"/>
          <w:szCs w:val="21"/>
        </w:rPr>
        <w:t>亿元</w:t>
      </w:r>
      <w:r w:rsidRPr="006B2E80">
        <w:rPr>
          <w:szCs w:val="21"/>
        </w:rPr>
        <w:t>。</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（六）主要知识产权证明目录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26"/>
        <w:gridCol w:w="1744"/>
        <w:gridCol w:w="426"/>
        <w:gridCol w:w="1004"/>
        <w:gridCol w:w="691"/>
        <w:gridCol w:w="1337"/>
        <w:gridCol w:w="1196"/>
        <w:gridCol w:w="443"/>
        <w:gridCol w:w="829"/>
        <w:gridCol w:w="426"/>
      </w:tblGrid>
      <w:tr w:rsidR="00E249BB" w:rsidRPr="006B2E80" w:rsidTr="00CE5C19">
        <w:trPr>
          <w:jc w:val="center"/>
        </w:trPr>
        <w:tc>
          <w:tcPr>
            <w:tcW w:w="426" w:type="dxa"/>
            <w:shd w:val="clear" w:color="auto" w:fill="auto"/>
            <w:vAlign w:val="center"/>
          </w:tcPr>
          <w:p w:rsidR="00E249BB" w:rsidRPr="006B2E80" w:rsidRDefault="00E249BB" w:rsidP="00451993">
            <w:pPr>
              <w:jc w:val="center"/>
              <w:rPr>
                <w:bCs/>
                <w:szCs w:val="21"/>
              </w:rPr>
            </w:pPr>
            <w:r w:rsidRPr="006B2E80">
              <w:rPr>
                <w:rFonts w:hint="eastAsia"/>
                <w:bCs/>
                <w:szCs w:val="21"/>
              </w:rPr>
              <w:t>序号</w:t>
            </w:r>
          </w:p>
        </w:tc>
        <w:tc>
          <w:tcPr>
            <w:tcW w:w="1744" w:type="dxa"/>
            <w:shd w:val="clear" w:color="auto" w:fill="auto"/>
            <w:vAlign w:val="center"/>
          </w:tcPr>
          <w:p w:rsidR="00E249BB" w:rsidRPr="006B2E80" w:rsidRDefault="00E249BB" w:rsidP="00451993">
            <w:pPr>
              <w:jc w:val="center"/>
              <w:rPr>
                <w:bCs/>
                <w:szCs w:val="21"/>
              </w:rPr>
            </w:pPr>
            <w:r w:rsidRPr="006B2E80">
              <w:rPr>
                <w:rFonts w:hint="eastAsia"/>
                <w:bCs/>
                <w:szCs w:val="21"/>
              </w:rPr>
              <w:t>知识产权名称</w:t>
            </w:r>
          </w:p>
        </w:tc>
        <w:tc>
          <w:tcPr>
            <w:tcW w:w="426" w:type="dxa"/>
            <w:shd w:val="clear" w:color="auto" w:fill="auto"/>
            <w:vAlign w:val="center"/>
          </w:tcPr>
          <w:p w:rsidR="00E249BB" w:rsidRPr="006B2E80" w:rsidRDefault="00E249BB" w:rsidP="00451993">
            <w:pPr>
              <w:jc w:val="center"/>
              <w:rPr>
                <w:bCs/>
                <w:szCs w:val="21"/>
              </w:rPr>
            </w:pPr>
            <w:r w:rsidRPr="006B2E80">
              <w:rPr>
                <w:rFonts w:hint="eastAsia"/>
                <w:bCs/>
                <w:szCs w:val="21"/>
              </w:rPr>
              <w:t>知识产权类别</w:t>
            </w:r>
          </w:p>
        </w:tc>
        <w:tc>
          <w:tcPr>
            <w:tcW w:w="1004" w:type="dxa"/>
            <w:shd w:val="clear" w:color="auto" w:fill="auto"/>
            <w:vAlign w:val="center"/>
          </w:tcPr>
          <w:p w:rsidR="00E249BB" w:rsidRPr="006B2E80" w:rsidRDefault="00E249BB" w:rsidP="00451993">
            <w:pPr>
              <w:jc w:val="center"/>
              <w:rPr>
                <w:bCs/>
                <w:szCs w:val="21"/>
              </w:rPr>
            </w:pPr>
            <w:r w:rsidRPr="006B2E80">
              <w:rPr>
                <w:rFonts w:hint="eastAsia"/>
                <w:bCs/>
                <w:szCs w:val="21"/>
              </w:rPr>
              <w:t>发明人</w:t>
            </w:r>
          </w:p>
        </w:tc>
        <w:tc>
          <w:tcPr>
            <w:tcW w:w="691" w:type="dxa"/>
            <w:shd w:val="clear" w:color="auto" w:fill="auto"/>
            <w:vAlign w:val="center"/>
          </w:tcPr>
          <w:p w:rsidR="00E249BB" w:rsidRPr="006B2E80" w:rsidRDefault="00E249BB" w:rsidP="00451993">
            <w:pPr>
              <w:jc w:val="center"/>
              <w:rPr>
                <w:bCs/>
                <w:szCs w:val="21"/>
              </w:rPr>
            </w:pPr>
            <w:r w:rsidRPr="006B2E80">
              <w:rPr>
                <w:rFonts w:hint="eastAsia"/>
                <w:bCs/>
                <w:szCs w:val="21"/>
              </w:rPr>
              <w:t>知识产权人</w:t>
            </w:r>
          </w:p>
        </w:tc>
        <w:tc>
          <w:tcPr>
            <w:tcW w:w="1337" w:type="dxa"/>
            <w:shd w:val="clear" w:color="auto" w:fill="auto"/>
            <w:vAlign w:val="center"/>
          </w:tcPr>
          <w:p w:rsidR="00E249BB" w:rsidRPr="006B2E80" w:rsidRDefault="00E249BB" w:rsidP="00451993">
            <w:pPr>
              <w:jc w:val="center"/>
              <w:rPr>
                <w:bCs/>
                <w:szCs w:val="21"/>
              </w:rPr>
            </w:pPr>
            <w:r w:rsidRPr="006B2E80">
              <w:rPr>
                <w:rFonts w:hint="eastAsia"/>
                <w:bCs/>
                <w:szCs w:val="21"/>
              </w:rPr>
              <w:t>知识产权号</w:t>
            </w:r>
          </w:p>
        </w:tc>
        <w:tc>
          <w:tcPr>
            <w:tcW w:w="1196" w:type="dxa"/>
            <w:shd w:val="clear" w:color="auto" w:fill="auto"/>
            <w:vAlign w:val="center"/>
          </w:tcPr>
          <w:p w:rsidR="00E249BB" w:rsidRPr="006B2E80" w:rsidRDefault="00E249BB" w:rsidP="00451993">
            <w:pPr>
              <w:jc w:val="center"/>
              <w:rPr>
                <w:bCs/>
                <w:szCs w:val="21"/>
              </w:rPr>
            </w:pPr>
            <w:r w:rsidRPr="006B2E80">
              <w:rPr>
                <w:rFonts w:hint="eastAsia"/>
                <w:bCs/>
                <w:szCs w:val="21"/>
              </w:rPr>
              <w:t>取得日期</w:t>
            </w:r>
          </w:p>
        </w:tc>
        <w:tc>
          <w:tcPr>
            <w:tcW w:w="443" w:type="dxa"/>
            <w:shd w:val="clear" w:color="auto" w:fill="auto"/>
            <w:vAlign w:val="center"/>
          </w:tcPr>
          <w:p w:rsidR="00E249BB" w:rsidRPr="006B2E80" w:rsidRDefault="00E249BB" w:rsidP="00451993">
            <w:pPr>
              <w:jc w:val="center"/>
              <w:rPr>
                <w:bCs/>
                <w:szCs w:val="21"/>
              </w:rPr>
            </w:pPr>
            <w:r w:rsidRPr="006B2E80">
              <w:rPr>
                <w:rFonts w:hint="eastAsia"/>
                <w:bCs/>
                <w:szCs w:val="21"/>
              </w:rPr>
              <w:t>国（区）别</w:t>
            </w:r>
          </w:p>
        </w:tc>
        <w:tc>
          <w:tcPr>
            <w:tcW w:w="829" w:type="dxa"/>
            <w:shd w:val="clear" w:color="auto" w:fill="auto"/>
            <w:vAlign w:val="center"/>
          </w:tcPr>
          <w:p w:rsidR="00E249BB" w:rsidRPr="006B2E80" w:rsidRDefault="00E249BB" w:rsidP="00451993">
            <w:pPr>
              <w:jc w:val="center"/>
              <w:rPr>
                <w:bCs/>
                <w:szCs w:val="21"/>
              </w:rPr>
            </w:pPr>
            <w:r w:rsidRPr="006B2E80">
              <w:rPr>
                <w:rFonts w:hint="eastAsia"/>
                <w:bCs/>
                <w:szCs w:val="21"/>
              </w:rPr>
              <w:t>发明专利</w:t>
            </w:r>
          </w:p>
          <w:p w:rsidR="00E249BB" w:rsidRPr="006B2E80" w:rsidRDefault="00E249BB" w:rsidP="00451993">
            <w:pPr>
              <w:jc w:val="center"/>
              <w:rPr>
                <w:bCs/>
                <w:szCs w:val="21"/>
              </w:rPr>
            </w:pPr>
            <w:r w:rsidRPr="006B2E80">
              <w:rPr>
                <w:rFonts w:hint="eastAsia"/>
                <w:bCs/>
                <w:szCs w:val="21"/>
              </w:rPr>
              <w:t>有效状态</w:t>
            </w:r>
          </w:p>
        </w:tc>
        <w:tc>
          <w:tcPr>
            <w:tcW w:w="426" w:type="dxa"/>
            <w:shd w:val="clear" w:color="auto" w:fill="auto"/>
            <w:vAlign w:val="center"/>
          </w:tcPr>
          <w:p w:rsidR="00E249BB" w:rsidRPr="006B2E80" w:rsidRDefault="00E249BB" w:rsidP="00451993">
            <w:pPr>
              <w:jc w:val="center"/>
              <w:rPr>
                <w:bCs/>
                <w:szCs w:val="21"/>
              </w:rPr>
            </w:pPr>
            <w:r w:rsidRPr="006B2E80">
              <w:rPr>
                <w:rFonts w:hint="eastAsia"/>
                <w:bCs/>
                <w:szCs w:val="21"/>
              </w:rPr>
              <w:t>证明材料</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1</w:t>
            </w:r>
          </w:p>
        </w:tc>
        <w:tc>
          <w:tcPr>
            <w:tcW w:w="1744" w:type="dxa"/>
            <w:shd w:val="clear" w:color="auto" w:fill="auto"/>
            <w:vAlign w:val="center"/>
          </w:tcPr>
          <w:p w:rsidR="00E249BB" w:rsidRPr="006B2E80" w:rsidRDefault="00E249BB" w:rsidP="00451993">
            <w:pPr>
              <w:rPr>
                <w:szCs w:val="21"/>
              </w:rPr>
            </w:pPr>
            <w:r w:rsidRPr="006B2E80">
              <w:rPr>
                <w:rFonts w:hint="eastAsia"/>
                <w:szCs w:val="21"/>
              </w:rPr>
              <w:t>芯包整体拆装径向剖分式双吸泵</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王家斌、吴鑫山、孟凡玉</w:t>
            </w:r>
          </w:p>
        </w:tc>
        <w:tc>
          <w:tcPr>
            <w:tcW w:w="691" w:type="dxa"/>
            <w:shd w:val="clear" w:color="auto" w:fill="auto"/>
            <w:vAlign w:val="center"/>
          </w:tcPr>
          <w:p w:rsidR="00E249BB" w:rsidRPr="006B2E80" w:rsidRDefault="00E249BB" w:rsidP="00451993">
            <w:pPr>
              <w:rPr>
                <w:szCs w:val="21"/>
              </w:rPr>
            </w:pPr>
            <w:r w:rsidRPr="006B2E80">
              <w:rPr>
                <w:rFonts w:hint="eastAsia"/>
                <w:szCs w:val="21"/>
              </w:rPr>
              <w:t>山东双轮股份有限公司</w:t>
            </w:r>
          </w:p>
        </w:tc>
        <w:tc>
          <w:tcPr>
            <w:tcW w:w="1337" w:type="dxa"/>
            <w:shd w:val="clear" w:color="auto" w:fill="auto"/>
            <w:vAlign w:val="center"/>
          </w:tcPr>
          <w:p w:rsidR="00E249BB" w:rsidRPr="006B2E80" w:rsidRDefault="00E249BB" w:rsidP="00451993">
            <w:pPr>
              <w:jc w:val="center"/>
              <w:rPr>
                <w:szCs w:val="21"/>
              </w:rPr>
            </w:pPr>
            <w:r w:rsidRPr="006B2E80">
              <w:rPr>
                <w:szCs w:val="21"/>
              </w:rPr>
              <w:t>201210463404</w:t>
            </w:r>
          </w:p>
        </w:tc>
        <w:tc>
          <w:tcPr>
            <w:tcW w:w="1196" w:type="dxa"/>
            <w:shd w:val="clear" w:color="auto" w:fill="auto"/>
            <w:vAlign w:val="center"/>
          </w:tcPr>
          <w:p w:rsidR="00E249BB" w:rsidRPr="006B2E80" w:rsidRDefault="00E249BB" w:rsidP="00451993">
            <w:pPr>
              <w:jc w:val="center"/>
              <w:rPr>
                <w:szCs w:val="21"/>
              </w:rPr>
            </w:pPr>
            <w:r w:rsidRPr="006B2E80">
              <w:rPr>
                <w:szCs w:val="21"/>
              </w:rPr>
              <w:t>2015-04-01</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2</w:t>
            </w:r>
          </w:p>
        </w:tc>
        <w:tc>
          <w:tcPr>
            <w:tcW w:w="1744" w:type="dxa"/>
            <w:shd w:val="clear" w:color="auto" w:fill="auto"/>
            <w:vAlign w:val="center"/>
          </w:tcPr>
          <w:p w:rsidR="00E249BB" w:rsidRPr="006B2E80" w:rsidRDefault="00E249BB" w:rsidP="00451993">
            <w:pPr>
              <w:rPr>
                <w:szCs w:val="21"/>
              </w:rPr>
            </w:pPr>
            <w:r w:rsidRPr="006B2E80">
              <w:rPr>
                <w:rFonts w:hint="eastAsia"/>
                <w:szCs w:val="21"/>
              </w:rPr>
              <w:t>一种离心泵转子流动诱导振动的测量方法</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裴吉、袁寿其、王文杰袁建平、司乔瑞、阳君</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201210350436</w:t>
            </w:r>
          </w:p>
        </w:tc>
        <w:tc>
          <w:tcPr>
            <w:tcW w:w="1196" w:type="dxa"/>
            <w:shd w:val="clear" w:color="auto" w:fill="auto"/>
            <w:vAlign w:val="center"/>
          </w:tcPr>
          <w:p w:rsidR="00E249BB" w:rsidRPr="006B2E80" w:rsidRDefault="00E249BB" w:rsidP="00451993">
            <w:pPr>
              <w:jc w:val="center"/>
              <w:rPr>
                <w:szCs w:val="21"/>
              </w:rPr>
            </w:pPr>
            <w:r w:rsidRPr="006B2E80">
              <w:rPr>
                <w:szCs w:val="21"/>
              </w:rPr>
              <w:t>2014-11-05</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3</w:t>
            </w:r>
          </w:p>
        </w:tc>
        <w:tc>
          <w:tcPr>
            <w:tcW w:w="1744" w:type="dxa"/>
            <w:shd w:val="clear" w:color="auto" w:fill="auto"/>
            <w:vAlign w:val="center"/>
          </w:tcPr>
          <w:p w:rsidR="00E249BB" w:rsidRPr="006B2E80" w:rsidRDefault="00E249BB" w:rsidP="00451993">
            <w:pPr>
              <w:rPr>
                <w:szCs w:val="21"/>
              </w:rPr>
            </w:pPr>
            <w:r w:rsidRPr="006B2E80">
              <w:rPr>
                <w:rFonts w:hint="eastAsia"/>
                <w:szCs w:val="21"/>
              </w:rPr>
              <w:t>离心泵转子瞬态流固耦合特性预测方法</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裴吉、袁寿其、王文杰袁建平、司</w:t>
            </w:r>
            <w:r w:rsidRPr="006B2E80">
              <w:rPr>
                <w:rFonts w:hint="eastAsia"/>
                <w:szCs w:val="21"/>
              </w:rPr>
              <w:lastRenderedPageBreak/>
              <w:t>乔瑞、阳君</w:t>
            </w:r>
          </w:p>
        </w:tc>
        <w:tc>
          <w:tcPr>
            <w:tcW w:w="691" w:type="dxa"/>
            <w:shd w:val="clear" w:color="auto" w:fill="auto"/>
            <w:vAlign w:val="center"/>
          </w:tcPr>
          <w:p w:rsidR="00E249BB" w:rsidRPr="006B2E80" w:rsidRDefault="00E249BB" w:rsidP="00451993">
            <w:pPr>
              <w:rPr>
                <w:szCs w:val="21"/>
              </w:rPr>
            </w:pPr>
            <w:r w:rsidRPr="006B2E80">
              <w:rPr>
                <w:rFonts w:hint="eastAsia"/>
                <w:szCs w:val="21"/>
              </w:rPr>
              <w:lastRenderedPageBreak/>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201210347614</w:t>
            </w:r>
          </w:p>
        </w:tc>
        <w:tc>
          <w:tcPr>
            <w:tcW w:w="1196" w:type="dxa"/>
            <w:shd w:val="clear" w:color="auto" w:fill="auto"/>
            <w:vAlign w:val="center"/>
          </w:tcPr>
          <w:p w:rsidR="00E249BB" w:rsidRPr="006B2E80" w:rsidRDefault="00E249BB" w:rsidP="00451993">
            <w:pPr>
              <w:jc w:val="center"/>
              <w:rPr>
                <w:szCs w:val="21"/>
              </w:rPr>
            </w:pPr>
            <w:r w:rsidRPr="006B2E80">
              <w:rPr>
                <w:szCs w:val="21"/>
              </w:rPr>
              <w:t>2015-03-25</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r w:rsidRPr="006B2E80">
              <w:rPr>
                <w:rFonts w:hint="eastAsia"/>
                <w:szCs w:val="21"/>
              </w:rPr>
              <w:lastRenderedPageBreak/>
              <w:t>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lastRenderedPageBreak/>
              <w:t>4</w:t>
            </w:r>
          </w:p>
        </w:tc>
        <w:tc>
          <w:tcPr>
            <w:tcW w:w="1744" w:type="dxa"/>
            <w:shd w:val="clear" w:color="auto" w:fill="auto"/>
            <w:vAlign w:val="center"/>
          </w:tcPr>
          <w:p w:rsidR="00E249BB" w:rsidRPr="006B2E80" w:rsidRDefault="00E249BB" w:rsidP="00451993">
            <w:pPr>
              <w:rPr>
                <w:szCs w:val="21"/>
              </w:rPr>
            </w:pPr>
            <w:r w:rsidRPr="006B2E80">
              <w:rPr>
                <w:rFonts w:hint="eastAsia"/>
                <w:szCs w:val="21"/>
              </w:rPr>
              <w:t>一种离心泵瞬态水力径向力测量装置及其测量方法</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裴吉、袁寿其、王文杰袁建平、司乔瑞、阳君</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201210350353</w:t>
            </w:r>
          </w:p>
        </w:tc>
        <w:tc>
          <w:tcPr>
            <w:tcW w:w="1196" w:type="dxa"/>
            <w:shd w:val="clear" w:color="auto" w:fill="auto"/>
            <w:vAlign w:val="center"/>
          </w:tcPr>
          <w:p w:rsidR="00E249BB" w:rsidRPr="006B2E80" w:rsidRDefault="00E249BB" w:rsidP="00451993">
            <w:pPr>
              <w:jc w:val="center"/>
              <w:rPr>
                <w:szCs w:val="21"/>
              </w:rPr>
            </w:pPr>
            <w:r w:rsidRPr="006B2E80">
              <w:rPr>
                <w:szCs w:val="21"/>
              </w:rPr>
              <w:t>2015-04-08</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5</w:t>
            </w:r>
          </w:p>
        </w:tc>
        <w:tc>
          <w:tcPr>
            <w:tcW w:w="1744" w:type="dxa"/>
            <w:shd w:val="clear" w:color="auto" w:fill="auto"/>
            <w:vAlign w:val="center"/>
          </w:tcPr>
          <w:p w:rsidR="00E249BB" w:rsidRPr="006B2E80" w:rsidRDefault="00E249BB" w:rsidP="00451993">
            <w:pPr>
              <w:rPr>
                <w:szCs w:val="21"/>
              </w:rPr>
            </w:pPr>
            <w:r w:rsidRPr="006B2E80">
              <w:rPr>
                <w:rFonts w:hint="eastAsia"/>
                <w:szCs w:val="21"/>
              </w:rPr>
              <w:t>一种改善离心泵进口非均匀入流装置</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裴吉、袁寿其、王文杰袁建平、司乔瑞、阳君</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201310037041</w:t>
            </w:r>
          </w:p>
        </w:tc>
        <w:tc>
          <w:tcPr>
            <w:tcW w:w="1196" w:type="dxa"/>
            <w:shd w:val="clear" w:color="auto" w:fill="auto"/>
            <w:vAlign w:val="center"/>
          </w:tcPr>
          <w:p w:rsidR="00E249BB" w:rsidRPr="006B2E80" w:rsidRDefault="00E249BB" w:rsidP="00451993">
            <w:pPr>
              <w:jc w:val="center"/>
              <w:rPr>
                <w:szCs w:val="21"/>
              </w:rPr>
            </w:pPr>
            <w:r w:rsidRPr="006B2E80">
              <w:rPr>
                <w:szCs w:val="21"/>
              </w:rPr>
              <w:t>2015-04-15</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6</w:t>
            </w:r>
          </w:p>
        </w:tc>
        <w:tc>
          <w:tcPr>
            <w:tcW w:w="1744" w:type="dxa"/>
            <w:shd w:val="clear" w:color="auto" w:fill="auto"/>
            <w:vAlign w:val="center"/>
          </w:tcPr>
          <w:p w:rsidR="00E249BB" w:rsidRPr="006B2E80" w:rsidRDefault="00E249BB" w:rsidP="00451993">
            <w:pPr>
              <w:rPr>
                <w:szCs w:val="21"/>
              </w:rPr>
            </w:pPr>
            <w:r w:rsidRPr="006B2E80">
              <w:rPr>
                <w:rFonts w:hint="eastAsia"/>
                <w:szCs w:val="21"/>
              </w:rPr>
              <w:t>一种导叶式离心泵多工况水力设计方法</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王文杰、裴吉、袁寿其、袁建平、张金凤、骆寅</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201410153719</w:t>
            </w:r>
          </w:p>
        </w:tc>
        <w:tc>
          <w:tcPr>
            <w:tcW w:w="1196" w:type="dxa"/>
            <w:shd w:val="clear" w:color="auto" w:fill="auto"/>
            <w:vAlign w:val="center"/>
          </w:tcPr>
          <w:p w:rsidR="00E249BB" w:rsidRPr="006B2E80" w:rsidRDefault="00E249BB" w:rsidP="00451993">
            <w:pPr>
              <w:jc w:val="center"/>
              <w:rPr>
                <w:szCs w:val="21"/>
              </w:rPr>
            </w:pPr>
            <w:r w:rsidRPr="006B2E80">
              <w:rPr>
                <w:szCs w:val="21"/>
              </w:rPr>
              <w:t>2016-04-27</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7</w:t>
            </w:r>
          </w:p>
        </w:tc>
        <w:tc>
          <w:tcPr>
            <w:tcW w:w="1744" w:type="dxa"/>
            <w:shd w:val="clear" w:color="auto" w:fill="auto"/>
            <w:vAlign w:val="center"/>
          </w:tcPr>
          <w:p w:rsidR="00E249BB" w:rsidRPr="006B2E80" w:rsidRDefault="00E249BB" w:rsidP="00451993">
            <w:pPr>
              <w:rPr>
                <w:szCs w:val="21"/>
              </w:rPr>
            </w:pPr>
            <w:r w:rsidRPr="006B2E80">
              <w:rPr>
                <w:rFonts w:hint="eastAsia"/>
                <w:szCs w:val="21"/>
              </w:rPr>
              <w:t>一种流动诱导噪声隔声消声装置</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司乔瑞、袁寿其、袁建平、王川、裴吉</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201210075502</w:t>
            </w:r>
          </w:p>
        </w:tc>
        <w:tc>
          <w:tcPr>
            <w:tcW w:w="1196" w:type="dxa"/>
            <w:shd w:val="clear" w:color="auto" w:fill="auto"/>
            <w:vAlign w:val="center"/>
          </w:tcPr>
          <w:p w:rsidR="00E249BB" w:rsidRPr="006B2E80" w:rsidRDefault="00E249BB" w:rsidP="00451993">
            <w:pPr>
              <w:jc w:val="center"/>
              <w:rPr>
                <w:szCs w:val="21"/>
              </w:rPr>
            </w:pPr>
            <w:r w:rsidRPr="006B2E80">
              <w:rPr>
                <w:szCs w:val="21"/>
              </w:rPr>
              <w:t>2014-10-29</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8</w:t>
            </w:r>
          </w:p>
        </w:tc>
        <w:tc>
          <w:tcPr>
            <w:tcW w:w="1744" w:type="dxa"/>
            <w:shd w:val="clear" w:color="auto" w:fill="auto"/>
            <w:vAlign w:val="center"/>
          </w:tcPr>
          <w:p w:rsidR="00E249BB" w:rsidRPr="006B2E80" w:rsidRDefault="00E249BB" w:rsidP="00451993">
            <w:pPr>
              <w:rPr>
                <w:szCs w:val="21"/>
              </w:rPr>
            </w:pPr>
            <w:r w:rsidRPr="006B2E80">
              <w:rPr>
                <w:rFonts w:hint="eastAsia"/>
                <w:szCs w:val="21"/>
              </w:rPr>
              <w:t>无过载离心泵叶轮的五工况点设计法</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袁寿其、朱荣生、付强、王秀礼</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201010151477</w:t>
            </w:r>
          </w:p>
        </w:tc>
        <w:tc>
          <w:tcPr>
            <w:tcW w:w="1196" w:type="dxa"/>
            <w:shd w:val="clear" w:color="auto" w:fill="auto"/>
            <w:vAlign w:val="center"/>
          </w:tcPr>
          <w:p w:rsidR="00E249BB" w:rsidRPr="006B2E80" w:rsidRDefault="00E249BB" w:rsidP="00451993">
            <w:pPr>
              <w:jc w:val="center"/>
              <w:rPr>
                <w:szCs w:val="21"/>
              </w:rPr>
            </w:pPr>
            <w:r w:rsidRPr="006B2E80">
              <w:rPr>
                <w:szCs w:val="21"/>
              </w:rPr>
              <w:t>2014-07-30</w:t>
            </w: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发明专利证书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9</w:t>
            </w:r>
          </w:p>
        </w:tc>
        <w:tc>
          <w:tcPr>
            <w:tcW w:w="1744" w:type="dxa"/>
            <w:shd w:val="clear" w:color="auto" w:fill="auto"/>
            <w:vAlign w:val="center"/>
          </w:tcPr>
          <w:p w:rsidR="00E249BB" w:rsidRPr="006B2E80" w:rsidRDefault="00E249BB" w:rsidP="00451993">
            <w:pPr>
              <w:rPr>
                <w:szCs w:val="21"/>
              </w:rPr>
            </w:pPr>
            <w:r w:rsidRPr="006B2E80">
              <w:rPr>
                <w:rFonts w:hint="eastAsia"/>
                <w:szCs w:val="21"/>
              </w:rPr>
              <w:t>一种基于数据样本的离心泵无过载设计方法</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w:t>
            </w:r>
          </w:p>
        </w:tc>
        <w:tc>
          <w:tcPr>
            <w:tcW w:w="1004" w:type="dxa"/>
            <w:shd w:val="clear" w:color="auto" w:fill="auto"/>
            <w:vAlign w:val="center"/>
          </w:tcPr>
          <w:p w:rsidR="00E249BB" w:rsidRPr="006B2E80" w:rsidRDefault="00E249BB" w:rsidP="00451993">
            <w:pPr>
              <w:rPr>
                <w:szCs w:val="21"/>
              </w:rPr>
            </w:pPr>
            <w:r w:rsidRPr="006B2E80">
              <w:rPr>
                <w:rFonts w:hint="eastAsia"/>
                <w:szCs w:val="21"/>
              </w:rPr>
              <w:t>王文杰、袁寿其、裴吉、张金凤、陈佳、孟凡</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2015100711120</w:t>
            </w:r>
          </w:p>
        </w:tc>
        <w:tc>
          <w:tcPr>
            <w:tcW w:w="1196" w:type="dxa"/>
            <w:shd w:val="clear" w:color="auto" w:fill="auto"/>
            <w:vAlign w:val="center"/>
          </w:tcPr>
          <w:p w:rsidR="00E249BB" w:rsidRPr="006B2E80" w:rsidRDefault="00E249BB" w:rsidP="00451993">
            <w:pPr>
              <w:jc w:val="center"/>
              <w:rPr>
                <w:szCs w:val="21"/>
              </w:rPr>
            </w:pP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发明专利授权通知书</w:t>
            </w:r>
          </w:p>
        </w:tc>
      </w:tr>
      <w:tr w:rsidR="00E249BB" w:rsidRPr="006B2E80" w:rsidTr="00CE5C19">
        <w:trPr>
          <w:trHeight w:val="690"/>
          <w:jc w:val="center"/>
        </w:trPr>
        <w:tc>
          <w:tcPr>
            <w:tcW w:w="426" w:type="dxa"/>
            <w:shd w:val="clear" w:color="auto" w:fill="auto"/>
            <w:vAlign w:val="center"/>
          </w:tcPr>
          <w:p w:rsidR="00E249BB" w:rsidRPr="006B2E80" w:rsidRDefault="00E249BB" w:rsidP="00451993">
            <w:pPr>
              <w:jc w:val="center"/>
              <w:rPr>
                <w:szCs w:val="21"/>
              </w:rPr>
            </w:pPr>
            <w:r w:rsidRPr="006B2E80">
              <w:rPr>
                <w:rFonts w:hint="eastAsia"/>
                <w:szCs w:val="21"/>
              </w:rPr>
              <w:t>10</w:t>
            </w:r>
          </w:p>
        </w:tc>
        <w:tc>
          <w:tcPr>
            <w:tcW w:w="1744" w:type="dxa"/>
            <w:shd w:val="clear" w:color="auto" w:fill="auto"/>
            <w:vAlign w:val="center"/>
          </w:tcPr>
          <w:p w:rsidR="00E249BB" w:rsidRPr="006B2E80" w:rsidRDefault="00E249BB" w:rsidP="00451993">
            <w:pPr>
              <w:rPr>
                <w:szCs w:val="21"/>
              </w:rPr>
            </w:pPr>
            <w:r w:rsidRPr="006B2E80">
              <w:rPr>
                <w:rFonts w:hint="eastAsia"/>
                <w:szCs w:val="21"/>
              </w:rPr>
              <w:t>一种离心泵内部非稳定流动可视化实验装置</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w:t>
            </w:r>
            <w:r w:rsidRPr="006B2E80">
              <w:rPr>
                <w:rFonts w:hint="eastAsia"/>
                <w:szCs w:val="21"/>
              </w:rPr>
              <w:lastRenderedPageBreak/>
              <w:t>利</w:t>
            </w:r>
          </w:p>
        </w:tc>
        <w:tc>
          <w:tcPr>
            <w:tcW w:w="1004" w:type="dxa"/>
            <w:shd w:val="clear" w:color="auto" w:fill="auto"/>
            <w:vAlign w:val="center"/>
          </w:tcPr>
          <w:p w:rsidR="00E249BB" w:rsidRPr="006B2E80" w:rsidRDefault="00E249BB" w:rsidP="00451993">
            <w:pPr>
              <w:rPr>
                <w:szCs w:val="21"/>
              </w:rPr>
            </w:pPr>
            <w:r w:rsidRPr="006B2E80">
              <w:rPr>
                <w:rFonts w:hint="eastAsia"/>
                <w:szCs w:val="21"/>
              </w:rPr>
              <w:lastRenderedPageBreak/>
              <w:t>裴吉、阳君、袁寿其、邓鑫</w:t>
            </w:r>
          </w:p>
        </w:tc>
        <w:tc>
          <w:tcPr>
            <w:tcW w:w="691" w:type="dxa"/>
            <w:shd w:val="clear" w:color="auto" w:fill="auto"/>
            <w:vAlign w:val="center"/>
          </w:tcPr>
          <w:p w:rsidR="00E249BB" w:rsidRPr="006B2E80" w:rsidRDefault="00E249BB" w:rsidP="00451993">
            <w:pPr>
              <w:rPr>
                <w:szCs w:val="21"/>
              </w:rPr>
            </w:pPr>
            <w:r w:rsidRPr="006B2E80">
              <w:rPr>
                <w:rFonts w:hint="eastAsia"/>
                <w:szCs w:val="21"/>
              </w:rPr>
              <w:t>江苏大学</w:t>
            </w:r>
          </w:p>
        </w:tc>
        <w:tc>
          <w:tcPr>
            <w:tcW w:w="1337" w:type="dxa"/>
            <w:shd w:val="clear" w:color="auto" w:fill="auto"/>
            <w:vAlign w:val="center"/>
          </w:tcPr>
          <w:p w:rsidR="00E249BB" w:rsidRPr="006B2E80" w:rsidRDefault="00E249BB" w:rsidP="00451993">
            <w:pPr>
              <w:jc w:val="center"/>
              <w:rPr>
                <w:szCs w:val="21"/>
              </w:rPr>
            </w:pPr>
            <w:r w:rsidRPr="006B2E80">
              <w:rPr>
                <w:szCs w:val="21"/>
              </w:rPr>
              <w:t>201410220423</w:t>
            </w:r>
          </w:p>
        </w:tc>
        <w:tc>
          <w:tcPr>
            <w:tcW w:w="1196" w:type="dxa"/>
            <w:shd w:val="clear" w:color="auto" w:fill="auto"/>
            <w:vAlign w:val="center"/>
          </w:tcPr>
          <w:p w:rsidR="00E249BB" w:rsidRPr="006B2E80" w:rsidRDefault="00E249BB" w:rsidP="00451993">
            <w:pPr>
              <w:jc w:val="center"/>
              <w:rPr>
                <w:szCs w:val="21"/>
              </w:rPr>
            </w:pPr>
          </w:p>
        </w:tc>
        <w:tc>
          <w:tcPr>
            <w:tcW w:w="443" w:type="dxa"/>
            <w:shd w:val="clear" w:color="auto" w:fill="auto"/>
            <w:vAlign w:val="center"/>
          </w:tcPr>
          <w:p w:rsidR="00E249BB" w:rsidRPr="006B2E80" w:rsidRDefault="00E249BB" w:rsidP="00451993">
            <w:pPr>
              <w:jc w:val="center"/>
              <w:rPr>
                <w:szCs w:val="21"/>
              </w:rPr>
            </w:pPr>
            <w:r w:rsidRPr="006B2E80">
              <w:rPr>
                <w:rFonts w:hint="eastAsia"/>
                <w:szCs w:val="21"/>
              </w:rPr>
              <w:t>中国</w:t>
            </w:r>
          </w:p>
        </w:tc>
        <w:tc>
          <w:tcPr>
            <w:tcW w:w="829" w:type="dxa"/>
            <w:shd w:val="clear" w:color="auto" w:fill="auto"/>
            <w:vAlign w:val="center"/>
          </w:tcPr>
          <w:p w:rsidR="00E249BB" w:rsidRPr="006B2E80" w:rsidRDefault="00E249BB" w:rsidP="00451993">
            <w:pPr>
              <w:jc w:val="center"/>
              <w:rPr>
                <w:szCs w:val="21"/>
              </w:rPr>
            </w:pPr>
            <w:r w:rsidRPr="006B2E80">
              <w:rPr>
                <w:rFonts w:hint="eastAsia"/>
                <w:szCs w:val="21"/>
              </w:rPr>
              <w:t>授权</w:t>
            </w:r>
          </w:p>
        </w:tc>
        <w:tc>
          <w:tcPr>
            <w:tcW w:w="426" w:type="dxa"/>
            <w:shd w:val="clear" w:color="auto" w:fill="auto"/>
            <w:vAlign w:val="center"/>
          </w:tcPr>
          <w:p w:rsidR="00E249BB" w:rsidRPr="006B2E80" w:rsidRDefault="00E249BB" w:rsidP="00451993">
            <w:pPr>
              <w:jc w:val="center"/>
              <w:rPr>
                <w:szCs w:val="21"/>
              </w:rPr>
            </w:pPr>
            <w:r w:rsidRPr="006B2E80">
              <w:rPr>
                <w:rFonts w:hint="eastAsia"/>
                <w:szCs w:val="21"/>
              </w:rPr>
              <w:t>发明专</w:t>
            </w:r>
            <w:r w:rsidRPr="006B2E80">
              <w:rPr>
                <w:rFonts w:hint="eastAsia"/>
                <w:szCs w:val="21"/>
              </w:rPr>
              <w:lastRenderedPageBreak/>
              <w:t>利授权通知书</w:t>
            </w:r>
          </w:p>
        </w:tc>
      </w:tr>
    </w:tbl>
    <w:p w:rsidR="00E249BB" w:rsidRPr="006B2E80" w:rsidRDefault="00E249BB" w:rsidP="00451993">
      <w:pPr>
        <w:rPr>
          <w:rFonts w:ascii="黑体" w:eastAsia="黑体" w:hAnsi="黑体"/>
          <w:szCs w:val="21"/>
        </w:rPr>
      </w:pPr>
    </w:p>
    <w:p w:rsidR="00E249BB" w:rsidRPr="006B2E80" w:rsidRDefault="00E249BB" w:rsidP="00451993">
      <w:pPr>
        <w:rPr>
          <w:rFonts w:ascii="黑体" w:eastAsia="黑体" w:hAnsi="黑体" w:hint="eastAsia"/>
          <w:sz w:val="24"/>
          <w:szCs w:val="24"/>
        </w:rPr>
      </w:pPr>
      <w:r w:rsidRPr="006B2E80">
        <w:rPr>
          <w:rFonts w:ascii="黑体" w:eastAsia="黑体" w:hAnsi="黑体" w:hint="eastAsia"/>
          <w:sz w:val="24"/>
          <w:szCs w:val="24"/>
        </w:rPr>
        <w:t>（七）主要完成</w:t>
      </w:r>
      <w:r w:rsidR="009A707F" w:rsidRPr="006B2E80">
        <w:rPr>
          <w:rFonts w:ascii="黑体" w:eastAsia="黑体" w:hAnsi="黑体" w:hint="eastAsia"/>
          <w:sz w:val="24"/>
          <w:szCs w:val="24"/>
        </w:rPr>
        <w:t>人情况</w:t>
      </w:r>
    </w:p>
    <w:p w:rsidR="00E249BB" w:rsidRPr="006B2E80" w:rsidRDefault="00E249BB" w:rsidP="00451993">
      <w:pPr>
        <w:ind w:firstLineChars="200" w:firstLine="420"/>
        <w:rPr>
          <w:szCs w:val="21"/>
        </w:rPr>
      </w:pPr>
      <w:r w:rsidRPr="006B2E80">
        <w:rPr>
          <w:rFonts w:hint="eastAsia"/>
          <w:szCs w:val="21"/>
        </w:rPr>
        <w:t>第一位：</w:t>
      </w:r>
      <w:r w:rsidRPr="006B2E80">
        <w:rPr>
          <w:rFonts w:hint="eastAsia"/>
          <w:szCs w:val="21"/>
        </w:rPr>
        <w:t xml:space="preserve"> </w:t>
      </w:r>
      <w:r w:rsidRPr="006B2E80">
        <w:rPr>
          <w:rFonts w:hint="eastAsia"/>
          <w:szCs w:val="21"/>
        </w:rPr>
        <w:t>王家斌</w:t>
      </w:r>
      <w:r w:rsidRPr="006B2E80">
        <w:rPr>
          <w:rFonts w:hint="eastAsia"/>
          <w:szCs w:val="21"/>
        </w:rPr>
        <w:t xml:space="preserve">   </w:t>
      </w:r>
      <w:r w:rsidRPr="006B2E80">
        <w:rPr>
          <w:rFonts w:hint="eastAsia"/>
          <w:szCs w:val="21"/>
        </w:rPr>
        <w:t>技术职称：高级工程师</w:t>
      </w:r>
      <w:r w:rsidRPr="006B2E80">
        <w:rPr>
          <w:rFonts w:hint="eastAsia"/>
          <w:szCs w:val="21"/>
        </w:rPr>
        <w:t xml:space="preserve">    </w:t>
      </w:r>
      <w:r w:rsidRPr="006B2E80">
        <w:rPr>
          <w:rFonts w:hint="eastAsia"/>
          <w:szCs w:val="21"/>
        </w:rPr>
        <w:t>行政职务：总工程师</w:t>
      </w:r>
      <w:r w:rsidRPr="006B2E80">
        <w:rPr>
          <w:rFonts w:hint="eastAsia"/>
          <w:szCs w:val="21"/>
        </w:rPr>
        <w:t xml:space="preserve">   </w:t>
      </w:r>
      <w:r w:rsidRPr="006B2E80">
        <w:rPr>
          <w:rFonts w:hint="eastAsia"/>
          <w:szCs w:val="21"/>
        </w:rPr>
        <w:t>工作单位：山东双轮股份</w:t>
      </w:r>
      <w:bookmarkStart w:id="27" w:name="_GoBack"/>
      <w:bookmarkEnd w:id="27"/>
      <w:r w:rsidRPr="006B2E80">
        <w:rPr>
          <w:rFonts w:hint="eastAsia"/>
          <w:szCs w:val="21"/>
        </w:rPr>
        <w:t>有限公司</w:t>
      </w:r>
      <w:r w:rsidR="009A707F" w:rsidRPr="006B2E80">
        <w:rPr>
          <w:rFonts w:hint="eastAsia"/>
          <w:szCs w:val="21"/>
        </w:rPr>
        <w:t>。</w:t>
      </w:r>
      <w:r w:rsidRPr="006B2E80">
        <w:rPr>
          <w:rFonts w:hint="eastAsia"/>
          <w:szCs w:val="21"/>
        </w:rPr>
        <w:t>对本项目技术创造性贡献：作为项目总负责人，负责总体结构方案设计，编制了“产品总体设计方案”，确定了产品开发路线；负责所有产品的图纸审核；组织了产品样机试制及试验；为项目顺利完成做出了贡献。主要承担了大流量双吸离心泵高效水力模型的开发，建立了离心泵叶轮多工水力设计方法，提高了水泵效率</w:t>
      </w:r>
      <w:r w:rsidRPr="006B2E80">
        <w:rPr>
          <w:rFonts w:hint="eastAsia"/>
          <w:szCs w:val="21"/>
        </w:rPr>
        <w:t>3%-5%</w:t>
      </w:r>
      <w:r w:rsidRPr="006B2E80">
        <w:rPr>
          <w:rFonts w:hint="eastAsia"/>
          <w:szCs w:val="21"/>
        </w:rPr>
        <w:t>，参与了国家标准的制定工作，授权发明专利</w:t>
      </w:r>
      <w:r w:rsidRPr="006B2E80">
        <w:rPr>
          <w:rFonts w:hint="eastAsia"/>
          <w:szCs w:val="21"/>
        </w:rPr>
        <w:t>1</w:t>
      </w:r>
      <w:r w:rsidRPr="006B2E80">
        <w:rPr>
          <w:rFonts w:hint="eastAsia"/>
          <w:szCs w:val="21"/>
        </w:rPr>
        <w:t>项。对应技术创新点（</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r w:rsidRPr="006B2E80">
        <w:rPr>
          <w:rFonts w:hint="eastAsia"/>
          <w:szCs w:val="21"/>
        </w:rPr>
        <w:t>3</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第二位：裴吉</w:t>
      </w:r>
      <w:r w:rsidRPr="006B2E80">
        <w:rPr>
          <w:rFonts w:hint="eastAsia"/>
          <w:szCs w:val="21"/>
        </w:rPr>
        <w:t xml:space="preserve">   </w:t>
      </w:r>
      <w:r w:rsidRPr="006B2E80">
        <w:rPr>
          <w:rFonts w:hint="eastAsia"/>
          <w:szCs w:val="21"/>
        </w:rPr>
        <w:t>技术职称：副研究员</w:t>
      </w:r>
      <w:r w:rsidRPr="006B2E80">
        <w:rPr>
          <w:rFonts w:hint="eastAsia"/>
          <w:szCs w:val="21"/>
        </w:rPr>
        <w:t xml:space="preserve">    </w:t>
      </w:r>
      <w:r w:rsidRPr="006B2E80">
        <w:rPr>
          <w:rFonts w:hint="eastAsia"/>
          <w:szCs w:val="21"/>
        </w:rPr>
        <w:t>行政职务：无</w:t>
      </w:r>
      <w:r w:rsidRPr="006B2E80">
        <w:rPr>
          <w:rFonts w:hint="eastAsia"/>
          <w:szCs w:val="21"/>
        </w:rPr>
        <w:t xml:space="preserve">   </w:t>
      </w:r>
      <w:r w:rsidRPr="006B2E80">
        <w:rPr>
          <w:rFonts w:hint="eastAsia"/>
          <w:szCs w:val="21"/>
        </w:rPr>
        <w:t>工作单位：江苏大学</w:t>
      </w:r>
      <w:r w:rsidR="009A707F" w:rsidRPr="006B2E80">
        <w:rPr>
          <w:rFonts w:hint="eastAsia"/>
          <w:szCs w:val="21"/>
        </w:rPr>
        <w:t>。</w:t>
      </w:r>
      <w:r w:rsidRPr="006B2E80">
        <w:rPr>
          <w:rFonts w:hint="eastAsia"/>
          <w:szCs w:val="21"/>
        </w:rPr>
        <w:t>对本项目技术创造性贡献：负责离心泵的压力脉动及流固耦合问题研究，对其内部非定常流动特性进行了数值模拟，并实现了双向流固耦合求解及流动载荷作用下的可靠性分析；利用</w:t>
      </w:r>
      <w:r w:rsidRPr="006B2E80">
        <w:rPr>
          <w:rFonts w:hint="eastAsia"/>
          <w:szCs w:val="21"/>
        </w:rPr>
        <w:t>CFD</w:t>
      </w:r>
      <w:r w:rsidRPr="006B2E80">
        <w:rPr>
          <w:rFonts w:hint="eastAsia"/>
          <w:szCs w:val="21"/>
        </w:rPr>
        <w:t>手段，建立了离心泵设计目标与设计变量之间的数学关系，优化了泵水力模型。对应创新点（</w:t>
      </w:r>
      <w:r w:rsidRPr="006B2E80">
        <w:rPr>
          <w:rFonts w:hint="eastAsia"/>
          <w:szCs w:val="21"/>
        </w:rPr>
        <w:t>3</w:t>
      </w:r>
      <w:r w:rsidRPr="006B2E80">
        <w:rPr>
          <w:rFonts w:hint="eastAsia"/>
          <w:szCs w:val="21"/>
        </w:rPr>
        <w:t>）、（</w:t>
      </w:r>
      <w:r w:rsidRPr="006B2E80">
        <w:rPr>
          <w:rFonts w:hint="eastAsia"/>
          <w:szCs w:val="21"/>
        </w:rPr>
        <w:t>4</w:t>
      </w:r>
      <w:r w:rsidRPr="006B2E80">
        <w:rPr>
          <w:rFonts w:hint="eastAsia"/>
          <w:szCs w:val="21"/>
        </w:rPr>
        <w:t>）和（</w:t>
      </w:r>
      <w:r w:rsidRPr="006B2E80">
        <w:rPr>
          <w:rFonts w:hint="eastAsia"/>
          <w:szCs w:val="21"/>
        </w:rPr>
        <w:t>5</w:t>
      </w:r>
      <w:r w:rsidRPr="006B2E80">
        <w:rPr>
          <w:rFonts w:hint="eastAsia"/>
          <w:szCs w:val="21"/>
        </w:rPr>
        <w:t>）。相关成果出版学术专著</w:t>
      </w:r>
      <w:r w:rsidRPr="006B2E80">
        <w:rPr>
          <w:rFonts w:hint="eastAsia"/>
          <w:szCs w:val="21"/>
        </w:rPr>
        <w:t>1</w:t>
      </w:r>
      <w:r w:rsidRPr="006B2E80">
        <w:rPr>
          <w:rFonts w:hint="eastAsia"/>
          <w:szCs w:val="21"/>
        </w:rPr>
        <w:t>部，发表论文</w:t>
      </w:r>
      <w:r w:rsidRPr="006B2E80">
        <w:rPr>
          <w:rFonts w:hint="eastAsia"/>
          <w:szCs w:val="21"/>
        </w:rPr>
        <w:t>20</w:t>
      </w:r>
      <w:r w:rsidRPr="006B2E80">
        <w:rPr>
          <w:rFonts w:hint="eastAsia"/>
          <w:szCs w:val="21"/>
        </w:rPr>
        <w:t>余篇，申请发明专利</w:t>
      </w:r>
      <w:r w:rsidRPr="006B2E80">
        <w:rPr>
          <w:rFonts w:hint="eastAsia"/>
          <w:szCs w:val="21"/>
        </w:rPr>
        <w:t xml:space="preserve"> 11 </w:t>
      </w:r>
      <w:r w:rsidRPr="006B2E80">
        <w:rPr>
          <w:rFonts w:hint="eastAsia"/>
          <w:szCs w:val="21"/>
        </w:rPr>
        <w:t>项，授权发明专利</w:t>
      </w:r>
      <w:r w:rsidRPr="006B2E80">
        <w:rPr>
          <w:rFonts w:hint="eastAsia"/>
          <w:szCs w:val="21"/>
        </w:rPr>
        <w:t xml:space="preserve"> </w:t>
      </w:r>
      <w:r w:rsidRPr="006B2E80">
        <w:rPr>
          <w:szCs w:val="21"/>
        </w:rPr>
        <w:t>5</w:t>
      </w:r>
      <w:r w:rsidRPr="006B2E80">
        <w:rPr>
          <w:rFonts w:hint="eastAsia"/>
          <w:szCs w:val="21"/>
        </w:rPr>
        <w:t>项。</w:t>
      </w:r>
    </w:p>
    <w:p w:rsidR="00E249BB" w:rsidRPr="006B2E80" w:rsidRDefault="00E249BB" w:rsidP="00451993">
      <w:pPr>
        <w:ind w:firstLineChars="200" w:firstLine="420"/>
        <w:rPr>
          <w:szCs w:val="21"/>
        </w:rPr>
      </w:pPr>
      <w:r w:rsidRPr="006B2E80">
        <w:rPr>
          <w:rFonts w:hint="eastAsia"/>
          <w:szCs w:val="21"/>
        </w:rPr>
        <w:t>第三位：张学森</w:t>
      </w:r>
      <w:r w:rsidRPr="006B2E80">
        <w:rPr>
          <w:rFonts w:hint="eastAsia"/>
          <w:szCs w:val="21"/>
        </w:rPr>
        <w:t xml:space="preserve">   </w:t>
      </w:r>
      <w:r w:rsidRPr="006B2E80">
        <w:rPr>
          <w:rFonts w:hint="eastAsia"/>
          <w:szCs w:val="21"/>
        </w:rPr>
        <w:t>技术职称：高级工程师</w:t>
      </w:r>
      <w:r w:rsidRPr="006B2E80">
        <w:rPr>
          <w:rFonts w:hint="eastAsia"/>
          <w:szCs w:val="21"/>
        </w:rPr>
        <w:t xml:space="preserve">    </w:t>
      </w:r>
      <w:r w:rsidRPr="006B2E80">
        <w:rPr>
          <w:rFonts w:hint="eastAsia"/>
          <w:szCs w:val="21"/>
        </w:rPr>
        <w:t>行政职务：技术专家</w:t>
      </w:r>
      <w:r w:rsidRPr="006B2E80">
        <w:rPr>
          <w:rFonts w:hint="eastAsia"/>
          <w:szCs w:val="21"/>
        </w:rPr>
        <w:t xml:space="preserve">   </w:t>
      </w:r>
      <w:r w:rsidRPr="006B2E80">
        <w:rPr>
          <w:rFonts w:hint="eastAsia"/>
          <w:szCs w:val="21"/>
        </w:rPr>
        <w:t>工作单位：山东双轮股份有限公司</w:t>
      </w:r>
      <w:r w:rsidR="009A707F" w:rsidRPr="006B2E80">
        <w:rPr>
          <w:rFonts w:hint="eastAsia"/>
          <w:szCs w:val="21"/>
        </w:rPr>
        <w:t>。</w:t>
      </w:r>
      <w:r w:rsidRPr="006B2E80">
        <w:rPr>
          <w:rFonts w:hint="eastAsia"/>
          <w:szCs w:val="21"/>
        </w:rPr>
        <w:t>对本项目技术创造性贡献：负责组织水力设计及产品结构方案设计，根据</w:t>
      </w:r>
      <w:r w:rsidRPr="006B2E80">
        <w:rPr>
          <w:rFonts w:hint="eastAsia"/>
          <w:szCs w:val="21"/>
        </w:rPr>
        <w:t xml:space="preserve"> </w:t>
      </w:r>
      <w:r w:rsidRPr="006B2E80">
        <w:rPr>
          <w:rFonts w:hint="eastAsia"/>
          <w:szCs w:val="21"/>
        </w:rPr>
        <w:t>“产品总体设计方案”，进行细化及分解，编制计划任务书，负责水力模型设计并试验验证，并参与了标准制定。对应创新点（</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r w:rsidRPr="006B2E80">
        <w:rPr>
          <w:rFonts w:hint="eastAsia"/>
          <w:szCs w:val="21"/>
        </w:rPr>
        <w:t>3</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第四位：司乔瑞</w:t>
      </w:r>
      <w:r w:rsidRPr="006B2E80">
        <w:rPr>
          <w:rFonts w:hint="eastAsia"/>
          <w:szCs w:val="21"/>
        </w:rPr>
        <w:t xml:space="preserve">   </w:t>
      </w:r>
      <w:r w:rsidRPr="006B2E80">
        <w:rPr>
          <w:rFonts w:hint="eastAsia"/>
          <w:szCs w:val="21"/>
        </w:rPr>
        <w:t>技术职称：助理研究员</w:t>
      </w:r>
      <w:r w:rsidRPr="006B2E80">
        <w:rPr>
          <w:rFonts w:hint="eastAsia"/>
          <w:szCs w:val="21"/>
        </w:rPr>
        <w:t xml:space="preserve">    </w:t>
      </w:r>
      <w:r w:rsidRPr="006B2E80">
        <w:rPr>
          <w:rFonts w:hint="eastAsia"/>
          <w:szCs w:val="21"/>
        </w:rPr>
        <w:t>行政职务：无</w:t>
      </w:r>
      <w:r w:rsidRPr="006B2E80">
        <w:rPr>
          <w:rFonts w:hint="eastAsia"/>
          <w:szCs w:val="21"/>
        </w:rPr>
        <w:t xml:space="preserve">   </w:t>
      </w:r>
      <w:r w:rsidRPr="006B2E80">
        <w:rPr>
          <w:rFonts w:hint="eastAsia"/>
          <w:szCs w:val="21"/>
        </w:rPr>
        <w:t>工作单位：江苏大学</w:t>
      </w:r>
      <w:r w:rsidR="009A707F" w:rsidRPr="006B2E80">
        <w:rPr>
          <w:rFonts w:hint="eastAsia"/>
          <w:szCs w:val="21"/>
        </w:rPr>
        <w:t>。</w:t>
      </w:r>
      <w:r w:rsidRPr="006B2E80">
        <w:rPr>
          <w:rFonts w:hint="eastAsia"/>
          <w:szCs w:val="21"/>
        </w:rPr>
        <w:t>对本项目技术创造性贡献：针对离心泵不稳定流动及其诱导噪声问题，创新提出了考虑声振耦合作用的叶片泵流动诱导噪声数值计算方法，搭建了专用试验台实现了离心泵性能、压力脉动、振动、噪声的同步测量，建立了四端网络法对所提出的流动诱导噪声数值计算方法进行了验证。</w:t>
      </w:r>
    </w:p>
    <w:p w:rsidR="00E249BB" w:rsidRPr="006B2E80" w:rsidRDefault="00E249BB" w:rsidP="00451993">
      <w:pPr>
        <w:ind w:firstLineChars="200" w:firstLine="420"/>
        <w:rPr>
          <w:szCs w:val="21"/>
        </w:rPr>
      </w:pPr>
      <w:r w:rsidRPr="006B2E80">
        <w:rPr>
          <w:rFonts w:hint="eastAsia"/>
          <w:szCs w:val="21"/>
        </w:rPr>
        <w:t>第五位：李秀鹏</w:t>
      </w:r>
      <w:r w:rsidRPr="006B2E80">
        <w:rPr>
          <w:rFonts w:hint="eastAsia"/>
          <w:szCs w:val="21"/>
        </w:rPr>
        <w:t xml:space="preserve">   </w:t>
      </w:r>
      <w:r w:rsidRPr="006B2E80">
        <w:rPr>
          <w:rFonts w:hint="eastAsia"/>
          <w:szCs w:val="21"/>
        </w:rPr>
        <w:t>技术职称：高级工程师</w:t>
      </w:r>
      <w:r w:rsidRPr="006B2E80">
        <w:rPr>
          <w:rFonts w:hint="eastAsia"/>
          <w:szCs w:val="21"/>
        </w:rPr>
        <w:t xml:space="preserve">    </w:t>
      </w:r>
      <w:r w:rsidRPr="006B2E80">
        <w:rPr>
          <w:rFonts w:hint="eastAsia"/>
          <w:szCs w:val="21"/>
        </w:rPr>
        <w:t>行政职务：无</w:t>
      </w:r>
      <w:r w:rsidRPr="006B2E80">
        <w:rPr>
          <w:rFonts w:hint="eastAsia"/>
          <w:szCs w:val="21"/>
        </w:rPr>
        <w:t xml:space="preserve">  </w:t>
      </w:r>
      <w:r w:rsidRPr="006B2E80">
        <w:rPr>
          <w:rFonts w:hint="eastAsia"/>
          <w:szCs w:val="21"/>
        </w:rPr>
        <w:t>工作单位：山东双轮股份有限公司</w:t>
      </w:r>
      <w:r w:rsidR="009A707F" w:rsidRPr="006B2E80">
        <w:rPr>
          <w:rFonts w:hint="eastAsia"/>
          <w:szCs w:val="21"/>
        </w:rPr>
        <w:t>。</w:t>
      </w:r>
      <w:r w:rsidRPr="006B2E80">
        <w:rPr>
          <w:rFonts w:hint="eastAsia"/>
          <w:szCs w:val="21"/>
        </w:rPr>
        <w:t>对本项目技术创造性贡献：主持系列产品通用件的设计，对产品图纸进行标准化审查，制定产品技术标准等。对应创新点（</w:t>
      </w:r>
      <w:r w:rsidRPr="006B2E80">
        <w:rPr>
          <w:rFonts w:hint="eastAsia"/>
          <w:szCs w:val="21"/>
        </w:rPr>
        <w:t>1</w:t>
      </w:r>
      <w:r w:rsidRPr="006B2E80">
        <w:rPr>
          <w:rFonts w:hint="eastAsia"/>
          <w:szCs w:val="21"/>
        </w:rPr>
        <w:t>）和（</w:t>
      </w:r>
      <w:r w:rsidRPr="006B2E80">
        <w:rPr>
          <w:rFonts w:hint="eastAsia"/>
          <w:szCs w:val="21"/>
        </w:rPr>
        <w:t>3</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第六位：袁寿其</w:t>
      </w:r>
      <w:r w:rsidRPr="006B2E80">
        <w:rPr>
          <w:rFonts w:hint="eastAsia"/>
          <w:szCs w:val="21"/>
        </w:rPr>
        <w:t xml:space="preserve">   </w:t>
      </w:r>
      <w:r w:rsidRPr="006B2E80">
        <w:rPr>
          <w:rFonts w:hint="eastAsia"/>
          <w:szCs w:val="21"/>
        </w:rPr>
        <w:t>技术职称：研究员</w:t>
      </w:r>
      <w:r w:rsidRPr="006B2E80">
        <w:rPr>
          <w:rFonts w:hint="eastAsia"/>
          <w:szCs w:val="21"/>
        </w:rPr>
        <w:t xml:space="preserve">    </w:t>
      </w:r>
      <w:r w:rsidRPr="006B2E80">
        <w:rPr>
          <w:rFonts w:hint="eastAsia"/>
          <w:szCs w:val="21"/>
        </w:rPr>
        <w:t>行政职务：校长</w:t>
      </w:r>
      <w:r w:rsidRPr="006B2E80">
        <w:rPr>
          <w:rFonts w:hint="eastAsia"/>
          <w:szCs w:val="21"/>
        </w:rPr>
        <w:t xml:space="preserve">   </w:t>
      </w:r>
      <w:r w:rsidRPr="006B2E80">
        <w:rPr>
          <w:rFonts w:hint="eastAsia"/>
          <w:szCs w:val="21"/>
        </w:rPr>
        <w:t>工作单位：江苏大学</w:t>
      </w:r>
      <w:r w:rsidR="009A707F" w:rsidRPr="006B2E80">
        <w:rPr>
          <w:rFonts w:hint="eastAsia"/>
          <w:szCs w:val="21"/>
        </w:rPr>
        <w:t>。</w:t>
      </w:r>
      <w:r w:rsidRPr="006B2E80">
        <w:rPr>
          <w:rFonts w:hint="eastAsia"/>
          <w:szCs w:val="21"/>
        </w:rPr>
        <w:t>对本项目技术创造性贡献：负责高效可靠离心泵技术研发总体思路的提出，建立了多标、工况约束的优化理论和组合策略，提出了全面考虑离心泵内部流动及流固耦合的水力优化设计方法。对应创新点（</w:t>
      </w:r>
      <w:r w:rsidRPr="006B2E80">
        <w:rPr>
          <w:rFonts w:hint="eastAsia"/>
          <w:szCs w:val="21"/>
        </w:rPr>
        <w:t>3</w:t>
      </w:r>
      <w:r w:rsidRPr="006B2E80">
        <w:rPr>
          <w:rFonts w:hint="eastAsia"/>
          <w:szCs w:val="21"/>
        </w:rPr>
        <w:t>）、（</w:t>
      </w:r>
      <w:r w:rsidRPr="006B2E80">
        <w:rPr>
          <w:rFonts w:hint="eastAsia"/>
          <w:szCs w:val="21"/>
        </w:rPr>
        <w:t>4</w:t>
      </w:r>
      <w:r w:rsidRPr="006B2E80">
        <w:rPr>
          <w:rFonts w:hint="eastAsia"/>
          <w:szCs w:val="21"/>
        </w:rPr>
        <w:t>）、（</w:t>
      </w:r>
      <w:r w:rsidRPr="006B2E80">
        <w:rPr>
          <w:rFonts w:hint="eastAsia"/>
          <w:szCs w:val="21"/>
        </w:rPr>
        <w:t>5</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第七位：于文超</w:t>
      </w:r>
      <w:r w:rsidRPr="006B2E80">
        <w:rPr>
          <w:rFonts w:hint="eastAsia"/>
          <w:szCs w:val="21"/>
        </w:rPr>
        <w:t xml:space="preserve">   </w:t>
      </w:r>
      <w:r w:rsidRPr="006B2E80">
        <w:rPr>
          <w:rFonts w:hint="eastAsia"/>
          <w:szCs w:val="21"/>
        </w:rPr>
        <w:t>技术职称：助理工程师</w:t>
      </w:r>
      <w:r w:rsidRPr="006B2E80">
        <w:rPr>
          <w:rFonts w:hint="eastAsia"/>
          <w:szCs w:val="21"/>
        </w:rPr>
        <w:t xml:space="preserve">    </w:t>
      </w:r>
      <w:r w:rsidRPr="006B2E80">
        <w:rPr>
          <w:rFonts w:hint="eastAsia"/>
          <w:szCs w:val="21"/>
        </w:rPr>
        <w:t>行政职务：无</w:t>
      </w:r>
      <w:r w:rsidRPr="006B2E80">
        <w:rPr>
          <w:rFonts w:hint="eastAsia"/>
          <w:szCs w:val="21"/>
        </w:rPr>
        <w:t xml:space="preserve">   </w:t>
      </w:r>
      <w:r w:rsidRPr="006B2E80">
        <w:rPr>
          <w:rFonts w:hint="eastAsia"/>
          <w:szCs w:val="21"/>
        </w:rPr>
        <w:t>工作单位：山东双轮股份有限公司</w:t>
      </w:r>
      <w:r w:rsidR="009A707F" w:rsidRPr="006B2E80">
        <w:rPr>
          <w:rFonts w:hint="eastAsia"/>
          <w:szCs w:val="21"/>
        </w:rPr>
        <w:t>。</w:t>
      </w:r>
      <w:r w:rsidRPr="006B2E80">
        <w:rPr>
          <w:rFonts w:hint="eastAsia"/>
          <w:szCs w:val="21"/>
        </w:rPr>
        <w:t>对本项目技术创造性贡献：负责结构方案设计，根据</w:t>
      </w:r>
      <w:r w:rsidRPr="006B2E80">
        <w:rPr>
          <w:rFonts w:hint="eastAsia"/>
          <w:szCs w:val="21"/>
        </w:rPr>
        <w:t xml:space="preserve"> </w:t>
      </w:r>
      <w:r w:rsidRPr="006B2E80">
        <w:rPr>
          <w:rFonts w:hint="eastAsia"/>
          <w:szCs w:val="21"/>
        </w:rPr>
        <w:t>“产品总体设计方案”，进行细化及分解，对设计产品水力和结构进行试验验证，参与标准制定。对应创新点（</w:t>
      </w:r>
      <w:r w:rsidRPr="006B2E80">
        <w:rPr>
          <w:rFonts w:hint="eastAsia"/>
          <w:szCs w:val="21"/>
        </w:rPr>
        <w:t>1</w:t>
      </w:r>
      <w:r w:rsidRPr="006B2E80">
        <w:rPr>
          <w:rFonts w:hint="eastAsia"/>
          <w:szCs w:val="21"/>
        </w:rPr>
        <w:t>）、（</w:t>
      </w:r>
      <w:r w:rsidRPr="006B2E80">
        <w:rPr>
          <w:rFonts w:hint="eastAsia"/>
          <w:szCs w:val="21"/>
        </w:rPr>
        <w:t>3</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第八位：王文杰</w:t>
      </w:r>
      <w:r w:rsidRPr="006B2E80">
        <w:rPr>
          <w:rFonts w:hint="eastAsia"/>
          <w:szCs w:val="21"/>
        </w:rPr>
        <w:t xml:space="preserve">   </w:t>
      </w:r>
      <w:r w:rsidRPr="006B2E80">
        <w:rPr>
          <w:rFonts w:hint="eastAsia"/>
          <w:szCs w:val="21"/>
        </w:rPr>
        <w:t>技术职称：博士研究生</w:t>
      </w:r>
      <w:r w:rsidRPr="006B2E80">
        <w:rPr>
          <w:rFonts w:hint="eastAsia"/>
          <w:szCs w:val="21"/>
        </w:rPr>
        <w:t xml:space="preserve">    </w:t>
      </w:r>
      <w:r w:rsidRPr="006B2E80">
        <w:rPr>
          <w:rFonts w:hint="eastAsia"/>
          <w:szCs w:val="21"/>
        </w:rPr>
        <w:t>行政职务：无</w:t>
      </w:r>
      <w:r w:rsidRPr="006B2E80">
        <w:rPr>
          <w:rFonts w:hint="eastAsia"/>
          <w:szCs w:val="21"/>
        </w:rPr>
        <w:t xml:space="preserve">   </w:t>
      </w:r>
      <w:r w:rsidRPr="006B2E80">
        <w:rPr>
          <w:rFonts w:hint="eastAsia"/>
          <w:szCs w:val="21"/>
        </w:rPr>
        <w:t>工作单位：江苏大学</w:t>
      </w:r>
      <w:r w:rsidR="009A707F" w:rsidRPr="006B2E80">
        <w:rPr>
          <w:rFonts w:hint="eastAsia"/>
          <w:szCs w:val="21"/>
        </w:rPr>
        <w:t>。</w:t>
      </w:r>
      <w:r w:rsidRPr="006B2E80">
        <w:rPr>
          <w:rFonts w:hint="eastAsia"/>
          <w:szCs w:val="21"/>
        </w:rPr>
        <w:t>对本项目技术创造性贡献：负责基于</w:t>
      </w:r>
      <w:r w:rsidRPr="006B2E80">
        <w:rPr>
          <w:rFonts w:hint="eastAsia"/>
          <w:szCs w:val="21"/>
        </w:rPr>
        <w:t xml:space="preserve">Kriging </w:t>
      </w:r>
      <w:r w:rsidRPr="006B2E80">
        <w:rPr>
          <w:rFonts w:hint="eastAsia"/>
          <w:szCs w:val="21"/>
        </w:rPr>
        <w:t>模型和遗传算法的离心泵叶轮多工况水力优化设计方法的程序编制，实现了对离心泵多工况水力效率的提高；对离心泵压力脉动进行了实验测量，分析了压力脉动产生的原因及改善措施。对应创新点（</w:t>
      </w:r>
      <w:r w:rsidRPr="006B2E80">
        <w:rPr>
          <w:rFonts w:hint="eastAsia"/>
          <w:szCs w:val="21"/>
        </w:rPr>
        <w:t>2</w:t>
      </w:r>
      <w:r w:rsidRPr="006B2E80">
        <w:rPr>
          <w:rFonts w:hint="eastAsia"/>
          <w:szCs w:val="21"/>
        </w:rPr>
        <w:t>）、（</w:t>
      </w:r>
      <w:r w:rsidRPr="006B2E80">
        <w:rPr>
          <w:rFonts w:hint="eastAsia"/>
          <w:szCs w:val="21"/>
        </w:rPr>
        <w:t>4</w:t>
      </w:r>
      <w:r w:rsidRPr="006B2E80">
        <w:rPr>
          <w:rFonts w:hint="eastAsia"/>
          <w:szCs w:val="21"/>
        </w:rPr>
        <w:t>）。</w:t>
      </w:r>
    </w:p>
    <w:p w:rsidR="00E249BB" w:rsidRPr="006B2E80" w:rsidRDefault="00E249BB" w:rsidP="00451993">
      <w:pPr>
        <w:ind w:firstLineChars="200" w:firstLine="420"/>
        <w:rPr>
          <w:szCs w:val="21"/>
        </w:rPr>
      </w:pPr>
      <w:r w:rsidRPr="006B2E80">
        <w:rPr>
          <w:rFonts w:hint="eastAsia"/>
          <w:szCs w:val="21"/>
        </w:rPr>
        <w:t>第九位：姚春光</w:t>
      </w:r>
      <w:r w:rsidRPr="006B2E80">
        <w:rPr>
          <w:rFonts w:hint="eastAsia"/>
          <w:szCs w:val="21"/>
        </w:rPr>
        <w:t xml:space="preserve">   </w:t>
      </w:r>
      <w:r w:rsidRPr="006B2E80">
        <w:rPr>
          <w:rFonts w:hint="eastAsia"/>
          <w:szCs w:val="21"/>
        </w:rPr>
        <w:t>技术职称：工程师</w:t>
      </w:r>
      <w:r w:rsidRPr="006B2E80">
        <w:rPr>
          <w:rFonts w:hint="eastAsia"/>
          <w:szCs w:val="21"/>
        </w:rPr>
        <w:t xml:space="preserve">    </w:t>
      </w:r>
      <w:r w:rsidRPr="006B2E80">
        <w:rPr>
          <w:rFonts w:hint="eastAsia"/>
          <w:szCs w:val="21"/>
        </w:rPr>
        <w:t>行政职务：无</w:t>
      </w:r>
      <w:r w:rsidRPr="006B2E80">
        <w:rPr>
          <w:rFonts w:hint="eastAsia"/>
          <w:szCs w:val="21"/>
        </w:rPr>
        <w:t xml:space="preserve">   </w:t>
      </w:r>
      <w:r w:rsidRPr="006B2E80">
        <w:rPr>
          <w:rFonts w:hint="eastAsia"/>
          <w:szCs w:val="21"/>
        </w:rPr>
        <w:t>工作单位：山东双轮股份有限公司</w:t>
      </w:r>
      <w:r w:rsidR="009A707F" w:rsidRPr="006B2E80">
        <w:rPr>
          <w:rFonts w:hint="eastAsia"/>
          <w:szCs w:val="21"/>
        </w:rPr>
        <w:t>。</w:t>
      </w:r>
      <w:r w:rsidRPr="006B2E80">
        <w:rPr>
          <w:rFonts w:hint="eastAsia"/>
          <w:szCs w:val="21"/>
        </w:rPr>
        <w:t>对本项目技术创造性贡献：负责修正和优化产品的水力图和结构，并进行试验验证，参与标准制定。对应创新点（</w:t>
      </w:r>
      <w:r w:rsidRPr="006B2E80">
        <w:rPr>
          <w:rFonts w:hint="eastAsia"/>
          <w:szCs w:val="21"/>
        </w:rPr>
        <w:t>1</w:t>
      </w:r>
      <w:r w:rsidRPr="006B2E80">
        <w:rPr>
          <w:rFonts w:hint="eastAsia"/>
          <w:szCs w:val="21"/>
        </w:rPr>
        <w:t>）和（</w:t>
      </w:r>
      <w:r w:rsidRPr="006B2E80">
        <w:rPr>
          <w:rFonts w:hint="eastAsia"/>
          <w:szCs w:val="21"/>
        </w:rPr>
        <w:t>3</w:t>
      </w:r>
      <w:r w:rsidRPr="006B2E80">
        <w:rPr>
          <w:rFonts w:hint="eastAsia"/>
          <w:szCs w:val="21"/>
        </w:rPr>
        <w:t>）。</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lastRenderedPageBreak/>
        <w:t>（八）主要完成单位及创新推广贡献</w:t>
      </w:r>
    </w:p>
    <w:p w:rsidR="00E249BB" w:rsidRPr="006B2E80" w:rsidRDefault="00E249BB" w:rsidP="00451993">
      <w:pPr>
        <w:ind w:firstLineChars="200" w:firstLine="420"/>
        <w:rPr>
          <w:szCs w:val="21"/>
        </w:rPr>
      </w:pPr>
      <w:r w:rsidRPr="006B2E80">
        <w:rPr>
          <w:rFonts w:hint="eastAsia"/>
          <w:szCs w:val="21"/>
        </w:rPr>
        <w:t>第一位：山东双轮股份有限公司</w:t>
      </w:r>
    </w:p>
    <w:p w:rsidR="00E249BB" w:rsidRPr="006B2E80" w:rsidRDefault="00E249BB" w:rsidP="00451993">
      <w:pPr>
        <w:ind w:firstLineChars="200" w:firstLine="420"/>
        <w:rPr>
          <w:szCs w:val="21"/>
        </w:rPr>
      </w:pPr>
      <w:r w:rsidRPr="006B2E80">
        <w:rPr>
          <w:rFonts w:hint="eastAsia"/>
          <w:szCs w:val="21"/>
        </w:rPr>
        <w:t>对本项目贡献：我公司作为本项目的主要完成单位之一，多年来与江苏大学开展了卓有成效的合作，引进了江苏大学的大型双吸泵压力脉动诊断和优化技术以及高效低振动离心泵水力优化设计方法，共同进行技术攻关，在与项目有关的试验基地、中试基地等的建设中发挥了积极作用。主要贡献有：（</w:t>
      </w:r>
      <w:r w:rsidRPr="006B2E80">
        <w:rPr>
          <w:rFonts w:hint="eastAsia"/>
          <w:szCs w:val="21"/>
        </w:rPr>
        <w:t>1</w:t>
      </w:r>
      <w:r w:rsidRPr="006B2E80">
        <w:rPr>
          <w:rFonts w:hint="eastAsia"/>
          <w:szCs w:val="21"/>
        </w:rPr>
        <w:t>）建立了高效水力模型，研制成功了新型高效节能大型单级双吸离心泵，效率平均提高</w:t>
      </w:r>
      <w:r w:rsidRPr="006B2E80">
        <w:rPr>
          <w:rFonts w:hint="eastAsia"/>
          <w:szCs w:val="21"/>
        </w:rPr>
        <w:t>5%</w:t>
      </w:r>
      <w:r w:rsidRPr="006B2E80">
        <w:rPr>
          <w:rFonts w:hint="eastAsia"/>
          <w:szCs w:val="21"/>
        </w:rPr>
        <w:t>以上，研究了大流量双吸离心泵压力脉动调控与节能关键技术，制定了多项国家及行业标准；（</w:t>
      </w:r>
      <w:r w:rsidRPr="006B2E80">
        <w:rPr>
          <w:rFonts w:hint="eastAsia"/>
          <w:szCs w:val="21"/>
        </w:rPr>
        <w:t>2</w:t>
      </w:r>
      <w:r w:rsidRPr="006B2E80">
        <w:rPr>
          <w:rFonts w:hint="eastAsia"/>
          <w:szCs w:val="21"/>
        </w:rPr>
        <w:t>）负责产品的试制、生产、试验、用户使用以及产品定型后的批量生产及产业化工作，根据项目的技术要求，解决了大型双吸泵产品制造过程中的一些技术难题，如激光快速成形技术、泵体结构的振动问题，以及产品维修与保养等；（</w:t>
      </w:r>
      <w:r w:rsidRPr="006B2E80">
        <w:rPr>
          <w:rFonts w:hint="eastAsia"/>
          <w:szCs w:val="21"/>
        </w:rPr>
        <w:t>3</w:t>
      </w:r>
      <w:r w:rsidRPr="006B2E80">
        <w:rPr>
          <w:rFonts w:hint="eastAsia"/>
          <w:szCs w:val="21"/>
        </w:rPr>
        <w:t>）为满足研究与开发要求，依据有关标准建立了大型高、低压水泵综合试验台，为项目的试验与验证提供了保障。目前，本公司生产的各类双吸泵产品被广泛应用于水利、石化、能源、矿山、城市供水等领域，销售收入</w:t>
      </w:r>
      <w:r w:rsidRPr="006B2E80">
        <w:rPr>
          <w:rFonts w:hint="eastAsia"/>
          <w:szCs w:val="21"/>
        </w:rPr>
        <w:t>6.52</w:t>
      </w:r>
      <w:r w:rsidRPr="006B2E80">
        <w:rPr>
          <w:rFonts w:hint="eastAsia"/>
          <w:szCs w:val="21"/>
        </w:rPr>
        <w:t>亿多元，产品已在中海油东方石化、中国神华宁煤集团、惠州炼油等大型企业应用，还出口到东南亚、非洲、中东等国家，取得了巨大的经济效益和社会效益，同时带动了本地域的相关产业发展。</w:t>
      </w:r>
    </w:p>
    <w:p w:rsidR="00E249BB" w:rsidRPr="006B2E80" w:rsidRDefault="00E249BB" w:rsidP="00451993">
      <w:pPr>
        <w:ind w:firstLineChars="200" w:firstLine="420"/>
        <w:rPr>
          <w:szCs w:val="21"/>
        </w:rPr>
      </w:pPr>
      <w:r w:rsidRPr="006B2E80">
        <w:rPr>
          <w:rFonts w:hint="eastAsia"/>
          <w:szCs w:val="21"/>
        </w:rPr>
        <w:t>第二位：江苏大学</w:t>
      </w:r>
    </w:p>
    <w:p w:rsidR="00E249BB" w:rsidRPr="006B2E80" w:rsidRDefault="00E249BB" w:rsidP="00451993">
      <w:pPr>
        <w:ind w:firstLineChars="200" w:firstLine="420"/>
        <w:rPr>
          <w:szCs w:val="21"/>
        </w:rPr>
      </w:pPr>
      <w:r w:rsidRPr="006B2E80">
        <w:rPr>
          <w:rFonts w:hint="eastAsia"/>
          <w:szCs w:val="21"/>
        </w:rPr>
        <w:t>对本项目贡献：江苏大学作为项目的主要完成单位，负责大型双吸离心泵节能及运行稳定性基础理论及关键技术的研究工作。在离心泵压力脉动和不稳定流动分析方法、多场耦合的振动噪声特性分析、多工况水力优化设计关键技术攻关等方面发挥了主导作用，主要贡献有：（</w:t>
      </w:r>
      <w:r w:rsidRPr="006B2E80">
        <w:rPr>
          <w:rFonts w:hint="eastAsia"/>
          <w:szCs w:val="21"/>
        </w:rPr>
        <w:t>1</w:t>
      </w:r>
      <w:r w:rsidRPr="006B2E80">
        <w:rPr>
          <w:rFonts w:hint="eastAsia"/>
          <w:szCs w:val="21"/>
        </w:rPr>
        <w:t>）提出了考虑脉动强度和时</w:t>
      </w:r>
      <w:r w:rsidRPr="006B2E80">
        <w:rPr>
          <w:rFonts w:hint="eastAsia"/>
          <w:szCs w:val="21"/>
        </w:rPr>
        <w:t>-</w:t>
      </w:r>
      <w:r w:rsidRPr="006B2E80">
        <w:rPr>
          <w:rFonts w:hint="eastAsia"/>
          <w:szCs w:val="21"/>
        </w:rPr>
        <w:t>频域特征的压力脉动联合分析方法，解决了离心泵内部复杂流动规律分析的难题；（</w:t>
      </w:r>
      <w:r w:rsidRPr="006B2E80">
        <w:rPr>
          <w:rFonts w:hint="eastAsia"/>
          <w:szCs w:val="21"/>
        </w:rPr>
        <w:t>2</w:t>
      </w:r>
      <w:r w:rsidRPr="006B2E80">
        <w:rPr>
          <w:rFonts w:hint="eastAsia"/>
          <w:szCs w:val="21"/>
        </w:rPr>
        <w:t>）提出了流动诱导振动和噪声的数值计算及实验测试方法，掌握了离心泵流动诱导振动噪声规律；（</w:t>
      </w:r>
      <w:r w:rsidRPr="006B2E80">
        <w:rPr>
          <w:rFonts w:hint="eastAsia"/>
          <w:szCs w:val="21"/>
        </w:rPr>
        <w:t>3</w:t>
      </w:r>
      <w:r w:rsidRPr="006B2E80">
        <w:rPr>
          <w:rFonts w:hint="eastAsia"/>
          <w:szCs w:val="21"/>
        </w:rPr>
        <w:t>）提出了基于实验设计和遗传算法的离心泵多工况水力优化设计理论，满足了高效离心泵模型开发的需要。（</w:t>
      </w:r>
      <w:r w:rsidRPr="006B2E80">
        <w:rPr>
          <w:rFonts w:hint="eastAsia"/>
          <w:szCs w:val="21"/>
        </w:rPr>
        <w:t>4</w:t>
      </w:r>
      <w:r w:rsidRPr="006B2E80">
        <w:rPr>
          <w:rFonts w:hint="eastAsia"/>
          <w:szCs w:val="21"/>
        </w:rPr>
        <w:t>）授权发明专利</w:t>
      </w:r>
      <w:r w:rsidRPr="006B2E80">
        <w:rPr>
          <w:rFonts w:hint="eastAsia"/>
          <w:szCs w:val="21"/>
        </w:rPr>
        <w:t>1</w:t>
      </w:r>
      <w:r w:rsidRPr="006B2E80">
        <w:rPr>
          <w:szCs w:val="21"/>
        </w:rPr>
        <w:t>0</w:t>
      </w:r>
      <w:r w:rsidRPr="006B2E80">
        <w:rPr>
          <w:rFonts w:hint="eastAsia"/>
          <w:szCs w:val="21"/>
        </w:rPr>
        <w:t>项，出版学术专著</w:t>
      </w:r>
      <w:r w:rsidRPr="006B2E80">
        <w:rPr>
          <w:rFonts w:hint="eastAsia"/>
          <w:szCs w:val="21"/>
        </w:rPr>
        <w:t>3</w:t>
      </w:r>
      <w:r w:rsidRPr="006B2E80">
        <w:rPr>
          <w:rFonts w:hint="eastAsia"/>
          <w:szCs w:val="21"/>
        </w:rPr>
        <w:t>部，发表论文</w:t>
      </w:r>
      <w:r w:rsidRPr="006B2E80">
        <w:rPr>
          <w:szCs w:val="21"/>
        </w:rPr>
        <w:t>43</w:t>
      </w:r>
      <w:r w:rsidRPr="006B2E80">
        <w:rPr>
          <w:rFonts w:hint="eastAsia"/>
          <w:szCs w:val="21"/>
        </w:rPr>
        <w:t>篇（</w:t>
      </w:r>
      <w:r w:rsidRPr="006B2E80">
        <w:rPr>
          <w:rFonts w:hint="eastAsia"/>
          <w:szCs w:val="21"/>
        </w:rPr>
        <w:t>SCI</w:t>
      </w:r>
      <w:r w:rsidRPr="006B2E80">
        <w:rPr>
          <w:rFonts w:hint="eastAsia"/>
          <w:szCs w:val="21"/>
        </w:rPr>
        <w:t>和</w:t>
      </w:r>
      <w:r w:rsidRPr="006B2E80">
        <w:rPr>
          <w:rFonts w:hint="eastAsia"/>
          <w:szCs w:val="21"/>
        </w:rPr>
        <w:t>EI</w:t>
      </w:r>
      <w:r w:rsidRPr="006B2E80">
        <w:rPr>
          <w:rFonts w:hint="eastAsia"/>
          <w:szCs w:val="21"/>
        </w:rPr>
        <w:t>检索共</w:t>
      </w:r>
      <w:r w:rsidRPr="006B2E80">
        <w:rPr>
          <w:szCs w:val="21"/>
        </w:rPr>
        <w:t>41</w:t>
      </w:r>
      <w:r w:rsidRPr="006B2E80">
        <w:rPr>
          <w:rFonts w:hint="eastAsia"/>
          <w:szCs w:val="21"/>
        </w:rPr>
        <w:t>篇）。研究成果已被国内主要泵生产企业采用，取得了显著的经济效益。同时，对行业的发展和科技进步，以及我国节能减排目标的实现起到了良好的推动作用，取得了显著的社会效益。</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p w:rsidR="00E249BB" w:rsidRPr="006B2E80" w:rsidRDefault="00E249BB" w:rsidP="00451993">
      <w:pPr>
        <w:ind w:firstLineChars="200" w:firstLine="420"/>
        <w:rPr>
          <w:szCs w:val="21"/>
        </w:rPr>
      </w:pPr>
      <w:r w:rsidRPr="006B2E80">
        <w:rPr>
          <w:rFonts w:hint="eastAsia"/>
          <w:szCs w:val="21"/>
        </w:rPr>
        <w:t>共同发表论文：王家斌，陈佳，袁寿其，裴吉，孟凡</w:t>
      </w:r>
      <w:r w:rsidRPr="006B2E80">
        <w:rPr>
          <w:rFonts w:hint="eastAsia"/>
          <w:szCs w:val="21"/>
        </w:rPr>
        <w:t xml:space="preserve">. </w:t>
      </w:r>
      <w:r w:rsidRPr="006B2E80">
        <w:rPr>
          <w:rFonts w:hint="eastAsia"/>
          <w:szCs w:val="21"/>
        </w:rPr>
        <w:t>双吸双蜗壳离心泵隔舌处的压力脉动特性</w:t>
      </w:r>
      <w:r w:rsidRPr="006B2E80">
        <w:rPr>
          <w:rFonts w:hint="eastAsia"/>
          <w:szCs w:val="21"/>
        </w:rPr>
        <w:t>[</w:t>
      </w:r>
      <w:r w:rsidRPr="006B2E80">
        <w:rPr>
          <w:szCs w:val="21"/>
        </w:rPr>
        <w:t xml:space="preserve">J]. </w:t>
      </w:r>
      <w:r w:rsidRPr="006B2E80">
        <w:rPr>
          <w:rFonts w:hint="eastAsia"/>
          <w:szCs w:val="21"/>
        </w:rPr>
        <w:t>排灌机械工程学报</w:t>
      </w:r>
      <w:r w:rsidRPr="006B2E80">
        <w:rPr>
          <w:rFonts w:hint="eastAsia"/>
          <w:szCs w:val="21"/>
        </w:rPr>
        <w:t xml:space="preserve">, 2016, </w:t>
      </w:r>
      <w:r w:rsidRPr="006B2E80">
        <w:rPr>
          <w:szCs w:val="21"/>
        </w:rPr>
        <w:t>34</w:t>
      </w:r>
      <w:r w:rsidRPr="006B2E80">
        <w:rPr>
          <w:szCs w:val="21"/>
        </w:rPr>
        <w:t>（</w:t>
      </w:r>
      <w:r w:rsidRPr="006B2E80">
        <w:rPr>
          <w:rFonts w:hint="eastAsia"/>
          <w:szCs w:val="21"/>
        </w:rPr>
        <w:t>4</w:t>
      </w:r>
      <w:r w:rsidRPr="006B2E80">
        <w:rPr>
          <w:szCs w:val="21"/>
        </w:rPr>
        <w:t>）：</w:t>
      </w:r>
      <w:r w:rsidRPr="006B2E80">
        <w:rPr>
          <w:rFonts w:hint="eastAsia"/>
          <w:szCs w:val="21"/>
        </w:rPr>
        <w:t>283-</w:t>
      </w:r>
      <w:r w:rsidRPr="006B2E80">
        <w:rPr>
          <w:szCs w:val="21"/>
        </w:rPr>
        <w:t>289.</w:t>
      </w:r>
    </w:p>
    <w:p w:rsidR="00E249BB" w:rsidRPr="006B2E80" w:rsidRDefault="00E249BB" w:rsidP="00451993">
      <w:pPr>
        <w:widowControl/>
        <w:jc w:val="left"/>
        <w:rPr>
          <w:rFonts w:ascii="仿宋" w:eastAsia="仿宋" w:hAnsi="仿宋" w:cs="宋体"/>
          <w:szCs w:val="21"/>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推荐项目四</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（一）项目名称</w:t>
      </w:r>
    </w:p>
    <w:p w:rsidR="00E249BB" w:rsidRPr="006B2E80" w:rsidRDefault="00E249BB" w:rsidP="00451993">
      <w:pPr>
        <w:ind w:firstLineChars="200" w:firstLine="420"/>
        <w:rPr>
          <w:rFonts w:ascii="黑体" w:eastAsia="黑体" w:hAnsi="黑体"/>
          <w:szCs w:val="21"/>
        </w:rPr>
      </w:pPr>
      <w:r w:rsidRPr="006B2E80">
        <w:rPr>
          <w:rFonts w:ascii="Calibri" w:eastAsia="宋体" w:hAnsi="Calibri" w:cs="Times New Roman" w:hint="eastAsia"/>
          <w:szCs w:val="21"/>
        </w:rPr>
        <w:t>军用越野及作战车辆子午线轮胎的技术应用及系列产品的推广</w:t>
      </w:r>
    </w:p>
    <w:p w:rsidR="009A707F" w:rsidRPr="006B2E80" w:rsidRDefault="009A707F" w:rsidP="00451993">
      <w:pPr>
        <w:rPr>
          <w:rFonts w:ascii="黑体" w:eastAsia="黑体" w:hAnsi="黑体"/>
          <w:sz w:val="24"/>
          <w:szCs w:val="24"/>
        </w:rPr>
      </w:pPr>
      <w:r w:rsidRPr="006B2E80">
        <w:rPr>
          <w:rFonts w:ascii="黑体" w:eastAsia="黑体" w:hAnsi="黑体" w:hint="eastAsia"/>
          <w:sz w:val="24"/>
          <w:szCs w:val="24"/>
        </w:rPr>
        <w:t>（二）推荐单位意见</w:t>
      </w:r>
    </w:p>
    <w:p w:rsidR="009A707F" w:rsidRPr="006B2E80" w:rsidRDefault="009A707F"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（三）项目简介</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w:t>
      </w:r>
      <w:r w:rsidRPr="006B2E80">
        <w:rPr>
          <w:rFonts w:hint="eastAsia"/>
          <w:szCs w:val="21"/>
        </w:rPr>
        <w:t>、</w:t>
      </w:r>
      <w:r w:rsidRPr="006B2E80">
        <w:rPr>
          <w:rFonts w:ascii="Calibri" w:eastAsia="宋体" w:hAnsi="Calibri" w:cs="Times New Roman" w:hint="eastAsia"/>
          <w:szCs w:val="21"/>
        </w:rPr>
        <w:t>立项背景：</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根据国内外军用越野运输车、装甲突击车、轮式装甲车、作战指挥车、防爆警用车配套充气轮胎的市场需要，三角轮胎股份有限公司依托现有子午线轮胎的生产技术和国家级技术开发中心的优势，以越野花纹为主打花纹，研制并开发了系列化的半钢丝和全钢丝两种结构子午线轮胎产品，部分规格产品填补国内空白，</w:t>
      </w:r>
      <w:r w:rsidRPr="006B2E80">
        <w:rPr>
          <w:rFonts w:ascii="Calibri" w:eastAsia="宋体" w:hAnsi="Calibri" w:cs="Times New Roman" w:hint="eastAsia"/>
          <w:szCs w:val="21"/>
        </w:rPr>
        <w:t>90%</w:t>
      </w:r>
      <w:r w:rsidRPr="006B2E80">
        <w:rPr>
          <w:rFonts w:ascii="Calibri" w:eastAsia="宋体" w:hAnsi="Calibri" w:cs="Times New Roman" w:hint="eastAsia"/>
          <w:szCs w:val="21"/>
        </w:rPr>
        <w:t>以上产品成功配套于国内各大兵工汽车生产企业，而且替</w:t>
      </w:r>
      <w:r w:rsidRPr="006B2E80">
        <w:rPr>
          <w:rFonts w:ascii="Calibri" w:eastAsia="宋体" w:hAnsi="Calibri" w:cs="Times New Roman" w:hint="eastAsia"/>
          <w:szCs w:val="21"/>
        </w:rPr>
        <w:lastRenderedPageBreak/>
        <w:t>代进口的米其林、大陆等产品，节约外汇，部分国际标准设计的规格轮胎打入国际市场，实现出口外汇，参与国际市场竟争，为公司创造了有良好的经济效益和社会效益。</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w:t>
      </w:r>
      <w:r w:rsidRPr="006B2E80">
        <w:rPr>
          <w:rFonts w:hint="eastAsia"/>
          <w:szCs w:val="21"/>
        </w:rPr>
        <w:t>、</w:t>
      </w:r>
      <w:r w:rsidRPr="006B2E80">
        <w:rPr>
          <w:rFonts w:ascii="Calibri" w:eastAsia="宋体" w:hAnsi="Calibri" w:cs="Times New Roman" w:hint="eastAsia"/>
          <w:szCs w:val="21"/>
        </w:rPr>
        <w:t>产品主要技术指标：</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轮胎外缘尺寸符合企业标准</w:t>
      </w:r>
      <w:r w:rsidRPr="006B2E80">
        <w:rPr>
          <w:rFonts w:ascii="Calibri" w:eastAsia="宋体" w:hAnsi="Calibri" w:cs="Times New Roman" w:hint="eastAsia"/>
          <w:szCs w:val="21"/>
        </w:rPr>
        <w:t>Q/1002SJG 011-2011</w:t>
      </w:r>
      <w:r w:rsidRPr="006B2E80">
        <w:rPr>
          <w:rFonts w:ascii="Calibri" w:eastAsia="宋体" w:hAnsi="Calibri" w:cs="Times New Roman" w:hint="eastAsia"/>
          <w:szCs w:val="21"/>
        </w:rPr>
        <w:t>，满足国标</w:t>
      </w:r>
      <w:r w:rsidRPr="006B2E80">
        <w:rPr>
          <w:rFonts w:ascii="Calibri" w:eastAsia="宋体" w:hAnsi="Calibri" w:cs="Times New Roman" w:hint="eastAsia"/>
          <w:szCs w:val="21"/>
        </w:rPr>
        <w:t>GB9744-2007</w:t>
      </w:r>
      <w:r w:rsidRPr="006B2E80">
        <w:rPr>
          <w:rFonts w:ascii="Calibri" w:eastAsia="宋体" w:hAnsi="Calibri" w:cs="Times New Roman" w:hint="eastAsia"/>
          <w:szCs w:val="21"/>
        </w:rPr>
        <w:t>、国军标</w:t>
      </w:r>
      <w:r w:rsidRPr="006B2E80">
        <w:rPr>
          <w:rFonts w:ascii="Calibri" w:eastAsia="宋体" w:hAnsi="Calibri" w:cs="Times New Roman" w:hint="eastAsia"/>
          <w:szCs w:val="21"/>
        </w:rPr>
        <w:t>GJB1261A-2004</w:t>
      </w:r>
      <w:r w:rsidRPr="006B2E80">
        <w:rPr>
          <w:rFonts w:ascii="Calibri" w:eastAsia="宋体" w:hAnsi="Calibri" w:cs="Times New Roman" w:hint="eastAsia"/>
          <w:szCs w:val="21"/>
        </w:rPr>
        <w:t>、欧洲</w:t>
      </w:r>
      <w:r w:rsidRPr="006B2E80">
        <w:rPr>
          <w:rFonts w:ascii="Calibri" w:eastAsia="宋体" w:hAnsi="Calibri" w:cs="Times New Roman" w:hint="eastAsia"/>
          <w:szCs w:val="21"/>
        </w:rPr>
        <w:t>ETRTO-2012</w:t>
      </w:r>
      <w:r w:rsidRPr="006B2E80">
        <w:rPr>
          <w:rFonts w:ascii="Calibri" w:eastAsia="宋体" w:hAnsi="Calibri" w:cs="Times New Roman" w:hint="eastAsia"/>
          <w:szCs w:val="21"/>
        </w:rPr>
        <w:t>、美国</w:t>
      </w:r>
      <w:r w:rsidRPr="006B2E80">
        <w:rPr>
          <w:rFonts w:ascii="Calibri" w:eastAsia="宋体" w:hAnsi="Calibri" w:cs="Times New Roman" w:hint="eastAsia"/>
          <w:szCs w:val="21"/>
        </w:rPr>
        <w:t xml:space="preserve">TRA-2012 </w:t>
      </w:r>
      <w:r w:rsidRPr="006B2E80">
        <w:rPr>
          <w:rFonts w:ascii="Calibri" w:eastAsia="宋体" w:hAnsi="Calibri" w:cs="Times New Roman" w:hint="eastAsia"/>
          <w:szCs w:val="21"/>
        </w:rPr>
        <w:t>等各种产品标准的要求。轮胎技术性能达到以上标准外，还满足欧洲</w:t>
      </w:r>
      <w:r w:rsidRPr="006B2E80">
        <w:rPr>
          <w:rFonts w:ascii="Calibri" w:eastAsia="宋体" w:hAnsi="Calibri" w:cs="Times New Roman" w:hint="eastAsia"/>
          <w:szCs w:val="21"/>
        </w:rPr>
        <w:t xml:space="preserve">ECER54 </w:t>
      </w:r>
      <w:r w:rsidRPr="006B2E80">
        <w:rPr>
          <w:rFonts w:ascii="Calibri" w:eastAsia="宋体" w:hAnsi="Calibri" w:cs="Times New Roman" w:hint="eastAsia"/>
          <w:szCs w:val="21"/>
        </w:rPr>
        <w:t>和美国</w:t>
      </w:r>
      <w:r w:rsidRPr="006B2E80">
        <w:rPr>
          <w:rFonts w:ascii="Calibri" w:eastAsia="宋体" w:hAnsi="Calibri" w:cs="Times New Roman" w:hint="eastAsia"/>
          <w:szCs w:val="21"/>
        </w:rPr>
        <w:t xml:space="preserve">DOT </w:t>
      </w:r>
      <w:r w:rsidRPr="006B2E80">
        <w:rPr>
          <w:rFonts w:ascii="Calibri" w:eastAsia="宋体" w:hAnsi="Calibri" w:cs="Times New Roman" w:hint="eastAsia"/>
          <w:szCs w:val="21"/>
        </w:rPr>
        <w:t>等各项标准和法规的要求。实际使用性能满足军用作战指挥车、侦察车以及轮式装甲车等兵装车辆的使用要求。</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3</w:t>
      </w:r>
      <w:r w:rsidRPr="006B2E80">
        <w:rPr>
          <w:rFonts w:hint="eastAsia"/>
          <w:szCs w:val="21"/>
        </w:rPr>
        <w:t>、</w:t>
      </w:r>
      <w:r w:rsidRPr="006B2E80">
        <w:rPr>
          <w:rFonts w:ascii="Calibri" w:eastAsia="宋体" w:hAnsi="Calibri" w:cs="Times New Roman" w:hint="eastAsia"/>
          <w:szCs w:val="21"/>
        </w:rPr>
        <w:t>知识产权情况：</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由我公司自主开发了</w:t>
      </w:r>
      <w:r w:rsidRPr="006B2E80">
        <w:rPr>
          <w:rFonts w:ascii="Calibri" w:eastAsia="宋体" w:hAnsi="Calibri" w:cs="Times New Roman" w:hint="eastAsia"/>
          <w:szCs w:val="21"/>
        </w:rPr>
        <w:t>TRY88</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TRY66 </w:t>
      </w:r>
      <w:r w:rsidRPr="006B2E80">
        <w:rPr>
          <w:rFonts w:ascii="Calibri" w:eastAsia="宋体" w:hAnsi="Calibri" w:cs="Times New Roman" w:hint="eastAsia"/>
          <w:szCs w:val="21"/>
        </w:rPr>
        <w:t>和</w:t>
      </w:r>
      <w:r w:rsidRPr="006B2E80">
        <w:rPr>
          <w:rFonts w:ascii="Calibri" w:eastAsia="宋体" w:hAnsi="Calibri" w:cs="Times New Roman" w:hint="eastAsia"/>
          <w:szCs w:val="21"/>
        </w:rPr>
        <w:t xml:space="preserve">TRY68 </w:t>
      </w:r>
      <w:r w:rsidRPr="006B2E80">
        <w:rPr>
          <w:rFonts w:ascii="Calibri" w:eastAsia="宋体" w:hAnsi="Calibri" w:cs="Times New Roman" w:hint="eastAsia"/>
          <w:szCs w:val="21"/>
        </w:rPr>
        <w:t>专用越野轮胎花纹分别获得外观发明专利</w:t>
      </w:r>
      <w:r w:rsidRPr="006B2E80">
        <w:rPr>
          <w:rFonts w:ascii="Calibri" w:eastAsia="宋体" w:hAnsi="Calibri" w:cs="Times New Roman" w:hint="eastAsia"/>
          <w:szCs w:val="21"/>
        </w:rPr>
        <w:t xml:space="preserve">2 </w:t>
      </w:r>
      <w:r w:rsidRPr="006B2E80">
        <w:rPr>
          <w:rFonts w:ascii="Calibri" w:eastAsia="宋体" w:hAnsi="Calibri" w:cs="Times New Roman" w:hint="eastAsia"/>
          <w:szCs w:val="21"/>
        </w:rPr>
        <w:t>项（专利号分别为</w:t>
      </w:r>
      <w:r w:rsidRPr="006B2E80">
        <w:rPr>
          <w:rFonts w:ascii="Calibri" w:eastAsia="宋体" w:hAnsi="Calibri" w:cs="Times New Roman" w:hint="eastAsia"/>
          <w:szCs w:val="21"/>
        </w:rPr>
        <w:t>ZL 2009 3 0004675.3</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ZL 2009 3 0004681.9 </w:t>
      </w:r>
      <w:r w:rsidRPr="006B2E80">
        <w:rPr>
          <w:rFonts w:ascii="Calibri" w:eastAsia="宋体" w:hAnsi="Calibri" w:cs="Times New Roman" w:hint="eastAsia"/>
          <w:szCs w:val="21"/>
        </w:rPr>
        <w:t>和</w:t>
      </w:r>
      <w:r w:rsidRPr="006B2E80">
        <w:rPr>
          <w:rFonts w:ascii="Calibri" w:eastAsia="宋体" w:hAnsi="Calibri" w:cs="Times New Roman" w:hint="eastAsia"/>
          <w:szCs w:val="21"/>
        </w:rPr>
        <w:t>ZL 2013 3 0538057.3</w:t>
      </w:r>
      <w:r w:rsidRPr="006B2E80">
        <w:rPr>
          <w:rFonts w:ascii="Calibri" w:eastAsia="宋体" w:hAnsi="Calibri" w:cs="Times New Roman" w:hint="eastAsia"/>
          <w:szCs w:val="21"/>
        </w:rPr>
        <w:t>）；</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自主研发的“全钢载重子午胎胎胚成型工艺”获发明专利（专利号分别为</w:t>
      </w:r>
      <w:r w:rsidRPr="006B2E80">
        <w:rPr>
          <w:rFonts w:ascii="Calibri" w:eastAsia="宋体" w:hAnsi="Calibri" w:cs="Times New Roman" w:hint="eastAsia"/>
          <w:szCs w:val="21"/>
        </w:rPr>
        <w:t>ZL 2007 1 0016692.9</w:t>
      </w:r>
      <w:r w:rsidRPr="006B2E80">
        <w:rPr>
          <w:rFonts w:ascii="Calibri" w:eastAsia="宋体" w:hAnsi="Calibri" w:cs="Times New Roman" w:hint="eastAsia"/>
          <w:szCs w:val="21"/>
        </w:rPr>
        <w:t>）</w:t>
      </w:r>
      <w:r w:rsidRPr="006B2E80">
        <w:rPr>
          <w:rFonts w:ascii="Calibri" w:eastAsia="宋体" w:hAnsi="Calibri" w:cs="Times New Roman" w:hint="eastAsia"/>
          <w:szCs w:val="21"/>
        </w:rPr>
        <w:t>,</w:t>
      </w:r>
      <w:r w:rsidRPr="006B2E80">
        <w:rPr>
          <w:rFonts w:ascii="Calibri" w:eastAsia="宋体" w:hAnsi="Calibri" w:cs="Times New Roman" w:hint="eastAsia"/>
          <w:szCs w:val="21"/>
        </w:rPr>
        <w:t>参与《</w:t>
      </w:r>
      <w:r w:rsidRPr="006B2E80">
        <w:rPr>
          <w:rFonts w:ascii="Calibri" w:eastAsia="宋体" w:hAnsi="Calibri" w:cs="Times New Roman" w:hint="eastAsia"/>
          <w:szCs w:val="21"/>
        </w:rPr>
        <w:t>2015</w:t>
      </w:r>
      <w:r w:rsidRPr="006B2E80">
        <w:rPr>
          <w:rFonts w:ascii="Calibri" w:eastAsia="宋体" w:hAnsi="Calibri" w:cs="Times New Roman" w:hint="eastAsia"/>
          <w:szCs w:val="21"/>
        </w:rPr>
        <w:t>版中国轮胎轮辋气门嘴标准年鉴》的修订</w:t>
      </w:r>
      <w:r w:rsidRPr="006B2E80">
        <w:rPr>
          <w:rFonts w:ascii="Calibri" w:eastAsia="宋体" w:hAnsi="Calibri" w:cs="Times New Roman" w:hint="eastAsia"/>
          <w:szCs w:val="21"/>
        </w:rPr>
        <w:t>;</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系列化产品论文《</w:t>
      </w:r>
      <w:r w:rsidRPr="006B2E80">
        <w:rPr>
          <w:rFonts w:ascii="Calibri" w:eastAsia="宋体" w:hAnsi="Calibri" w:cs="Times New Roman" w:hint="eastAsia"/>
          <w:szCs w:val="21"/>
        </w:rPr>
        <w:t xml:space="preserve">445/65R22.5 20PR </w:t>
      </w:r>
      <w:r w:rsidRPr="006B2E80">
        <w:rPr>
          <w:rFonts w:ascii="Calibri" w:eastAsia="宋体" w:hAnsi="Calibri" w:cs="Times New Roman" w:hint="eastAsia"/>
          <w:szCs w:val="21"/>
        </w:rPr>
        <w:t>全钢载重子午线轮胎的设计》发表于《轮胎工业》</w:t>
      </w:r>
      <w:r w:rsidRPr="006B2E80">
        <w:rPr>
          <w:rFonts w:ascii="Calibri" w:eastAsia="宋体" w:hAnsi="Calibri" w:cs="Times New Roman" w:hint="eastAsia"/>
          <w:szCs w:val="21"/>
        </w:rPr>
        <w:t xml:space="preserve">2014 </w:t>
      </w:r>
      <w:r w:rsidRPr="006B2E80">
        <w:rPr>
          <w:rFonts w:ascii="Calibri" w:eastAsia="宋体" w:hAnsi="Calibri" w:cs="Times New Roman" w:hint="eastAsia"/>
          <w:szCs w:val="21"/>
        </w:rPr>
        <w:t>年第</w:t>
      </w:r>
      <w:r w:rsidRPr="006B2E80">
        <w:rPr>
          <w:rFonts w:ascii="Calibri" w:eastAsia="宋体" w:hAnsi="Calibri" w:cs="Times New Roman" w:hint="eastAsia"/>
          <w:szCs w:val="21"/>
        </w:rPr>
        <w:t xml:space="preserve">5 </w:t>
      </w:r>
      <w:r w:rsidRPr="006B2E80">
        <w:rPr>
          <w:rFonts w:ascii="Calibri" w:eastAsia="宋体" w:hAnsi="Calibri" w:cs="Times New Roman" w:hint="eastAsia"/>
          <w:szCs w:val="21"/>
        </w:rPr>
        <w:t>期、《</w:t>
      </w:r>
      <w:r w:rsidRPr="006B2E80">
        <w:rPr>
          <w:rFonts w:ascii="Calibri" w:eastAsia="宋体" w:hAnsi="Calibri" w:cs="Times New Roman" w:hint="eastAsia"/>
          <w:szCs w:val="21"/>
        </w:rPr>
        <w:t xml:space="preserve">365/70R22.5 </w:t>
      </w:r>
      <w:r w:rsidRPr="006B2E80">
        <w:rPr>
          <w:rFonts w:ascii="Calibri" w:eastAsia="宋体" w:hAnsi="Calibri" w:cs="Times New Roman" w:hint="eastAsia"/>
          <w:szCs w:val="21"/>
        </w:rPr>
        <w:t>全钢越野子午线轮胎的设计》发表于《轮胎工业》</w:t>
      </w:r>
      <w:r w:rsidRPr="006B2E80">
        <w:rPr>
          <w:rFonts w:ascii="Calibri" w:eastAsia="宋体" w:hAnsi="Calibri" w:cs="Times New Roman" w:hint="eastAsia"/>
          <w:szCs w:val="21"/>
        </w:rPr>
        <w:t xml:space="preserve">2015 </w:t>
      </w:r>
      <w:r w:rsidRPr="006B2E80">
        <w:rPr>
          <w:rFonts w:ascii="Calibri" w:eastAsia="宋体" w:hAnsi="Calibri" w:cs="Times New Roman" w:hint="eastAsia"/>
          <w:szCs w:val="21"/>
        </w:rPr>
        <w:t>年第</w:t>
      </w:r>
      <w:r w:rsidRPr="006B2E80">
        <w:rPr>
          <w:rFonts w:ascii="Calibri" w:eastAsia="宋体" w:hAnsi="Calibri" w:cs="Times New Roman" w:hint="eastAsia"/>
          <w:szCs w:val="21"/>
        </w:rPr>
        <w:t xml:space="preserve">5 </w:t>
      </w:r>
      <w:r w:rsidRPr="006B2E80">
        <w:rPr>
          <w:rFonts w:ascii="Calibri" w:eastAsia="宋体" w:hAnsi="Calibri" w:cs="Times New Roman" w:hint="eastAsia"/>
          <w:szCs w:val="21"/>
        </w:rPr>
        <w:t>期、《</w:t>
      </w:r>
      <w:r w:rsidRPr="006B2E80">
        <w:rPr>
          <w:rFonts w:ascii="Calibri" w:eastAsia="宋体" w:hAnsi="Calibri" w:cs="Times New Roman" w:hint="eastAsia"/>
          <w:szCs w:val="21"/>
        </w:rPr>
        <w:t>335/80R20NHS</w:t>
      </w:r>
      <w:r w:rsidRPr="006B2E80">
        <w:rPr>
          <w:rFonts w:ascii="Calibri" w:eastAsia="宋体" w:hAnsi="Calibri" w:cs="Times New Roman" w:hint="eastAsia"/>
          <w:szCs w:val="21"/>
        </w:rPr>
        <w:t>无内胎全钢载重子午线轮胎的设计》发表于《轮胎工业》</w:t>
      </w:r>
      <w:r w:rsidRPr="006B2E80">
        <w:rPr>
          <w:rFonts w:ascii="Calibri" w:eastAsia="宋体" w:hAnsi="Calibri" w:cs="Times New Roman" w:hint="eastAsia"/>
          <w:szCs w:val="21"/>
        </w:rPr>
        <w:t xml:space="preserve">2013 </w:t>
      </w:r>
      <w:r w:rsidRPr="006B2E80">
        <w:rPr>
          <w:rFonts w:ascii="Calibri" w:eastAsia="宋体" w:hAnsi="Calibri" w:cs="Times New Roman" w:hint="eastAsia"/>
          <w:szCs w:val="21"/>
        </w:rPr>
        <w:t>年第</w:t>
      </w:r>
      <w:r w:rsidRPr="006B2E80">
        <w:rPr>
          <w:rFonts w:ascii="Calibri" w:eastAsia="宋体" w:hAnsi="Calibri" w:cs="Times New Roman" w:hint="eastAsia"/>
          <w:szCs w:val="21"/>
        </w:rPr>
        <w:t xml:space="preserve">12 </w:t>
      </w:r>
      <w:r w:rsidRPr="006B2E80">
        <w:rPr>
          <w:rFonts w:ascii="Calibri" w:eastAsia="宋体" w:hAnsi="Calibri" w:cs="Times New Roman" w:hint="eastAsia"/>
          <w:szCs w:val="21"/>
        </w:rPr>
        <w:t>期。</w:t>
      </w:r>
    </w:p>
    <w:p w:rsidR="00873F18" w:rsidRPr="006B2E80" w:rsidRDefault="00873F18" w:rsidP="00451993">
      <w:pPr>
        <w:ind w:firstLineChars="200" w:firstLine="420"/>
        <w:rPr>
          <w:rFonts w:ascii="Calibri" w:eastAsia="宋体" w:hAnsi="Calibri" w:cs="Times New Roman" w:hint="eastAsia"/>
          <w:szCs w:val="21"/>
        </w:rPr>
      </w:pPr>
      <w:r w:rsidRPr="006B2E80">
        <w:rPr>
          <w:rFonts w:hint="eastAsia"/>
          <w:szCs w:val="21"/>
        </w:rPr>
        <w:t>4</w:t>
      </w:r>
      <w:r w:rsidRPr="006B2E80">
        <w:rPr>
          <w:rFonts w:hint="eastAsia"/>
          <w:szCs w:val="21"/>
        </w:rPr>
        <w:t>、</w:t>
      </w:r>
      <w:r w:rsidRPr="006B2E80">
        <w:rPr>
          <w:rFonts w:ascii="Calibri" w:eastAsia="宋体" w:hAnsi="Calibri" w:cs="Times New Roman" w:hint="eastAsia"/>
          <w:szCs w:val="21"/>
        </w:rPr>
        <w:t>推广应用情况</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开发产品已得到东风商用车有限公司、陕西重型汽车有限公司、中国第一汽车股份有限公司、内蒙古第一机械集团有限公司、广州捷厉特车装备有限公司等军用运输车厂和部分轮式装甲车等兵装车辆厂家的实际装车验证和认可并已开始进行批量配套。</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通过该项目的实施，为我国军用车辆轮胎选型和配套提供了丰富的产品资源，促进了军用车辆配套轮胎产品的技术升级和性能提高。</w:t>
      </w:r>
    </w:p>
    <w:p w:rsidR="00873F18" w:rsidRPr="006B2E80" w:rsidRDefault="00873F18"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无内胎化设计提高产品安全性，降低了轮胎重量，减少了资能源消耗，提高轮胎产品的绿色制造水平。</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（四）客观评价</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w:t>
      </w:r>
      <w:r w:rsidRPr="006B2E80">
        <w:rPr>
          <w:rFonts w:hint="eastAsia"/>
          <w:szCs w:val="21"/>
        </w:rPr>
        <w:t>、</w:t>
      </w:r>
      <w:r w:rsidRPr="006B2E80">
        <w:rPr>
          <w:rFonts w:ascii="Calibri" w:eastAsia="宋体" w:hAnsi="Calibri" w:cs="Times New Roman" w:hint="eastAsia"/>
          <w:szCs w:val="21"/>
        </w:rPr>
        <w:t>鉴定意见：该项目依据椭圆平衡轮廓数学模型、虑功理论，基于有限元法对轮胎力学性能进行了优化设计：采用耐剌扎胎冠胶料配方设计和低生热胎基胶配方设计，在满足军用越野车辆恶劣路况使用对轮胎胎面耐剌扎性能要求的同时降低轮胎使用过程中的的生热，避免大块越野花纹因生热过高出现的胎冠脱层问题，从而提高轮胎的高速性能，满足车辆调整行驶的要求；产品采用自有专利</w:t>
      </w:r>
      <w:r w:rsidRPr="006B2E80">
        <w:rPr>
          <w:rFonts w:ascii="Calibri" w:eastAsia="宋体" w:hAnsi="Calibri" w:cs="Times New Roman" w:hint="eastAsia"/>
          <w:szCs w:val="21"/>
        </w:rPr>
        <w:t>TRY66</w:t>
      </w:r>
      <w:r w:rsidRPr="006B2E80">
        <w:rPr>
          <w:rFonts w:ascii="Calibri" w:eastAsia="宋体" w:hAnsi="Calibri" w:cs="Times New Roman" w:hint="eastAsia"/>
          <w:szCs w:val="21"/>
        </w:rPr>
        <w:t>、</w:t>
      </w:r>
      <w:r w:rsidRPr="006B2E80">
        <w:rPr>
          <w:rFonts w:ascii="Calibri" w:eastAsia="宋体" w:hAnsi="Calibri" w:cs="Times New Roman" w:hint="eastAsia"/>
          <w:szCs w:val="21"/>
        </w:rPr>
        <w:t>TRY88</w:t>
      </w:r>
      <w:r w:rsidRPr="006B2E80">
        <w:rPr>
          <w:rFonts w:ascii="Calibri" w:eastAsia="宋体" w:hAnsi="Calibri" w:cs="Times New Roman" w:hint="eastAsia"/>
          <w:szCs w:val="21"/>
        </w:rPr>
        <w:t>和</w:t>
      </w:r>
      <w:r w:rsidRPr="006B2E80">
        <w:rPr>
          <w:rFonts w:ascii="Calibri" w:eastAsia="宋体" w:hAnsi="Calibri" w:cs="Times New Roman" w:hint="eastAsia"/>
          <w:szCs w:val="21"/>
        </w:rPr>
        <w:t>TRY68</w:t>
      </w:r>
      <w:r w:rsidRPr="006B2E80">
        <w:rPr>
          <w:rFonts w:ascii="Calibri" w:eastAsia="宋体" w:hAnsi="Calibri" w:cs="Times New Roman" w:hint="eastAsia"/>
          <w:szCs w:val="21"/>
        </w:rPr>
        <w:t>花纹，提升了车辆越野通过性能；产品经“化学工业特种轮胎质量监督检验中心”检测，各项性能指标符合相关标准要求；该项目总体水平达到国际同类产品先进水平，同意通过鉴定。建议扩大规模、增加系列品种，以进一步满足国内外市场需求。</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w:t>
      </w:r>
      <w:r w:rsidRPr="006B2E80">
        <w:rPr>
          <w:rFonts w:hint="eastAsia"/>
          <w:szCs w:val="21"/>
        </w:rPr>
        <w:t>、</w:t>
      </w:r>
      <w:r w:rsidRPr="006B2E80">
        <w:rPr>
          <w:rFonts w:ascii="Calibri" w:eastAsia="宋体" w:hAnsi="Calibri" w:cs="Times New Roman" w:hint="eastAsia"/>
          <w:szCs w:val="21"/>
        </w:rPr>
        <w:t>检测报告：产品经道路试验验证，得到了客户的充分认可；</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企业生产装备先进、检测手段完备、质保体系完善，具备批量生产能力。</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（五）推广应用情况</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三角轮胎股份有限公司从</w:t>
      </w:r>
      <w:r w:rsidRPr="006B2E80">
        <w:rPr>
          <w:rFonts w:ascii="Calibri" w:eastAsia="宋体" w:hAnsi="Calibri" w:cs="Times New Roman" w:hint="eastAsia"/>
          <w:szCs w:val="21"/>
        </w:rPr>
        <w:t>2005</w:t>
      </w:r>
      <w:r w:rsidRPr="006B2E80">
        <w:rPr>
          <w:rFonts w:ascii="Calibri" w:eastAsia="宋体" w:hAnsi="Calibri" w:cs="Times New Roman" w:hint="eastAsia"/>
          <w:szCs w:val="21"/>
        </w:rPr>
        <w:t>年开始进行军用越野子午线轮胎及生产所需设备和工装器具的研发和设计工作</w:t>
      </w:r>
      <w:r w:rsidRPr="006B2E80">
        <w:rPr>
          <w:rFonts w:ascii="Calibri" w:eastAsia="宋体" w:hAnsi="Calibri" w:cs="Times New Roman" w:hint="eastAsia"/>
          <w:szCs w:val="21"/>
        </w:rPr>
        <w:t>,2005</w:t>
      </w:r>
      <w:r w:rsidRPr="006B2E80">
        <w:rPr>
          <w:rFonts w:ascii="Calibri" w:eastAsia="宋体" w:hAnsi="Calibri" w:cs="Times New Roman" w:hint="eastAsia"/>
          <w:szCs w:val="21"/>
        </w:rPr>
        <w:t>年设计开发出第一个</w:t>
      </w:r>
      <w:r w:rsidRPr="006B2E80">
        <w:rPr>
          <w:rFonts w:ascii="Calibri" w:eastAsia="宋体" w:hAnsi="Calibri" w:cs="Times New Roman" w:hint="eastAsia"/>
          <w:szCs w:val="21"/>
        </w:rPr>
        <w:t>12.5R20 TRY88</w:t>
      </w:r>
      <w:r w:rsidRPr="006B2E80">
        <w:rPr>
          <w:rFonts w:ascii="Calibri" w:eastAsia="宋体" w:hAnsi="Calibri" w:cs="Times New Roman" w:hint="eastAsia"/>
          <w:szCs w:val="21"/>
        </w:rPr>
        <w:t>军用越野轮胎以来，截止</w:t>
      </w:r>
      <w:r w:rsidRPr="006B2E80">
        <w:rPr>
          <w:rFonts w:ascii="Calibri" w:eastAsia="宋体" w:hAnsi="Calibri" w:cs="Times New Roman" w:hint="eastAsia"/>
          <w:szCs w:val="21"/>
        </w:rPr>
        <w:t>2013</w:t>
      </w:r>
      <w:r w:rsidRPr="006B2E80">
        <w:rPr>
          <w:rFonts w:ascii="Calibri" w:eastAsia="宋体" w:hAnsi="Calibri" w:cs="Times New Roman" w:hint="eastAsia"/>
          <w:szCs w:val="21"/>
        </w:rPr>
        <w:t>年，已完成了</w:t>
      </w:r>
      <w:r w:rsidRPr="006B2E80">
        <w:rPr>
          <w:rFonts w:ascii="Calibri" w:eastAsia="宋体" w:hAnsi="Calibri" w:cs="Times New Roman" w:hint="eastAsia"/>
          <w:szCs w:val="21"/>
        </w:rPr>
        <w:t>16</w:t>
      </w:r>
      <w:r w:rsidRPr="006B2E80">
        <w:rPr>
          <w:rFonts w:ascii="Calibri" w:eastAsia="宋体" w:hAnsi="Calibri" w:cs="Times New Roman" w:hint="eastAsia"/>
          <w:szCs w:val="21"/>
        </w:rPr>
        <w:t>个规格、</w:t>
      </w:r>
      <w:r w:rsidRPr="006B2E80">
        <w:rPr>
          <w:rFonts w:ascii="Calibri" w:eastAsia="宋体" w:hAnsi="Calibri" w:cs="Times New Roman" w:hint="eastAsia"/>
          <w:szCs w:val="21"/>
        </w:rPr>
        <w:t>50</w:t>
      </w:r>
      <w:r w:rsidRPr="006B2E80">
        <w:rPr>
          <w:rFonts w:ascii="Calibri" w:eastAsia="宋体" w:hAnsi="Calibri" w:cs="Times New Roman" w:hint="eastAsia"/>
          <w:szCs w:val="21"/>
        </w:rPr>
        <w:t>多个品种军用越野子午线轮胎产品的设计研发工作并已具备了批量生产的能力，形成了规格比较齐全的军用越野子午线轮胎产品系列。</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通过在各种路况道路和中国疆内的全域环境可靠性试验验证，军用越野子午线轮胎在满足军用车辆使用环境要求方面表现出的各种性能优势已被车辆生产认识和认可，目前在军用越野运输车（东风商用车有限公司、陕西重型汽车有限公司），轮式装甲车和轻型高机动侦察车（内蒙古第一机械集团有限公司）、指挥车（中国第一汽车股份有限公司）以及防暴警车（陕西宝鸡专用汽车有限公司）等领域得到较大程度地应用，随着我国军用车辆新车型的发展和更新换代，军用越野子午线轮胎在军用车辆上的配套将会进一步得到应用和提高。</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lastRenderedPageBreak/>
        <w:t>（六）主要知识产权证明目录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723"/>
        <w:gridCol w:w="829"/>
        <w:gridCol w:w="1984"/>
        <w:gridCol w:w="851"/>
        <w:gridCol w:w="1984"/>
        <w:gridCol w:w="1002"/>
      </w:tblGrid>
      <w:tr w:rsidR="00873F18" w:rsidRPr="006B2E80" w:rsidTr="00CC1359">
        <w:trPr>
          <w:trHeight w:val="636"/>
        </w:trPr>
        <w:tc>
          <w:tcPr>
            <w:tcW w:w="675" w:type="dxa"/>
            <w:vAlign w:val="center"/>
          </w:tcPr>
          <w:p w:rsidR="00873F18" w:rsidRPr="006B2E80" w:rsidRDefault="00873F18" w:rsidP="00451993">
            <w:pPr>
              <w:jc w:val="center"/>
              <w:rPr>
                <w:rFonts w:asciiTheme="minorEastAsia" w:hAnsiTheme="minorEastAsia" w:cs="Times New Roman" w:hint="eastAsia"/>
                <w:bCs/>
                <w:szCs w:val="21"/>
              </w:rPr>
            </w:pPr>
            <w:r w:rsidRPr="006B2E80">
              <w:rPr>
                <w:rFonts w:asciiTheme="minorEastAsia" w:hAnsiTheme="minorEastAsia" w:cs="Times New Roman" w:hint="eastAsia"/>
                <w:bCs/>
                <w:szCs w:val="21"/>
              </w:rPr>
              <w:t>序号</w:t>
            </w:r>
          </w:p>
        </w:tc>
        <w:tc>
          <w:tcPr>
            <w:tcW w:w="1723" w:type="dxa"/>
            <w:vAlign w:val="center"/>
          </w:tcPr>
          <w:p w:rsidR="00873F18" w:rsidRPr="006B2E80" w:rsidRDefault="00873F18" w:rsidP="00451993">
            <w:pPr>
              <w:jc w:val="center"/>
              <w:rPr>
                <w:rFonts w:asciiTheme="minorEastAsia" w:hAnsiTheme="minorEastAsia" w:cs="Times New Roman" w:hint="eastAsia"/>
                <w:bCs/>
                <w:szCs w:val="21"/>
              </w:rPr>
            </w:pPr>
            <w:r w:rsidRPr="006B2E80">
              <w:rPr>
                <w:rFonts w:asciiTheme="minorEastAsia" w:hAnsiTheme="minorEastAsia" w:cs="Times New Roman" w:hint="eastAsia"/>
                <w:bCs/>
                <w:szCs w:val="21"/>
              </w:rPr>
              <w:t>知识产权名称</w:t>
            </w:r>
          </w:p>
        </w:tc>
        <w:tc>
          <w:tcPr>
            <w:tcW w:w="829" w:type="dxa"/>
            <w:vAlign w:val="center"/>
          </w:tcPr>
          <w:p w:rsidR="00873F18" w:rsidRPr="006B2E80" w:rsidRDefault="00873F18" w:rsidP="00451993">
            <w:pPr>
              <w:jc w:val="center"/>
              <w:rPr>
                <w:rFonts w:asciiTheme="minorEastAsia" w:hAnsiTheme="minorEastAsia" w:cs="Times New Roman" w:hint="eastAsia"/>
                <w:bCs/>
                <w:szCs w:val="21"/>
              </w:rPr>
            </w:pPr>
            <w:r w:rsidRPr="006B2E80">
              <w:rPr>
                <w:rFonts w:asciiTheme="minorEastAsia" w:hAnsiTheme="minorEastAsia" w:cs="Times New Roman" w:hint="eastAsia"/>
                <w:bCs/>
                <w:szCs w:val="21"/>
              </w:rPr>
              <w:t>知识产权类别</w:t>
            </w:r>
          </w:p>
        </w:tc>
        <w:tc>
          <w:tcPr>
            <w:tcW w:w="1984" w:type="dxa"/>
            <w:vAlign w:val="center"/>
          </w:tcPr>
          <w:p w:rsidR="00873F18" w:rsidRPr="006B2E80" w:rsidRDefault="00873F18" w:rsidP="00451993">
            <w:pPr>
              <w:jc w:val="center"/>
              <w:rPr>
                <w:rFonts w:asciiTheme="minorEastAsia" w:hAnsiTheme="minorEastAsia" w:cs="Times New Roman" w:hint="eastAsia"/>
                <w:bCs/>
                <w:szCs w:val="21"/>
              </w:rPr>
            </w:pPr>
            <w:r w:rsidRPr="006B2E80">
              <w:rPr>
                <w:rFonts w:asciiTheme="minorEastAsia" w:hAnsiTheme="minorEastAsia" w:cs="Times New Roman" w:hint="eastAsia"/>
                <w:bCs/>
                <w:szCs w:val="21"/>
              </w:rPr>
              <w:t>发明人</w:t>
            </w:r>
          </w:p>
        </w:tc>
        <w:tc>
          <w:tcPr>
            <w:tcW w:w="851" w:type="dxa"/>
            <w:vAlign w:val="center"/>
          </w:tcPr>
          <w:p w:rsidR="00873F18" w:rsidRPr="006B2E80" w:rsidRDefault="00873F18" w:rsidP="00451993">
            <w:pPr>
              <w:jc w:val="center"/>
              <w:rPr>
                <w:rFonts w:asciiTheme="minorEastAsia" w:hAnsiTheme="minorEastAsia" w:cs="Times New Roman" w:hint="eastAsia"/>
                <w:bCs/>
                <w:szCs w:val="21"/>
              </w:rPr>
            </w:pPr>
            <w:r w:rsidRPr="006B2E80">
              <w:rPr>
                <w:rFonts w:asciiTheme="minorEastAsia" w:hAnsiTheme="minorEastAsia" w:cs="Times New Roman" w:hint="eastAsia"/>
                <w:bCs/>
                <w:szCs w:val="21"/>
              </w:rPr>
              <w:t>知识产权人</w:t>
            </w:r>
          </w:p>
        </w:tc>
        <w:tc>
          <w:tcPr>
            <w:tcW w:w="1984" w:type="dxa"/>
            <w:vAlign w:val="center"/>
          </w:tcPr>
          <w:p w:rsidR="00873F18" w:rsidRPr="006B2E80" w:rsidRDefault="00873F18" w:rsidP="00451993">
            <w:pPr>
              <w:jc w:val="center"/>
              <w:rPr>
                <w:rFonts w:asciiTheme="minorEastAsia" w:hAnsiTheme="minorEastAsia" w:cs="Times New Roman" w:hint="eastAsia"/>
                <w:bCs/>
                <w:szCs w:val="21"/>
              </w:rPr>
            </w:pPr>
            <w:r w:rsidRPr="006B2E80">
              <w:rPr>
                <w:rFonts w:asciiTheme="minorEastAsia" w:hAnsiTheme="minorEastAsia" w:cs="Times New Roman" w:hint="eastAsia"/>
                <w:bCs/>
                <w:szCs w:val="21"/>
              </w:rPr>
              <w:t>知识产权号</w:t>
            </w:r>
          </w:p>
        </w:tc>
        <w:tc>
          <w:tcPr>
            <w:tcW w:w="1002" w:type="dxa"/>
            <w:vAlign w:val="center"/>
          </w:tcPr>
          <w:p w:rsidR="00873F18" w:rsidRPr="006B2E80" w:rsidRDefault="00873F18" w:rsidP="00451993">
            <w:pPr>
              <w:jc w:val="center"/>
              <w:rPr>
                <w:rFonts w:asciiTheme="minorEastAsia" w:hAnsiTheme="minorEastAsia" w:cs="Times New Roman" w:hint="eastAsia"/>
                <w:bCs/>
                <w:szCs w:val="21"/>
              </w:rPr>
            </w:pPr>
            <w:r w:rsidRPr="006B2E80">
              <w:rPr>
                <w:rFonts w:asciiTheme="minorEastAsia" w:hAnsiTheme="minorEastAsia" w:cs="Times New Roman" w:hint="eastAsia"/>
                <w:bCs/>
                <w:szCs w:val="21"/>
              </w:rPr>
              <w:t>取得日期</w:t>
            </w:r>
          </w:p>
        </w:tc>
      </w:tr>
      <w:tr w:rsidR="00873F18" w:rsidRPr="006B2E80" w:rsidTr="00CC1359">
        <w:trPr>
          <w:trHeight w:val="889"/>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1</w:t>
            </w:r>
          </w:p>
        </w:tc>
        <w:tc>
          <w:tcPr>
            <w:tcW w:w="1723" w:type="dxa"/>
            <w:vAlign w:val="center"/>
          </w:tcPr>
          <w:p w:rsidR="00873F18" w:rsidRPr="006B2E80" w:rsidRDefault="00873F18" w:rsidP="00451993">
            <w:pPr>
              <w:autoSpaceDE w:val="0"/>
              <w:autoSpaceDN w:val="0"/>
              <w:adjustRightInd w:val="0"/>
              <w:jc w:val="left"/>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成型胎坯X光检查装置</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楷体_GB2312" w:hint="eastAsia"/>
                <w:szCs w:val="21"/>
                <w:lang w:val="zh-CN"/>
              </w:rPr>
            </w:pPr>
            <w:r w:rsidRPr="006B2E80">
              <w:rPr>
                <w:rFonts w:asciiTheme="minorEastAsia" w:hAnsiTheme="minorEastAsia" w:cs="楷体_GB2312" w:hint="eastAsia"/>
                <w:szCs w:val="21"/>
                <w:lang w:val="zh-CN"/>
              </w:rPr>
              <w:t>实用新型</w:t>
            </w:r>
          </w:p>
        </w:tc>
        <w:tc>
          <w:tcPr>
            <w:tcW w:w="1984" w:type="dxa"/>
            <w:vAlign w:val="center"/>
          </w:tcPr>
          <w:p w:rsidR="00873F18" w:rsidRPr="006B2E80" w:rsidRDefault="00873F18" w:rsidP="00451993">
            <w:pPr>
              <w:autoSpaceDE w:val="0"/>
              <w:autoSpaceDN w:val="0"/>
              <w:adjustRightInd w:val="0"/>
              <w:rPr>
                <w:rFonts w:asciiTheme="minorEastAsia" w:hAnsiTheme="minorEastAsia" w:cs="楷体_GB2312" w:hint="eastAsia"/>
                <w:szCs w:val="21"/>
                <w:lang w:val="zh-CN"/>
              </w:rPr>
            </w:pPr>
            <w:r w:rsidRPr="006B2E80">
              <w:rPr>
                <w:rFonts w:asciiTheme="minorEastAsia" w:hAnsiTheme="minorEastAsia" w:cs="楷体_GB2312" w:hint="eastAsia"/>
                <w:szCs w:val="21"/>
                <w:lang w:val="zh-CN"/>
              </w:rPr>
              <w:t>孙庆江、张涛、张国斌、王震</w:t>
            </w:r>
          </w:p>
        </w:tc>
        <w:tc>
          <w:tcPr>
            <w:tcW w:w="851" w:type="dxa"/>
            <w:vMerge w:val="restart"/>
            <w:vAlign w:val="center"/>
          </w:tcPr>
          <w:p w:rsidR="00873F18" w:rsidRPr="006B2E80" w:rsidRDefault="00873F18" w:rsidP="00451993">
            <w:pPr>
              <w:jc w:val="center"/>
              <w:rPr>
                <w:rFonts w:asciiTheme="minorEastAsia" w:hAnsiTheme="minorEastAsia" w:cs="Times New Roman" w:hint="eastAsia"/>
                <w:szCs w:val="21"/>
              </w:rPr>
            </w:pPr>
            <w:r w:rsidRPr="006B2E80">
              <w:rPr>
                <w:rFonts w:asciiTheme="minorEastAsia" w:hAnsiTheme="minorEastAsia" w:cs="Times New Roman" w:hint="eastAsia"/>
                <w:szCs w:val="21"/>
                <w:lang w:val="zh-CN"/>
              </w:rPr>
              <w:t>三角轮胎股份有限公司</w:t>
            </w: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ZL201220151725.7</w:t>
            </w: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2012.2</w:t>
            </w:r>
          </w:p>
        </w:tc>
      </w:tr>
      <w:tr w:rsidR="00873F18" w:rsidRPr="006B2E80" w:rsidTr="00CC1359">
        <w:trPr>
          <w:trHeight w:val="1115"/>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w:t>
            </w:r>
          </w:p>
        </w:tc>
        <w:tc>
          <w:tcPr>
            <w:tcW w:w="1723" w:type="dxa"/>
            <w:vAlign w:val="center"/>
          </w:tcPr>
          <w:p w:rsidR="00873F18" w:rsidRPr="006B2E80" w:rsidRDefault="00873F18" w:rsidP="00451993">
            <w:pPr>
              <w:autoSpaceDE w:val="0"/>
              <w:autoSpaceDN w:val="0"/>
              <w:adjustRightInd w:val="0"/>
              <w:jc w:val="left"/>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半钢丝越野子午线轮胎成型机锁块胶囊</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楷体_GB2312" w:hint="eastAsia"/>
                <w:szCs w:val="21"/>
                <w:lang w:val="zh-CN"/>
              </w:rPr>
              <w:t>实用新型</w:t>
            </w:r>
          </w:p>
        </w:tc>
        <w:tc>
          <w:tcPr>
            <w:tcW w:w="1984" w:type="dxa"/>
            <w:vAlign w:val="center"/>
          </w:tcPr>
          <w:p w:rsidR="00873F18" w:rsidRPr="006B2E80" w:rsidRDefault="00873F18" w:rsidP="00451993">
            <w:pPr>
              <w:autoSpaceDE w:val="0"/>
              <w:autoSpaceDN w:val="0"/>
              <w:adjustRightInd w:val="0"/>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李振波、张春革、王孝涛、李健军、赖小松</w:t>
            </w:r>
          </w:p>
        </w:tc>
        <w:tc>
          <w:tcPr>
            <w:tcW w:w="851" w:type="dxa"/>
            <w:vMerge/>
          </w:tcPr>
          <w:p w:rsidR="00873F18" w:rsidRPr="006B2E80" w:rsidRDefault="00873F18" w:rsidP="00451993">
            <w:pPr>
              <w:rPr>
                <w:rFonts w:asciiTheme="minorEastAsia" w:hAnsiTheme="minorEastAsia" w:cs="Times New Roman" w:hint="eastAsia"/>
                <w:szCs w:val="21"/>
              </w:rPr>
            </w:pP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rPr>
            </w:pPr>
            <w:r w:rsidRPr="006B2E80">
              <w:rPr>
                <w:rFonts w:asciiTheme="minorEastAsia" w:hAnsiTheme="minorEastAsia" w:cs="Times New Roman" w:hint="eastAsia"/>
                <w:szCs w:val="21"/>
              </w:rPr>
              <w:t>ZL 2014 2 0698519.7</w:t>
            </w: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2014.2</w:t>
            </w:r>
          </w:p>
        </w:tc>
      </w:tr>
      <w:tr w:rsidR="00873F18" w:rsidRPr="006B2E80" w:rsidTr="00CC1359">
        <w:trPr>
          <w:trHeight w:val="706"/>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楷体_GB2312" w:hint="eastAsia"/>
                <w:szCs w:val="21"/>
                <w:lang w:val="zh-CN"/>
              </w:rPr>
            </w:pPr>
            <w:r w:rsidRPr="006B2E80">
              <w:rPr>
                <w:rFonts w:asciiTheme="minorEastAsia" w:hAnsiTheme="minorEastAsia" w:cs="楷体_GB2312" w:hint="eastAsia"/>
                <w:szCs w:val="21"/>
                <w:lang w:val="zh-CN"/>
              </w:rPr>
              <w:t>3</w:t>
            </w:r>
          </w:p>
        </w:tc>
        <w:tc>
          <w:tcPr>
            <w:tcW w:w="1723" w:type="dxa"/>
            <w:vAlign w:val="center"/>
          </w:tcPr>
          <w:p w:rsidR="00873F18" w:rsidRPr="006B2E80" w:rsidRDefault="00873F18" w:rsidP="00451993">
            <w:pPr>
              <w:autoSpaceDE w:val="0"/>
              <w:autoSpaceDN w:val="0"/>
              <w:adjustRightInd w:val="0"/>
              <w:jc w:val="center"/>
              <w:rPr>
                <w:rFonts w:asciiTheme="minorEastAsia" w:hAnsiTheme="minorEastAsia" w:cs="楷体_GB2312" w:hint="eastAsia"/>
                <w:szCs w:val="21"/>
                <w:lang w:val="zh-CN"/>
              </w:rPr>
            </w:pPr>
            <w:r w:rsidRPr="006B2E80">
              <w:rPr>
                <w:rFonts w:asciiTheme="minorEastAsia" w:hAnsiTheme="minorEastAsia" w:cs="Times New Roman" w:hint="eastAsia"/>
                <w:szCs w:val="21"/>
                <w:lang w:val="zh-CN"/>
              </w:rPr>
              <w:t>轮胎（TRY68）</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楷体_GB2312" w:hint="eastAsia"/>
                <w:szCs w:val="21"/>
                <w:lang w:val="zh-CN"/>
              </w:rPr>
            </w:pPr>
            <w:r w:rsidRPr="006B2E80">
              <w:rPr>
                <w:rFonts w:asciiTheme="minorEastAsia" w:hAnsiTheme="minorEastAsia" w:cs="Times New Roman" w:hint="eastAsia"/>
                <w:szCs w:val="21"/>
                <w:lang w:val="zh-CN"/>
              </w:rPr>
              <w:t>外观专利</w:t>
            </w:r>
          </w:p>
        </w:tc>
        <w:tc>
          <w:tcPr>
            <w:tcW w:w="1984" w:type="dxa"/>
            <w:vAlign w:val="center"/>
          </w:tcPr>
          <w:p w:rsidR="00873F18" w:rsidRPr="006B2E80" w:rsidRDefault="00873F18" w:rsidP="00451993">
            <w:pPr>
              <w:autoSpaceDE w:val="0"/>
              <w:autoSpaceDN w:val="0"/>
              <w:adjustRightInd w:val="0"/>
              <w:rPr>
                <w:rFonts w:asciiTheme="minorEastAsia" w:hAnsiTheme="minorEastAsia" w:cs="楷体_GB2312" w:hint="eastAsia"/>
                <w:szCs w:val="21"/>
                <w:lang w:val="zh-CN"/>
              </w:rPr>
            </w:pPr>
            <w:r w:rsidRPr="006B2E80">
              <w:rPr>
                <w:rFonts w:asciiTheme="minorEastAsia" w:hAnsiTheme="minorEastAsia" w:cs="楷体_GB2312" w:hint="eastAsia"/>
                <w:szCs w:val="21"/>
                <w:lang w:val="zh-CN"/>
              </w:rPr>
              <w:t>王孝涛、张春革、赖小松</w:t>
            </w:r>
          </w:p>
        </w:tc>
        <w:tc>
          <w:tcPr>
            <w:tcW w:w="851" w:type="dxa"/>
            <w:vMerge/>
          </w:tcPr>
          <w:p w:rsidR="00873F18" w:rsidRPr="006B2E80" w:rsidRDefault="00873F18" w:rsidP="00451993">
            <w:pPr>
              <w:rPr>
                <w:rFonts w:asciiTheme="minorEastAsia" w:hAnsiTheme="minorEastAsia" w:cs="Times New Roman" w:hint="eastAsia"/>
                <w:szCs w:val="21"/>
              </w:rPr>
            </w:pP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楷体_GB2312" w:hint="eastAsia"/>
                <w:szCs w:val="21"/>
                <w:lang w:val="zh-CN"/>
              </w:rPr>
            </w:pPr>
            <w:r w:rsidRPr="006B2E80">
              <w:rPr>
                <w:rFonts w:asciiTheme="minorEastAsia" w:hAnsiTheme="minorEastAsia" w:cs="楷体_GB2312" w:hint="eastAsia"/>
                <w:szCs w:val="21"/>
                <w:lang w:val="zh-CN"/>
              </w:rPr>
              <w:t>ZL 2013 3 0538057.3</w:t>
            </w: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楷体_GB2312" w:hint="eastAsia"/>
                <w:szCs w:val="21"/>
                <w:lang w:val="zh-CN"/>
              </w:rPr>
            </w:pPr>
            <w:r w:rsidRPr="006B2E80">
              <w:rPr>
                <w:rFonts w:asciiTheme="minorEastAsia" w:hAnsiTheme="minorEastAsia" w:cs="楷体_GB2312" w:hint="eastAsia"/>
                <w:szCs w:val="21"/>
                <w:lang w:val="zh-CN"/>
              </w:rPr>
              <w:t>2013．3</w:t>
            </w:r>
          </w:p>
        </w:tc>
      </w:tr>
      <w:tr w:rsidR="00873F18" w:rsidRPr="006B2E80" w:rsidTr="00CC1359">
        <w:trPr>
          <w:trHeight w:val="830"/>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4</w:t>
            </w:r>
          </w:p>
        </w:tc>
        <w:tc>
          <w:tcPr>
            <w:tcW w:w="1723"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轮胎（TRY66）</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外观专利</w:t>
            </w:r>
          </w:p>
        </w:tc>
        <w:tc>
          <w:tcPr>
            <w:tcW w:w="1984" w:type="dxa"/>
            <w:vAlign w:val="center"/>
          </w:tcPr>
          <w:p w:rsidR="00873F18" w:rsidRPr="006B2E80" w:rsidRDefault="00873F18" w:rsidP="00451993">
            <w:pPr>
              <w:autoSpaceDE w:val="0"/>
              <w:autoSpaceDN w:val="0"/>
              <w:adjustRightInd w:val="0"/>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单国玲、赖小松、 张春革 于海涛</w:t>
            </w:r>
          </w:p>
        </w:tc>
        <w:tc>
          <w:tcPr>
            <w:tcW w:w="851" w:type="dxa"/>
            <w:vMerge/>
          </w:tcPr>
          <w:p w:rsidR="00873F18" w:rsidRPr="006B2E80" w:rsidRDefault="00873F18" w:rsidP="00451993">
            <w:pPr>
              <w:rPr>
                <w:rFonts w:asciiTheme="minorEastAsia" w:hAnsiTheme="minorEastAsia" w:cs="Times New Roman" w:hint="eastAsia"/>
                <w:szCs w:val="21"/>
              </w:rPr>
            </w:pP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ZL200930004675.3</w:t>
            </w: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2009.3</w:t>
            </w:r>
          </w:p>
        </w:tc>
      </w:tr>
      <w:tr w:rsidR="00873F18" w:rsidRPr="006B2E80" w:rsidTr="00CC1359">
        <w:trPr>
          <w:trHeight w:val="842"/>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5</w:t>
            </w:r>
          </w:p>
        </w:tc>
        <w:tc>
          <w:tcPr>
            <w:tcW w:w="1723"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轮胎（TRY88）</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外观专利</w:t>
            </w:r>
          </w:p>
        </w:tc>
        <w:tc>
          <w:tcPr>
            <w:tcW w:w="1984" w:type="dxa"/>
            <w:vAlign w:val="center"/>
          </w:tcPr>
          <w:p w:rsidR="00873F18" w:rsidRPr="006B2E80" w:rsidRDefault="00873F18" w:rsidP="00451993">
            <w:pPr>
              <w:autoSpaceDE w:val="0"/>
              <w:autoSpaceDN w:val="0"/>
              <w:adjustRightInd w:val="0"/>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单国玲、张春革</w:t>
            </w:r>
          </w:p>
          <w:p w:rsidR="00873F18" w:rsidRPr="006B2E80" w:rsidRDefault="00873F18" w:rsidP="00451993">
            <w:pPr>
              <w:autoSpaceDE w:val="0"/>
              <w:autoSpaceDN w:val="0"/>
              <w:adjustRightInd w:val="0"/>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 xml:space="preserve"> 王静锋</w:t>
            </w:r>
          </w:p>
        </w:tc>
        <w:tc>
          <w:tcPr>
            <w:tcW w:w="851" w:type="dxa"/>
            <w:vMerge/>
          </w:tcPr>
          <w:p w:rsidR="00873F18" w:rsidRPr="006B2E80" w:rsidRDefault="00873F18" w:rsidP="00451993">
            <w:pPr>
              <w:rPr>
                <w:rFonts w:asciiTheme="minorEastAsia" w:hAnsiTheme="minorEastAsia" w:cs="Times New Roman" w:hint="eastAsia"/>
                <w:szCs w:val="21"/>
              </w:rPr>
            </w:pP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ZL200930004681.9</w:t>
            </w: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2009.3</w:t>
            </w:r>
          </w:p>
        </w:tc>
      </w:tr>
      <w:tr w:rsidR="00873F18" w:rsidRPr="006B2E80" w:rsidTr="00CC1359">
        <w:trPr>
          <w:trHeight w:val="1004"/>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6</w:t>
            </w:r>
          </w:p>
        </w:tc>
        <w:tc>
          <w:tcPr>
            <w:tcW w:w="1723"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轮胎（TRY77）</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外观专利</w:t>
            </w:r>
          </w:p>
        </w:tc>
        <w:tc>
          <w:tcPr>
            <w:tcW w:w="1984" w:type="dxa"/>
            <w:vAlign w:val="center"/>
          </w:tcPr>
          <w:p w:rsidR="00873F18" w:rsidRPr="006B2E80" w:rsidRDefault="00873F18" w:rsidP="00451993">
            <w:pPr>
              <w:autoSpaceDE w:val="0"/>
              <w:autoSpaceDN w:val="0"/>
              <w:adjustRightInd w:val="0"/>
              <w:jc w:val="left"/>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王孝涛、狄勇、林科、李振波、赖小松</w:t>
            </w:r>
          </w:p>
        </w:tc>
        <w:tc>
          <w:tcPr>
            <w:tcW w:w="851" w:type="dxa"/>
            <w:vMerge/>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ZL 2014 3 0308399.0</w:t>
            </w: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2014.3</w:t>
            </w:r>
          </w:p>
        </w:tc>
      </w:tr>
      <w:tr w:rsidR="00873F18" w:rsidRPr="006B2E80" w:rsidTr="00CC1359">
        <w:trPr>
          <w:trHeight w:val="1393"/>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7</w:t>
            </w:r>
          </w:p>
        </w:tc>
        <w:tc>
          <w:tcPr>
            <w:tcW w:w="1723" w:type="dxa"/>
            <w:vAlign w:val="center"/>
          </w:tcPr>
          <w:p w:rsidR="00873F18" w:rsidRPr="006B2E80" w:rsidRDefault="00873F18" w:rsidP="00451993">
            <w:pPr>
              <w:autoSpaceDE w:val="0"/>
              <w:autoSpaceDN w:val="0"/>
              <w:adjustRightInd w:val="0"/>
              <w:jc w:val="left"/>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缩短半钢丝越野子午线轮胎成型机工装更换时间的方法</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发明专利</w:t>
            </w:r>
          </w:p>
        </w:tc>
        <w:tc>
          <w:tcPr>
            <w:tcW w:w="1984" w:type="dxa"/>
            <w:vAlign w:val="center"/>
          </w:tcPr>
          <w:p w:rsidR="00873F18" w:rsidRPr="006B2E80" w:rsidRDefault="00873F18" w:rsidP="00451993">
            <w:pPr>
              <w:autoSpaceDE w:val="0"/>
              <w:autoSpaceDN w:val="0"/>
              <w:adjustRightInd w:val="0"/>
              <w:jc w:val="left"/>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黄蕊芬;张春革;李晓林;李健军;赖小松</w:t>
            </w:r>
          </w:p>
        </w:tc>
        <w:tc>
          <w:tcPr>
            <w:tcW w:w="851" w:type="dxa"/>
            <w:vMerge/>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201410664688.3</w:t>
            </w: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2016.01</w:t>
            </w:r>
          </w:p>
        </w:tc>
      </w:tr>
      <w:tr w:rsidR="00873F18" w:rsidRPr="006B2E80" w:rsidTr="00CC1359">
        <w:trPr>
          <w:trHeight w:val="1393"/>
        </w:trPr>
        <w:tc>
          <w:tcPr>
            <w:tcW w:w="675"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8</w:t>
            </w:r>
          </w:p>
        </w:tc>
        <w:tc>
          <w:tcPr>
            <w:tcW w:w="1723" w:type="dxa"/>
            <w:vAlign w:val="center"/>
          </w:tcPr>
          <w:p w:rsidR="00873F18" w:rsidRPr="006B2E80" w:rsidRDefault="00873F18" w:rsidP="00451993">
            <w:pPr>
              <w:autoSpaceDE w:val="0"/>
              <w:autoSpaceDN w:val="0"/>
              <w:adjustRightInd w:val="0"/>
              <w:jc w:val="left"/>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参与《2015版中国轮胎轮辋气门嘴标准年鉴》的修订</w:t>
            </w:r>
          </w:p>
        </w:tc>
        <w:tc>
          <w:tcPr>
            <w:tcW w:w="829"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r w:rsidRPr="006B2E80">
              <w:rPr>
                <w:rFonts w:asciiTheme="minorEastAsia" w:hAnsiTheme="minorEastAsia" w:cs="Times New Roman" w:hint="eastAsia"/>
                <w:szCs w:val="21"/>
                <w:lang w:val="zh-CN"/>
              </w:rPr>
              <w:t>国标</w:t>
            </w:r>
          </w:p>
        </w:tc>
        <w:tc>
          <w:tcPr>
            <w:tcW w:w="1984" w:type="dxa"/>
            <w:vAlign w:val="center"/>
          </w:tcPr>
          <w:p w:rsidR="00873F18" w:rsidRPr="006B2E80" w:rsidRDefault="00873F18" w:rsidP="00451993">
            <w:pPr>
              <w:autoSpaceDE w:val="0"/>
              <w:autoSpaceDN w:val="0"/>
              <w:adjustRightInd w:val="0"/>
              <w:jc w:val="left"/>
              <w:rPr>
                <w:rFonts w:asciiTheme="minorEastAsia" w:hAnsiTheme="minorEastAsia" w:cs="Times New Roman" w:hint="eastAsia"/>
                <w:szCs w:val="21"/>
                <w:lang w:val="zh-CN"/>
              </w:rPr>
            </w:pPr>
          </w:p>
        </w:tc>
        <w:tc>
          <w:tcPr>
            <w:tcW w:w="851"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p>
        </w:tc>
        <w:tc>
          <w:tcPr>
            <w:tcW w:w="1984"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p>
        </w:tc>
        <w:tc>
          <w:tcPr>
            <w:tcW w:w="1002" w:type="dxa"/>
            <w:vAlign w:val="center"/>
          </w:tcPr>
          <w:p w:rsidR="00873F18" w:rsidRPr="006B2E80" w:rsidRDefault="00873F18" w:rsidP="00451993">
            <w:pPr>
              <w:autoSpaceDE w:val="0"/>
              <w:autoSpaceDN w:val="0"/>
              <w:adjustRightInd w:val="0"/>
              <w:jc w:val="center"/>
              <w:rPr>
                <w:rFonts w:asciiTheme="minorEastAsia" w:hAnsiTheme="minorEastAsia" w:cs="Times New Roman" w:hint="eastAsia"/>
                <w:szCs w:val="21"/>
                <w:lang w:val="zh-CN"/>
              </w:rPr>
            </w:pPr>
          </w:p>
        </w:tc>
      </w:tr>
    </w:tbl>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（七）主要完成人情况</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第一位：赖小松</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技术职称：副高级职称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行政职务：技术总监</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工作单位：三角轮胎股份有限公司</w:t>
      </w:r>
      <w:r w:rsidR="009A707F" w:rsidRPr="006B2E80">
        <w:rPr>
          <w:rFonts w:ascii="Calibri" w:eastAsia="宋体" w:hAnsi="Calibri" w:cs="Times New Roman" w:hint="eastAsia"/>
          <w:szCs w:val="21"/>
        </w:rPr>
        <w:t xml:space="preserve"> </w:t>
      </w:r>
      <w:r w:rsidR="009A707F" w:rsidRPr="006B2E80">
        <w:rPr>
          <w:rFonts w:ascii="Calibri" w:eastAsia="宋体" w:hAnsi="Calibri" w:cs="Times New Roman" w:hint="eastAsia"/>
          <w:szCs w:val="21"/>
        </w:rPr>
        <w:t>。</w:t>
      </w:r>
      <w:r w:rsidRPr="006B2E80">
        <w:rPr>
          <w:rFonts w:ascii="Calibri" w:eastAsia="宋体" w:hAnsi="Calibri" w:cs="Times New Roman" w:hint="eastAsia"/>
          <w:szCs w:val="21"/>
        </w:rPr>
        <w:t>对本项目技术创造性贡献：全面负责产品开发的组织实施工作，核心专利技术发明人之一，负责设备选型、设备工艺技术参数的确定工作，负责技术图纸、工艺技术文件的审核工作，产品与技术推广工作；对该项目各个创新点具有指导性意义；主持设计的</w:t>
      </w:r>
      <w:r w:rsidRPr="006B2E80">
        <w:rPr>
          <w:rFonts w:ascii="Calibri" w:eastAsia="宋体" w:hAnsi="Calibri" w:cs="Times New Roman" w:hint="eastAsia"/>
          <w:szCs w:val="21"/>
        </w:rPr>
        <w:t>TRY66</w:t>
      </w:r>
      <w:r w:rsidRPr="006B2E80">
        <w:rPr>
          <w:rFonts w:ascii="Calibri" w:eastAsia="宋体" w:hAnsi="Calibri" w:cs="Times New Roman" w:hint="eastAsia"/>
          <w:szCs w:val="21"/>
        </w:rPr>
        <w:t>、</w:t>
      </w:r>
      <w:r w:rsidRPr="006B2E80">
        <w:rPr>
          <w:rFonts w:ascii="Calibri" w:eastAsia="宋体" w:hAnsi="Calibri" w:cs="Times New Roman" w:hint="eastAsia"/>
          <w:szCs w:val="21"/>
        </w:rPr>
        <w:t>TRY88</w:t>
      </w:r>
      <w:r w:rsidRPr="006B2E80">
        <w:rPr>
          <w:rFonts w:ascii="Calibri" w:eastAsia="宋体" w:hAnsi="Calibri" w:cs="Times New Roman" w:hint="eastAsia"/>
          <w:szCs w:val="21"/>
        </w:rPr>
        <w:t>、</w:t>
      </w:r>
      <w:r w:rsidRPr="006B2E80">
        <w:rPr>
          <w:rFonts w:ascii="Calibri" w:eastAsia="宋体" w:hAnsi="Calibri" w:cs="Times New Roman" w:hint="eastAsia"/>
          <w:szCs w:val="21"/>
        </w:rPr>
        <w:t>TRY68</w:t>
      </w:r>
      <w:r w:rsidRPr="006B2E80">
        <w:rPr>
          <w:rFonts w:ascii="Calibri" w:eastAsia="宋体" w:hAnsi="Calibri" w:cs="Times New Roman" w:hint="eastAsia"/>
          <w:szCs w:val="21"/>
        </w:rPr>
        <w:t>花纹获发明专利</w:t>
      </w:r>
      <w:r w:rsidRPr="006B2E80">
        <w:rPr>
          <w:rFonts w:ascii="Calibri" w:eastAsia="宋体" w:hAnsi="Calibri" w:cs="Times New Roman" w:hint="eastAsia"/>
          <w:szCs w:val="21"/>
        </w:rPr>
        <w:t>3</w:t>
      </w:r>
      <w:r w:rsidRPr="006B2E80">
        <w:rPr>
          <w:rFonts w:ascii="Calibri" w:eastAsia="宋体" w:hAnsi="Calibri" w:cs="Times New Roman" w:hint="eastAsia"/>
          <w:szCs w:val="21"/>
        </w:rPr>
        <w:t>项，主持设计的“半钢丝越野子午线轮胎成型机锁块胶囊”获实用新型专利</w:t>
      </w:r>
      <w:r w:rsidRPr="006B2E80">
        <w:rPr>
          <w:rFonts w:ascii="Calibri" w:eastAsia="宋体" w:hAnsi="Calibri" w:cs="Times New Roman" w:hint="eastAsia"/>
          <w:szCs w:val="21"/>
        </w:rPr>
        <w:t>1</w:t>
      </w:r>
      <w:r w:rsidRPr="006B2E80">
        <w:rPr>
          <w:rFonts w:ascii="Calibri" w:eastAsia="宋体" w:hAnsi="Calibri" w:cs="Times New Roman" w:hint="eastAsia"/>
          <w:szCs w:val="21"/>
        </w:rPr>
        <w:t>项</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第二位：王孝涛</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技术职称：中级职称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行政职务：技术主管工程师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工作单位：三角轮胎股份有限公司</w:t>
      </w:r>
      <w:r w:rsidRPr="006B2E80">
        <w:rPr>
          <w:rFonts w:ascii="Calibri" w:eastAsia="宋体" w:hAnsi="Calibri" w:cs="Times New Roman" w:hint="eastAsia"/>
          <w:szCs w:val="21"/>
        </w:rPr>
        <w:t xml:space="preserve"> </w:t>
      </w:r>
      <w:r w:rsidR="009A707F" w:rsidRPr="006B2E80">
        <w:rPr>
          <w:rFonts w:ascii="Calibri" w:eastAsia="宋体" w:hAnsi="Calibri" w:cs="Times New Roman" w:hint="eastAsia"/>
          <w:szCs w:val="21"/>
        </w:rPr>
        <w:t>。</w:t>
      </w:r>
      <w:r w:rsidRPr="006B2E80">
        <w:rPr>
          <w:rFonts w:ascii="Calibri" w:eastAsia="宋体" w:hAnsi="Calibri" w:cs="Times New Roman" w:hint="eastAsia"/>
          <w:szCs w:val="21"/>
        </w:rPr>
        <w:t>对本项目技术创造性贡献：完成了</w:t>
      </w:r>
      <w:r w:rsidRPr="006B2E80">
        <w:rPr>
          <w:rFonts w:ascii="Calibri" w:eastAsia="宋体" w:hAnsi="Calibri" w:cs="Times New Roman" w:hint="eastAsia"/>
          <w:szCs w:val="21"/>
        </w:rPr>
        <w:t>12.5R20 TRY88</w:t>
      </w:r>
      <w:r w:rsidRPr="006B2E80">
        <w:rPr>
          <w:rFonts w:ascii="Calibri" w:eastAsia="宋体" w:hAnsi="Calibri" w:cs="Times New Roman" w:hint="eastAsia"/>
          <w:szCs w:val="21"/>
        </w:rPr>
        <w:t>、</w:t>
      </w:r>
      <w:r w:rsidRPr="006B2E80">
        <w:rPr>
          <w:rFonts w:ascii="Calibri" w:eastAsia="宋体" w:hAnsi="Calibri" w:cs="Times New Roman" w:hint="eastAsia"/>
          <w:szCs w:val="21"/>
        </w:rPr>
        <w:t>365/80R20MPT</w:t>
      </w:r>
      <w:r w:rsidRPr="006B2E80">
        <w:rPr>
          <w:rFonts w:ascii="Calibri" w:eastAsia="宋体" w:hAnsi="Calibri" w:cs="Times New Roman" w:hint="eastAsia"/>
          <w:szCs w:val="21"/>
        </w:rPr>
        <w:t>、</w:t>
      </w:r>
      <w:r w:rsidRPr="006B2E80">
        <w:rPr>
          <w:rFonts w:ascii="Calibri" w:eastAsia="宋体" w:hAnsi="Calibri" w:cs="Times New Roman" w:hint="eastAsia"/>
          <w:szCs w:val="21"/>
        </w:rPr>
        <w:t>365/80R20 TRY66</w:t>
      </w:r>
      <w:r w:rsidRPr="006B2E80">
        <w:rPr>
          <w:rFonts w:ascii="Calibri" w:eastAsia="宋体" w:hAnsi="Calibri" w:cs="Times New Roman" w:hint="eastAsia"/>
          <w:szCs w:val="21"/>
        </w:rPr>
        <w:t>、</w:t>
      </w:r>
      <w:r w:rsidRPr="006B2E80">
        <w:rPr>
          <w:rFonts w:ascii="Calibri" w:eastAsia="宋体" w:hAnsi="Calibri" w:cs="Times New Roman" w:hint="eastAsia"/>
          <w:szCs w:val="21"/>
        </w:rPr>
        <w:t>415/80R22 TRY68</w:t>
      </w:r>
      <w:r w:rsidRPr="006B2E80">
        <w:rPr>
          <w:rFonts w:ascii="Calibri" w:eastAsia="宋体" w:hAnsi="Calibri" w:cs="Times New Roman" w:hint="eastAsia"/>
          <w:szCs w:val="21"/>
        </w:rPr>
        <w:t>、</w:t>
      </w:r>
      <w:r w:rsidRPr="006B2E80">
        <w:rPr>
          <w:rFonts w:ascii="Calibri" w:eastAsia="宋体" w:hAnsi="Calibri" w:cs="Times New Roman" w:hint="eastAsia"/>
          <w:szCs w:val="21"/>
        </w:rPr>
        <w:t>14.00R20</w:t>
      </w:r>
      <w:r w:rsidRPr="006B2E80">
        <w:rPr>
          <w:rFonts w:ascii="Calibri" w:eastAsia="宋体" w:hAnsi="Calibri" w:cs="Times New Roman" w:hint="eastAsia"/>
          <w:szCs w:val="21"/>
        </w:rPr>
        <w:t>等产品的开发设计工作、完成了“半钢丝越野子午线轮胎成型机锁块胶囊”的设计及改进工作；</w:t>
      </w:r>
      <w:r w:rsidRPr="006B2E80">
        <w:rPr>
          <w:rFonts w:ascii="Calibri" w:eastAsia="宋体" w:hAnsi="Calibri" w:cs="Times New Roman" w:hint="eastAsia"/>
          <w:szCs w:val="21"/>
        </w:rPr>
        <w:t>TRY68</w:t>
      </w:r>
      <w:r w:rsidRPr="006B2E80">
        <w:rPr>
          <w:rFonts w:ascii="Calibri" w:eastAsia="宋体" w:hAnsi="Calibri" w:cs="Times New Roman" w:hint="eastAsia"/>
          <w:szCs w:val="21"/>
        </w:rPr>
        <w:t>花纹设计获国家发明专利</w:t>
      </w:r>
      <w:r w:rsidRPr="006B2E80">
        <w:rPr>
          <w:rFonts w:ascii="Calibri" w:eastAsia="宋体" w:hAnsi="Calibri" w:cs="Times New Roman" w:hint="eastAsia"/>
          <w:szCs w:val="21"/>
        </w:rPr>
        <w:t>1</w:t>
      </w:r>
      <w:r w:rsidRPr="006B2E80">
        <w:rPr>
          <w:rFonts w:ascii="Calibri" w:eastAsia="宋体" w:hAnsi="Calibri" w:cs="Times New Roman" w:hint="eastAsia"/>
          <w:szCs w:val="21"/>
        </w:rPr>
        <w:t>项，“半钢丝越野子午线轮胎成型机锁块胶囊”获实用新型专利</w:t>
      </w:r>
      <w:r w:rsidRPr="006B2E80">
        <w:rPr>
          <w:rFonts w:ascii="Calibri" w:eastAsia="宋体" w:hAnsi="Calibri" w:cs="Times New Roman" w:hint="eastAsia"/>
          <w:szCs w:val="21"/>
        </w:rPr>
        <w:t>1</w:t>
      </w:r>
      <w:r w:rsidRPr="006B2E80">
        <w:rPr>
          <w:rFonts w:ascii="Calibri" w:eastAsia="宋体" w:hAnsi="Calibri" w:cs="Times New Roman" w:hint="eastAsia"/>
          <w:szCs w:val="21"/>
        </w:rPr>
        <w:t>项，论文：《</w:t>
      </w:r>
      <w:r w:rsidRPr="006B2E80">
        <w:rPr>
          <w:rFonts w:ascii="Calibri" w:eastAsia="宋体" w:hAnsi="Calibri" w:cs="Times New Roman" w:hint="eastAsia"/>
          <w:szCs w:val="21"/>
        </w:rPr>
        <w:t>365/70R22.5</w:t>
      </w:r>
      <w:r w:rsidRPr="006B2E80">
        <w:rPr>
          <w:rFonts w:ascii="Calibri" w:eastAsia="宋体" w:hAnsi="Calibri" w:cs="Times New Roman" w:hint="eastAsia"/>
          <w:szCs w:val="21"/>
        </w:rPr>
        <w:t>全钢越野子午线轮胎的设计》发表于《轮胎工业》</w:t>
      </w:r>
      <w:r w:rsidRPr="006B2E80">
        <w:rPr>
          <w:rFonts w:ascii="Calibri" w:eastAsia="宋体" w:hAnsi="Calibri" w:cs="Times New Roman" w:hint="eastAsia"/>
          <w:szCs w:val="21"/>
        </w:rPr>
        <w:t>2015</w:t>
      </w:r>
      <w:r w:rsidRPr="006B2E80">
        <w:rPr>
          <w:rFonts w:ascii="Calibri" w:eastAsia="宋体" w:hAnsi="Calibri" w:cs="Times New Roman" w:hint="eastAsia"/>
          <w:szCs w:val="21"/>
        </w:rPr>
        <w:t>年第</w:t>
      </w:r>
      <w:r w:rsidRPr="006B2E80">
        <w:rPr>
          <w:rFonts w:ascii="Calibri" w:eastAsia="宋体" w:hAnsi="Calibri" w:cs="Times New Roman" w:hint="eastAsia"/>
          <w:szCs w:val="21"/>
        </w:rPr>
        <w:t>5</w:t>
      </w:r>
      <w:r w:rsidRPr="006B2E80">
        <w:rPr>
          <w:rFonts w:ascii="Calibri" w:eastAsia="宋体" w:hAnsi="Calibri" w:cs="Times New Roman" w:hint="eastAsia"/>
          <w:szCs w:val="21"/>
        </w:rPr>
        <w:t>期，《半钢载重子午线轮胎胎圈外观质量缺陷原因分析及解决措施》发表于《轮胎工业》</w:t>
      </w:r>
      <w:r w:rsidRPr="006B2E80">
        <w:rPr>
          <w:rFonts w:ascii="Calibri" w:eastAsia="宋体" w:hAnsi="Calibri" w:cs="Times New Roman" w:hint="eastAsia"/>
          <w:szCs w:val="21"/>
        </w:rPr>
        <w:t>2016</w:t>
      </w:r>
      <w:r w:rsidRPr="006B2E80">
        <w:rPr>
          <w:rFonts w:ascii="Calibri" w:eastAsia="宋体" w:hAnsi="Calibri" w:cs="Times New Roman" w:hint="eastAsia"/>
          <w:szCs w:val="21"/>
        </w:rPr>
        <w:t>年第</w:t>
      </w:r>
      <w:r w:rsidRPr="006B2E80">
        <w:rPr>
          <w:rFonts w:ascii="Calibri" w:eastAsia="宋体" w:hAnsi="Calibri" w:cs="Times New Roman" w:hint="eastAsia"/>
          <w:szCs w:val="21"/>
        </w:rPr>
        <w:t>4</w:t>
      </w:r>
      <w:r w:rsidRPr="006B2E80">
        <w:rPr>
          <w:rFonts w:ascii="Calibri" w:eastAsia="宋体" w:hAnsi="Calibri" w:cs="Times New Roman" w:hint="eastAsia"/>
          <w:szCs w:val="21"/>
        </w:rPr>
        <w:t>期。</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lastRenderedPageBreak/>
        <w:t>第三位：张春革</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技术职称：中级职称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行政职务：技术主管工程师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工作单位：三角轮胎股份有限公司</w:t>
      </w:r>
      <w:r w:rsidRPr="006B2E80">
        <w:rPr>
          <w:rFonts w:ascii="Calibri" w:eastAsia="宋体" w:hAnsi="Calibri" w:cs="Times New Roman" w:hint="eastAsia"/>
          <w:szCs w:val="21"/>
        </w:rPr>
        <w:t xml:space="preserve"> </w:t>
      </w:r>
      <w:r w:rsidR="009A707F" w:rsidRPr="006B2E80">
        <w:rPr>
          <w:rFonts w:ascii="Calibri" w:eastAsia="宋体" w:hAnsi="Calibri" w:cs="Times New Roman" w:hint="eastAsia"/>
          <w:szCs w:val="21"/>
        </w:rPr>
        <w:t>。</w:t>
      </w:r>
      <w:r w:rsidRPr="006B2E80">
        <w:rPr>
          <w:rFonts w:ascii="Calibri" w:eastAsia="宋体" w:hAnsi="Calibri" w:cs="Times New Roman" w:hint="eastAsia"/>
          <w:szCs w:val="21"/>
        </w:rPr>
        <w:t>对本项目技术创造性贡献：核心专利技术发明人之一，完成了</w:t>
      </w:r>
      <w:r w:rsidRPr="006B2E80">
        <w:rPr>
          <w:rFonts w:ascii="Calibri" w:eastAsia="宋体" w:hAnsi="Calibri" w:cs="Times New Roman" w:hint="eastAsia"/>
          <w:szCs w:val="21"/>
        </w:rPr>
        <w:t>395/85R20</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365/85R20 </w:t>
      </w:r>
      <w:r w:rsidRPr="006B2E80">
        <w:rPr>
          <w:rFonts w:ascii="Calibri" w:eastAsia="宋体" w:hAnsi="Calibri" w:cs="Times New Roman" w:hint="eastAsia"/>
          <w:szCs w:val="21"/>
        </w:rPr>
        <w:t>等规格产品设计开发工作，对产品开发过程进行管理，参与产品关键技术参数的设计校核和评审；参与半钢丝军用越野子午线轮胎二次法成型设备工艺参数制定和设备调试工作，通过不断优化工艺提高产品质量和生产效率；对产品的创新点起到重要性作用；</w:t>
      </w:r>
      <w:r w:rsidRPr="006B2E80">
        <w:rPr>
          <w:rFonts w:ascii="Calibri" w:eastAsia="宋体" w:hAnsi="Calibri" w:cs="Times New Roman" w:hint="eastAsia"/>
          <w:szCs w:val="21"/>
        </w:rPr>
        <w:t>TRY66</w:t>
      </w:r>
      <w:r w:rsidRPr="006B2E80">
        <w:rPr>
          <w:rFonts w:ascii="Calibri" w:eastAsia="宋体" w:hAnsi="Calibri" w:cs="Times New Roman" w:hint="eastAsia"/>
          <w:szCs w:val="21"/>
        </w:rPr>
        <w:t>、</w:t>
      </w:r>
      <w:r w:rsidRPr="006B2E80">
        <w:rPr>
          <w:rFonts w:ascii="Calibri" w:eastAsia="宋体" w:hAnsi="Calibri" w:cs="Times New Roman" w:hint="eastAsia"/>
          <w:szCs w:val="21"/>
        </w:rPr>
        <w:t>TRY88</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TRY88 </w:t>
      </w:r>
      <w:r w:rsidRPr="006B2E80">
        <w:rPr>
          <w:rFonts w:ascii="Calibri" w:eastAsia="宋体" w:hAnsi="Calibri" w:cs="Times New Roman" w:hint="eastAsia"/>
          <w:szCs w:val="21"/>
        </w:rPr>
        <w:t>花纹设计获外观发明专利</w:t>
      </w:r>
      <w:r w:rsidRPr="006B2E80">
        <w:rPr>
          <w:rFonts w:ascii="Calibri" w:eastAsia="宋体" w:hAnsi="Calibri" w:cs="Times New Roman" w:hint="eastAsia"/>
          <w:szCs w:val="21"/>
        </w:rPr>
        <w:t xml:space="preserve">3 </w:t>
      </w:r>
      <w:r w:rsidRPr="006B2E80">
        <w:rPr>
          <w:rFonts w:ascii="Calibri" w:eastAsia="宋体" w:hAnsi="Calibri" w:cs="Times New Roman" w:hint="eastAsia"/>
          <w:szCs w:val="21"/>
        </w:rPr>
        <w:t>项，撰写的论文《</w:t>
      </w:r>
      <w:r w:rsidRPr="006B2E80">
        <w:rPr>
          <w:rFonts w:ascii="Calibri" w:eastAsia="宋体" w:hAnsi="Calibri" w:cs="Times New Roman" w:hint="eastAsia"/>
          <w:szCs w:val="21"/>
        </w:rPr>
        <w:t xml:space="preserve">335/80R20NHS </w:t>
      </w:r>
      <w:r w:rsidRPr="006B2E80">
        <w:rPr>
          <w:rFonts w:ascii="Calibri" w:eastAsia="宋体" w:hAnsi="Calibri" w:cs="Times New Roman" w:hint="eastAsia"/>
          <w:szCs w:val="21"/>
        </w:rPr>
        <w:t>无内胎全钢载重子午线轮胎的设计》发表于《轮胎工业》</w:t>
      </w:r>
      <w:r w:rsidRPr="006B2E80">
        <w:rPr>
          <w:rFonts w:ascii="Calibri" w:eastAsia="宋体" w:hAnsi="Calibri" w:cs="Times New Roman" w:hint="eastAsia"/>
          <w:szCs w:val="21"/>
        </w:rPr>
        <w:t xml:space="preserve">2013 </w:t>
      </w:r>
      <w:r w:rsidRPr="006B2E80">
        <w:rPr>
          <w:rFonts w:ascii="Calibri" w:eastAsia="宋体" w:hAnsi="Calibri" w:cs="Times New Roman" w:hint="eastAsia"/>
          <w:szCs w:val="21"/>
        </w:rPr>
        <w:t>年第</w:t>
      </w:r>
      <w:r w:rsidRPr="006B2E80">
        <w:rPr>
          <w:rFonts w:ascii="Calibri" w:eastAsia="宋体" w:hAnsi="Calibri" w:cs="Times New Roman" w:hint="eastAsia"/>
          <w:szCs w:val="21"/>
        </w:rPr>
        <w:t xml:space="preserve">12 </w:t>
      </w:r>
      <w:r w:rsidRPr="006B2E80">
        <w:rPr>
          <w:rFonts w:ascii="Calibri" w:eastAsia="宋体" w:hAnsi="Calibri" w:cs="Times New Roman" w:hint="eastAsia"/>
          <w:szCs w:val="21"/>
        </w:rPr>
        <w:t>期。</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第四位：李晓林</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技术职称：中级职称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行政职务：技术工程师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工作单位：三角轮胎股份有限公司</w:t>
      </w:r>
      <w:r w:rsidRPr="006B2E80">
        <w:rPr>
          <w:rFonts w:ascii="Calibri" w:eastAsia="宋体" w:hAnsi="Calibri" w:cs="Times New Roman" w:hint="eastAsia"/>
          <w:szCs w:val="21"/>
        </w:rPr>
        <w:t xml:space="preserve"> </w:t>
      </w:r>
      <w:r w:rsidR="009A707F" w:rsidRPr="006B2E80">
        <w:rPr>
          <w:rFonts w:ascii="Calibri" w:eastAsia="宋体" w:hAnsi="Calibri" w:cs="Times New Roman" w:hint="eastAsia"/>
          <w:szCs w:val="21"/>
        </w:rPr>
        <w:t>。</w:t>
      </w:r>
      <w:r w:rsidRPr="006B2E80">
        <w:rPr>
          <w:rFonts w:ascii="Calibri" w:eastAsia="宋体" w:hAnsi="Calibri" w:cs="Times New Roman" w:hint="eastAsia"/>
          <w:szCs w:val="21"/>
        </w:rPr>
        <w:t>对本项目技术创造性贡献：完成了</w:t>
      </w:r>
      <w:r w:rsidRPr="006B2E80">
        <w:rPr>
          <w:rFonts w:ascii="Calibri" w:eastAsia="宋体" w:hAnsi="Calibri" w:cs="Times New Roman" w:hint="eastAsia"/>
          <w:szCs w:val="21"/>
        </w:rPr>
        <w:t>305/80R20MPT</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305/80R18MPT TRY66 </w:t>
      </w:r>
      <w:r w:rsidRPr="006B2E80">
        <w:rPr>
          <w:rFonts w:ascii="Calibri" w:eastAsia="宋体" w:hAnsi="Calibri" w:cs="Times New Roman" w:hint="eastAsia"/>
          <w:szCs w:val="21"/>
        </w:rPr>
        <w:t>等产品的开发设计及产品管理、改善工作，参与完成第二组半钢丝军用越野子午线轮胎二次法成型设备安装调试工作，完成“二次法半钢丝军用越野子午线轮胎成型工艺”的研究工作</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参与完成的半钢丝军用越野子午线轮胎系列产品的设计获山东省企业技术创新促进会二等奖。</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第五位：李琦</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技术职称：中级职称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行政职务：技术工程师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工作单位：三角轮胎股份有限公司</w:t>
      </w:r>
      <w:r w:rsidRPr="006B2E80">
        <w:rPr>
          <w:rFonts w:ascii="Calibri" w:eastAsia="宋体" w:hAnsi="Calibri" w:cs="Times New Roman" w:hint="eastAsia"/>
          <w:szCs w:val="21"/>
        </w:rPr>
        <w:t xml:space="preserve"> </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对本项目技术创造性贡献：完成了</w:t>
      </w:r>
      <w:r w:rsidRPr="006B2E80">
        <w:rPr>
          <w:rFonts w:ascii="Calibri" w:eastAsia="宋体" w:hAnsi="Calibri" w:cs="Times New Roman" w:hint="eastAsia"/>
          <w:szCs w:val="21"/>
        </w:rPr>
        <w:t>335/80R20MPT</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335/70R22.5 </w:t>
      </w:r>
      <w:r w:rsidRPr="006B2E80">
        <w:rPr>
          <w:rFonts w:ascii="Calibri" w:eastAsia="宋体" w:hAnsi="Calibri" w:cs="Times New Roman" w:hint="eastAsia"/>
          <w:szCs w:val="21"/>
        </w:rPr>
        <w:t>和</w:t>
      </w:r>
      <w:r w:rsidRPr="006B2E80">
        <w:rPr>
          <w:rFonts w:ascii="Calibri" w:eastAsia="宋体" w:hAnsi="Calibri" w:cs="Times New Roman" w:hint="eastAsia"/>
          <w:szCs w:val="21"/>
        </w:rPr>
        <w:t xml:space="preserve">375/70R20MPT </w:t>
      </w:r>
      <w:r w:rsidRPr="006B2E80">
        <w:rPr>
          <w:rFonts w:ascii="Calibri" w:eastAsia="宋体" w:hAnsi="Calibri" w:cs="Times New Roman" w:hint="eastAsia"/>
          <w:szCs w:val="21"/>
        </w:rPr>
        <w:t>等规格军用越野子午线轮胎产品设计和试制工作；参与完成的全钢丝军用越野子午线轮胎系列产品的设计获山东省企业技术创新促进会一等奖。</w:t>
      </w:r>
    </w:p>
    <w:p w:rsidR="00E249BB" w:rsidRPr="006B2E80" w:rsidRDefault="00E249BB" w:rsidP="00451993">
      <w:pPr>
        <w:rPr>
          <w:rFonts w:ascii="黑体" w:eastAsia="黑体" w:hAnsi="黑体" w:hint="eastAsia"/>
          <w:szCs w:val="21"/>
        </w:rPr>
      </w:pPr>
      <w:r w:rsidRPr="006B2E80">
        <w:rPr>
          <w:rFonts w:ascii="黑体" w:eastAsia="黑体" w:hAnsi="黑体" w:hint="eastAsia"/>
          <w:sz w:val="24"/>
          <w:szCs w:val="24"/>
        </w:rPr>
        <w:t>（八）主要完成单位及创新推广贡献</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三角轮胎股份有限公司自</w:t>
      </w:r>
      <w:r w:rsidRPr="006B2E80">
        <w:rPr>
          <w:rFonts w:ascii="Calibri" w:eastAsia="宋体" w:hAnsi="Calibri" w:cs="Times New Roman" w:hint="eastAsia"/>
          <w:szCs w:val="21"/>
        </w:rPr>
        <w:t>1976</w:t>
      </w:r>
      <w:r w:rsidRPr="006B2E80">
        <w:rPr>
          <w:rFonts w:ascii="Calibri" w:eastAsia="宋体" w:hAnsi="Calibri" w:cs="Times New Roman" w:hint="eastAsia"/>
          <w:szCs w:val="21"/>
        </w:rPr>
        <w:t>年建厂以来积累了丰富的轮胎生产经验和技术智力资源，自从开发了第一个为二代军车配套的</w:t>
      </w:r>
      <w:r w:rsidRPr="006B2E80">
        <w:rPr>
          <w:rFonts w:ascii="Calibri" w:eastAsia="宋体" w:hAnsi="Calibri" w:cs="Times New Roman" w:hint="eastAsia"/>
          <w:szCs w:val="21"/>
        </w:rPr>
        <w:t>12.5R20 TRY88</w:t>
      </w:r>
      <w:r w:rsidRPr="006B2E80">
        <w:rPr>
          <w:rFonts w:ascii="Calibri" w:eastAsia="宋体" w:hAnsi="Calibri" w:cs="Times New Roman" w:hint="eastAsia"/>
          <w:szCs w:val="21"/>
        </w:rPr>
        <w:t>规格产品以来</w:t>
      </w:r>
      <w:r w:rsidRPr="006B2E80">
        <w:rPr>
          <w:rFonts w:ascii="Calibri" w:eastAsia="宋体" w:hAnsi="Calibri" w:cs="Times New Roman" w:hint="eastAsia"/>
          <w:szCs w:val="21"/>
        </w:rPr>
        <w:t>,</w:t>
      </w:r>
      <w:r w:rsidRPr="006B2E80">
        <w:rPr>
          <w:rFonts w:ascii="Calibri" w:eastAsia="宋体" w:hAnsi="Calibri" w:cs="Times New Roman" w:hint="eastAsia"/>
          <w:szCs w:val="21"/>
        </w:rPr>
        <w:t>先后成立了技术研发团队项目组、</w:t>
      </w:r>
      <w:r w:rsidRPr="006B2E80">
        <w:rPr>
          <w:rFonts w:ascii="Calibri" w:eastAsia="宋体" w:hAnsi="Calibri" w:cs="Times New Roman" w:hint="eastAsia"/>
          <w:szCs w:val="21"/>
        </w:rPr>
        <w:t>WH</w:t>
      </w:r>
      <w:r w:rsidRPr="006B2E80">
        <w:rPr>
          <w:rFonts w:ascii="Calibri" w:eastAsia="宋体" w:hAnsi="Calibri" w:cs="Times New Roman" w:hint="eastAsia"/>
          <w:szCs w:val="21"/>
        </w:rPr>
        <w:t>轮胎结构设计软件和三维有限元力学仿真分析软件开发项目组、基础建设厂房扩建项目组、工程建设设备项目组、生产系统及质量管控项目组，各个项目组紧密协作，共同围绕项目的开展，不断为新产品、新车型开发出适用现代化作战要求的军用车辆轮胎产品。</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项目组先后以</w:t>
      </w:r>
      <w:r w:rsidRPr="006B2E80">
        <w:rPr>
          <w:rFonts w:ascii="Calibri" w:eastAsia="宋体" w:hAnsi="Calibri" w:cs="Times New Roman" w:hint="eastAsia"/>
          <w:szCs w:val="21"/>
        </w:rPr>
        <w:t>ETRTO</w:t>
      </w:r>
      <w:r w:rsidRPr="006B2E80">
        <w:rPr>
          <w:rFonts w:ascii="Calibri" w:eastAsia="宋体" w:hAnsi="Calibri" w:cs="Times New Roman" w:hint="eastAsia"/>
          <w:szCs w:val="21"/>
        </w:rPr>
        <w:t>和</w:t>
      </w:r>
      <w:r w:rsidRPr="006B2E80">
        <w:rPr>
          <w:rFonts w:ascii="Calibri" w:eastAsia="宋体" w:hAnsi="Calibri" w:cs="Times New Roman" w:hint="eastAsia"/>
          <w:szCs w:val="21"/>
        </w:rPr>
        <w:t>TRA</w:t>
      </w:r>
      <w:r w:rsidRPr="006B2E80">
        <w:rPr>
          <w:rFonts w:ascii="Calibri" w:eastAsia="宋体" w:hAnsi="Calibri" w:cs="Times New Roman" w:hint="eastAsia"/>
          <w:szCs w:val="21"/>
        </w:rPr>
        <w:t>及其工程设计手册等国际先进的越野轮胎产品标准为依据，轮廓和结构设计上以充气平衡轮廓理论为指导进行了越野轮胎轮廓、结构和花纹设计；根据不同的使用条件，自主开发了宽基多用途的半钢丝和全钢丝结构产品；</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设备方面，由三角轮胎股份有限公司自主研发的碎胶喂料炼胶方法、辅机并联式一段法炼胶方法和开炼机自动炼胶工艺等生产工艺获国家发明专利，为此购置了国际先进的串联式低温混炼密炼机及开炼机、半钢丝军用越野二次法成型机、</w:t>
      </w:r>
      <w:r w:rsidRPr="006B2E80">
        <w:rPr>
          <w:rFonts w:ascii="Calibri" w:eastAsia="宋体" w:hAnsi="Calibri" w:cs="Times New Roman" w:hint="eastAsia"/>
          <w:szCs w:val="21"/>
        </w:rPr>
        <w:t>VMI</w:t>
      </w:r>
      <w:r w:rsidRPr="006B2E80">
        <w:rPr>
          <w:rFonts w:ascii="Calibri" w:eastAsia="宋体" w:hAnsi="Calibri" w:cs="Times New Roman" w:hint="eastAsia"/>
          <w:szCs w:val="21"/>
        </w:rPr>
        <w:t>全丝四鼓成型机和动平衡检测机。</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公司还在原材料的检验、半成品的在线检测、成品的流水线检测方面购入了国际先进的设备和仪器，并引进先进的技术人才做指导。</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产品推广应用方面：</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高度重视军用系列产品的销售及推广工作，为此专门成立了“军品销售部”，主要负责国内的军用越野运输车、轮式装甲车、作战指挥车和警用车辆厂商的产品推广及应用情况，部分规格产品配套后随着主机厂生产的轮式装甲车出口到东南亚、南非、中东等国家，为本项目产品的在国际市场方面得到了很的宣传及推广的作用。</w:t>
      </w:r>
      <w:r w:rsidRPr="006B2E80">
        <w:rPr>
          <w:rFonts w:ascii="Calibri" w:eastAsia="宋体" w:hAnsi="Calibri" w:cs="Times New Roman" w:hint="eastAsia"/>
          <w:szCs w:val="21"/>
        </w:rPr>
        <w:t xml:space="preserve"> </w:t>
      </w:r>
    </w:p>
    <w:p w:rsidR="00873F18" w:rsidRPr="006B2E80" w:rsidRDefault="00873F18"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2005</w:t>
      </w:r>
      <w:r w:rsidRPr="006B2E80">
        <w:rPr>
          <w:rFonts w:ascii="Calibri" w:eastAsia="宋体" w:hAnsi="Calibri" w:cs="Times New Roman" w:hint="eastAsia"/>
          <w:szCs w:val="21"/>
        </w:rPr>
        <w:t>年开始，三角轮胎股份有限公司在成功开发了</w:t>
      </w:r>
      <w:r w:rsidRPr="006B2E80">
        <w:rPr>
          <w:rFonts w:ascii="Calibri" w:eastAsia="宋体" w:hAnsi="Calibri" w:cs="Times New Roman" w:hint="eastAsia"/>
          <w:szCs w:val="21"/>
        </w:rPr>
        <w:t>12.5R20 TRY88</w:t>
      </w:r>
      <w:r w:rsidRPr="006B2E80">
        <w:rPr>
          <w:rFonts w:ascii="Calibri" w:eastAsia="宋体" w:hAnsi="Calibri" w:cs="Times New Roman" w:hint="eastAsia"/>
          <w:szCs w:val="21"/>
        </w:rPr>
        <w:t>军用越野轮我公司的外贸销售中心紧抓国际市场，依据国际标准设计的</w:t>
      </w:r>
      <w:r w:rsidRPr="006B2E80">
        <w:rPr>
          <w:rFonts w:ascii="Calibri" w:eastAsia="宋体" w:hAnsi="Calibri" w:cs="Times New Roman" w:hint="eastAsia"/>
          <w:szCs w:val="21"/>
        </w:rPr>
        <w:t>365/80R20MPT TRY66</w:t>
      </w:r>
      <w:r w:rsidRPr="006B2E80">
        <w:rPr>
          <w:rFonts w:ascii="Calibri" w:eastAsia="宋体" w:hAnsi="Calibri" w:cs="Times New Roman" w:hint="eastAsia"/>
          <w:szCs w:val="21"/>
        </w:rPr>
        <w:t>、</w:t>
      </w:r>
      <w:r w:rsidRPr="006B2E80">
        <w:rPr>
          <w:rFonts w:ascii="Calibri" w:eastAsia="宋体" w:hAnsi="Calibri" w:cs="Times New Roman" w:hint="eastAsia"/>
          <w:szCs w:val="21"/>
        </w:rPr>
        <w:t>365/80R20 TRY66</w:t>
      </w:r>
      <w:r w:rsidRPr="006B2E80">
        <w:rPr>
          <w:rFonts w:ascii="Calibri" w:eastAsia="宋体" w:hAnsi="Calibri" w:cs="Times New Roman" w:hint="eastAsia"/>
          <w:szCs w:val="21"/>
        </w:rPr>
        <w:t>、</w:t>
      </w:r>
      <w:r w:rsidRPr="006B2E80">
        <w:rPr>
          <w:rFonts w:ascii="Calibri" w:eastAsia="宋体" w:hAnsi="Calibri" w:cs="Times New Roman" w:hint="eastAsia"/>
          <w:szCs w:val="21"/>
        </w:rPr>
        <w:t>365/85R20 TRY66</w:t>
      </w:r>
      <w:r w:rsidRPr="006B2E80">
        <w:rPr>
          <w:rFonts w:ascii="Calibri" w:eastAsia="宋体" w:hAnsi="Calibri" w:cs="Times New Roman" w:hint="eastAsia"/>
          <w:szCs w:val="21"/>
        </w:rPr>
        <w:t>、</w:t>
      </w:r>
      <w:r w:rsidRPr="006B2E80">
        <w:rPr>
          <w:rFonts w:ascii="Calibri" w:eastAsia="宋体" w:hAnsi="Calibri" w:cs="Times New Roman" w:hint="eastAsia"/>
          <w:szCs w:val="21"/>
        </w:rPr>
        <w:t>395/85R20 TRY66</w:t>
      </w:r>
      <w:r w:rsidRPr="006B2E80">
        <w:rPr>
          <w:rFonts w:ascii="Calibri" w:eastAsia="宋体" w:hAnsi="Calibri" w:cs="Times New Roman" w:hint="eastAsia"/>
          <w:szCs w:val="21"/>
        </w:rPr>
        <w:t>等规格产品销往全球各地，每年以数百万的利润增长。</w:t>
      </w:r>
    </w:p>
    <w:p w:rsidR="00873F18" w:rsidRPr="006B2E80" w:rsidRDefault="00873F18"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以系列化产品开发的思路，产品开发依据和参考</w:t>
      </w:r>
      <w:r w:rsidRPr="006B2E80">
        <w:rPr>
          <w:rFonts w:ascii="Calibri" w:eastAsia="宋体" w:hAnsi="Calibri" w:cs="Times New Roman" w:hint="eastAsia"/>
          <w:szCs w:val="21"/>
        </w:rPr>
        <w:t>ETRTO</w:t>
      </w:r>
      <w:r w:rsidRPr="006B2E80">
        <w:rPr>
          <w:rFonts w:ascii="Calibri" w:eastAsia="宋体" w:hAnsi="Calibri" w:cs="Times New Roman" w:hint="eastAsia"/>
          <w:szCs w:val="21"/>
        </w:rPr>
        <w:t>、</w:t>
      </w:r>
      <w:r w:rsidRPr="006B2E80">
        <w:rPr>
          <w:rFonts w:ascii="Calibri" w:eastAsia="宋体" w:hAnsi="Calibri" w:cs="Times New Roman" w:hint="eastAsia"/>
          <w:szCs w:val="21"/>
        </w:rPr>
        <w:t>TRA</w:t>
      </w:r>
      <w:r w:rsidRPr="006B2E80">
        <w:rPr>
          <w:rFonts w:ascii="Calibri" w:eastAsia="宋体" w:hAnsi="Calibri" w:cs="Times New Roman" w:hint="eastAsia"/>
          <w:szCs w:val="21"/>
        </w:rPr>
        <w:t>等国际先进产品标准及其相关设计手册，瞄准国内外军用进行了系列化产品开发，截止</w:t>
      </w:r>
      <w:r w:rsidRPr="006B2E80">
        <w:rPr>
          <w:rFonts w:ascii="Calibri" w:eastAsia="宋体" w:hAnsi="Calibri" w:cs="Times New Roman" w:hint="eastAsia"/>
          <w:szCs w:val="21"/>
        </w:rPr>
        <w:t>2013</w:t>
      </w:r>
      <w:r w:rsidRPr="006B2E80">
        <w:rPr>
          <w:rFonts w:ascii="Calibri" w:eastAsia="宋体" w:hAnsi="Calibri" w:cs="Times New Roman" w:hint="eastAsia"/>
          <w:szCs w:val="21"/>
        </w:rPr>
        <w:t>年，共完成</w:t>
      </w:r>
      <w:r w:rsidRPr="006B2E80">
        <w:rPr>
          <w:rFonts w:ascii="Calibri" w:eastAsia="宋体" w:hAnsi="Calibri" w:cs="Times New Roman" w:hint="eastAsia"/>
          <w:szCs w:val="21"/>
        </w:rPr>
        <w:t>16</w:t>
      </w:r>
      <w:r w:rsidRPr="006B2E80">
        <w:rPr>
          <w:rFonts w:ascii="Calibri" w:eastAsia="宋体" w:hAnsi="Calibri" w:cs="Times New Roman" w:hint="eastAsia"/>
          <w:szCs w:val="21"/>
        </w:rPr>
        <w:t>个规格、</w:t>
      </w:r>
      <w:r w:rsidRPr="006B2E80">
        <w:rPr>
          <w:rFonts w:ascii="Calibri" w:eastAsia="宋体" w:hAnsi="Calibri" w:cs="Times New Roman" w:hint="eastAsia"/>
          <w:szCs w:val="21"/>
        </w:rPr>
        <w:t>50</w:t>
      </w:r>
      <w:r w:rsidRPr="006B2E80">
        <w:rPr>
          <w:rFonts w:ascii="Calibri" w:eastAsia="宋体" w:hAnsi="Calibri" w:cs="Times New Roman" w:hint="eastAsia"/>
          <w:szCs w:val="21"/>
        </w:rPr>
        <w:t>多个品种产品的研发工作，形成了规格比较齐全的军用越野子午线轮胎产品系列，其中</w:t>
      </w:r>
      <w:r w:rsidRPr="006B2E80">
        <w:rPr>
          <w:rFonts w:ascii="Calibri" w:eastAsia="宋体" w:hAnsi="Calibri" w:cs="Times New Roman" w:hint="eastAsia"/>
          <w:szCs w:val="21"/>
        </w:rPr>
        <w:t>80%</w:t>
      </w:r>
      <w:r w:rsidRPr="006B2E80">
        <w:rPr>
          <w:rFonts w:ascii="Calibri" w:eastAsia="宋体" w:hAnsi="Calibri" w:cs="Times New Roman" w:hint="eastAsia"/>
          <w:szCs w:val="21"/>
        </w:rPr>
        <w:t>的规格产品率先填补国内空白，</w:t>
      </w:r>
      <w:r w:rsidRPr="006B2E80">
        <w:rPr>
          <w:rFonts w:ascii="Calibri" w:eastAsia="宋体" w:hAnsi="Calibri" w:cs="Times New Roman" w:hint="eastAsia"/>
          <w:szCs w:val="21"/>
        </w:rPr>
        <w:t>20%</w:t>
      </w:r>
      <w:r w:rsidRPr="006B2E80">
        <w:rPr>
          <w:rFonts w:ascii="Calibri" w:eastAsia="宋体" w:hAnsi="Calibri" w:cs="Times New Roman" w:hint="eastAsia"/>
          <w:szCs w:val="21"/>
        </w:rPr>
        <w:t>规格产品率先了行业国际空白，同时，通过产品系列化开发，最大程度地简化了生产工艺，提高了生产效率。</w:t>
      </w:r>
    </w:p>
    <w:p w:rsidR="00E249BB" w:rsidRPr="006B2E80" w:rsidRDefault="009A707F"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095"/>
        <w:gridCol w:w="1453"/>
        <w:gridCol w:w="3402"/>
        <w:gridCol w:w="1559"/>
      </w:tblGrid>
      <w:tr w:rsidR="00246BD5" w:rsidRPr="00246BD5" w:rsidTr="00246BD5">
        <w:tc>
          <w:tcPr>
            <w:tcW w:w="1104"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lastRenderedPageBreak/>
              <w:t>合作方式</w:t>
            </w:r>
          </w:p>
        </w:tc>
        <w:tc>
          <w:tcPr>
            <w:tcW w:w="1095"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合作者/项目排名</w:t>
            </w:r>
          </w:p>
        </w:tc>
        <w:tc>
          <w:tcPr>
            <w:tcW w:w="1453"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合作时间</w:t>
            </w:r>
          </w:p>
        </w:tc>
        <w:tc>
          <w:tcPr>
            <w:tcW w:w="3402"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合作成果</w:t>
            </w:r>
          </w:p>
        </w:tc>
        <w:tc>
          <w:tcPr>
            <w:tcW w:w="1559"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备注</w:t>
            </w:r>
          </w:p>
        </w:tc>
      </w:tr>
      <w:tr w:rsidR="00246BD5" w:rsidRPr="00246BD5" w:rsidTr="00246BD5">
        <w:tc>
          <w:tcPr>
            <w:tcW w:w="1104"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共同专利</w:t>
            </w:r>
          </w:p>
        </w:tc>
        <w:tc>
          <w:tcPr>
            <w:tcW w:w="1095"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赖小松/1</w:t>
            </w:r>
          </w:p>
        </w:tc>
        <w:tc>
          <w:tcPr>
            <w:tcW w:w="1453"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2016.01</w:t>
            </w:r>
          </w:p>
        </w:tc>
        <w:tc>
          <w:tcPr>
            <w:tcW w:w="3402"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缩短半钢丝越野子午线轮胎成型机工装更换时间的方法</w:t>
            </w:r>
          </w:p>
        </w:tc>
        <w:tc>
          <w:tcPr>
            <w:tcW w:w="1559"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发明专利</w:t>
            </w:r>
          </w:p>
        </w:tc>
      </w:tr>
      <w:tr w:rsidR="00246BD5" w:rsidRPr="00246BD5" w:rsidTr="00246BD5">
        <w:tc>
          <w:tcPr>
            <w:tcW w:w="1104"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共同论文</w:t>
            </w:r>
          </w:p>
        </w:tc>
        <w:tc>
          <w:tcPr>
            <w:tcW w:w="1095"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王孝涛/2</w:t>
            </w:r>
          </w:p>
        </w:tc>
        <w:tc>
          <w:tcPr>
            <w:tcW w:w="1453"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2014.5</w:t>
            </w:r>
          </w:p>
        </w:tc>
        <w:tc>
          <w:tcPr>
            <w:tcW w:w="3402"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w:t>
            </w:r>
            <w:r w:rsidRPr="00246BD5">
              <w:rPr>
                <w:rFonts w:asciiTheme="minorEastAsia" w:hAnsiTheme="minorEastAsia" w:cs="黑体" w:hint="eastAsia"/>
                <w:bCs/>
              </w:rPr>
              <w:t>445/65R22.5 20PR 全钢载重子午线轮胎的设计</w:t>
            </w:r>
            <w:r w:rsidRPr="00246BD5">
              <w:rPr>
                <w:rFonts w:asciiTheme="minorEastAsia" w:hAnsiTheme="minorEastAsia" w:hint="eastAsia"/>
              </w:rPr>
              <w:t>》</w:t>
            </w:r>
          </w:p>
        </w:tc>
        <w:tc>
          <w:tcPr>
            <w:tcW w:w="1559"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论文</w:t>
            </w:r>
          </w:p>
        </w:tc>
      </w:tr>
      <w:tr w:rsidR="00246BD5" w:rsidRPr="00246BD5" w:rsidTr="00246BD5">
        <w:tc>
          <w:tcPr>
            <w:tcW w:w="1104"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共同专利</w:t>
            </w:r>
          </w:p>
        </w:tc>
        <w:tc>
          <w:tcPr>
            <w:tcW w:w="1095"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张春革/3</w:t>
            </w:r>
          </w:p>
        </w:tc>
        <w:tc>
          <w:tcPr>
            <w:tcW w:w="1453"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2016.01</w:t>
            </w:r>
          </w:p>
        </w:tc>
        <w:tc>
          <w:tcPr>
            <w:tcW w:w="3402"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缩短半钢丝越野子午线轮胎成型机工装更换时间的方法</w:t>
            </w:r>
          </w:p>
        </w:tc>
        <w:tc>
          <w:tcPr>
            <w:tcW w:w="1559"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发明专利</w:t>
            </w:r>
          </w:p>
        </w:tc>
      </w:tr>
      <w:tr w:rsidR="00246BD5" w:rsidRPr="00246BD5" w:rsidTr="00246BD5">
        <w:tc>
          <w:tcPr>
            <w:tcW w:w="1104"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共同专利</w:t>
            </w:r>
          </w:p>
        </w:tc>
        <w:tc>
          <w:tcPr>
            <w:tcW w:w="1095"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李晓林/4</w:t>
            </w:r>
          </w:p>
        </w:tc>
        <w:tc>
          <w:tcPr>
            <w:tcW w:w="1453"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2016.01</w:t>
            </w:r>
          </w:p>
        </w:tc>
        <w:tc>
          <w:tcPr>
            <w:tcW w:w="3402"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缩短半钢丝越野子午线轮胎成型机工装更换时间的方法</w:t>
            </w:r>
          </w:p>
        </w:tc>
        <w:tc>
          <w:tcPr>
            <w:tcW w:w="1559"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发明专利</w:t>
            </w:r>
          </w:p>
        </w:tc>
      </w:tr>
      <w:tr w:rsidR="00246BD5" w:rsidRPr="00246BD5" w:rsidTr="00246BD5">
        <w:tc>
          <w:tcPr>
            <w:tcW w:w="1104"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共同论文</w:t>
            </w:r>
          </w:p>
        </w:tc>
        <w:tc>
          <w:tcPr>
            <w:tcW w:w="1095"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李琦/5</w:t>
            </w:r>
          </w:p>
        </w:tc>
        <w:tc>
          <w:tcPr>
            <w:tcW w:w="1453"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2013.12</w:t>
            </w:r>
          </w:p>
        </w:tc>
        <w:tc>
          <w:tcPr>
            <w:tcW w:w="3402"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w:t>
            </w:r>
            <w:r w:rsidRPr="00246BD5">
              <w:rPr>
                <w:rFonts w:asciiTheme="minorEastAsia" w:hAnsiTheme="minorEastAsia" w:cs="黑体" w:hint="eastAsia"/>
                <w:bCs/>
              </w:rPr>
              <w:t>335/80R20NHS 全钢载重子午线轮胎的设计</w:t>
            </w:r>
            <w:r w:rsidRPr="00246BD5">
              <w:rPr>
                <w:rFonts w:asciiTheme="minorEastAsia" w:hAnsiTheme="minorEastAsia" w:hint="eastAsia"/>
              </w:rPr>
              <w:t>》</w:t>
            </w:r>
          </w:p>
        </w:tc>
        <w:tc>
          <w:tcPr>
            <w:tcW w:w="1559" w:type="dxa"/>
            <w:shd w:val="clear" w:color="auto" w:fill="auto"/>
          </w:tcPr>
          <w:p w:rsidR="00246BD5" w:rsidRPr="00246BD5" w:rsidRDefault="00246BD5" w:rsidP="00451993">
            <w:pPr>
              <w:rPr>
                <w:rFonts w:asciiTheme="minorEastAsia" w:hAnsiTheme="minorEastAsia"/>
              </w:rPr>
            </w:pPr>
            <w:r w:rsidRPr="00246BD5">
              <w:rPr>
                <w:rFonts w:asciiTheme="minorEastAsia" w:hAnsiTheme="minorEastAsia" w:hint="eastAsia"/>
              </w:rPr>
              <w:t>论文</w:t>
            </w:r>
          </w:p>
        </w:tc>
      </w:tr>
    </w:tbl>
    <w:p w:rsidR="009A707F" w:rsidRPr="006B2E80" w:rsidRDefault="009A707F" w:rsidP="00451993">
      <w:pPr>
        <w:rPr>
          <w:rFonts w:ascii="黑体" w:eastAsia="黑体" w:hAnsi="黑体" w:hint="eastAsia"/>
          <w:sz w:val="24"/>
          <w:szCs w:val="24"/>
        </w:rPr>
      </w:pPr>
    </w:p>
    <w:p w:rsidR="009A707F" w:rsidRPr="006B2E80" w:rsidRDefault="009A707F" w:rsidP="00451993">
      <w:pPr>
        <w:rPr>
          <w:rFonts w:ascii="黑体" w:eastAsia="黑体" w:hAnsi="黑体" w:hint="eastAsia"/>
          <w:sz w:val="24"/>
          <w:szCs w:val="24"/>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推荐项目五</w:t>
      </w:r>
    </w:p>
    <w:p w:rsidR="00A652F2" w:rsidRPr="006B2E80" w:rsidRDefault="00A652F2" w:rsidP="00451993">
      <w:pPr>
        <w:rPr>
          <w:rFonts w:ascii="黑体" w:eastAsia="黑体" w:hAnsi="黑体" w:hint="eastAsia"/>
          <w:sz w:val="24"/>
          <w:szCs w:val="24"/>
        </w:rPr>
      </w:pPr>
      <w:r w:rsidRPr="006B2E80">
        <w:rPr>
          <w:rFonts w:ascii="黑体" w:eastAsia="黑体" w:hAnsi="黑体" w:hint="eastAsia"/>
          <w:sz w:val="24"/>
          <w:szCs w:val="24"/>
        </w:rPr>
        <w:t>（一）项目名称：</w:t>
      </w:r>
    </w:p>
    <w:p w:rsidR="00CC1359" w:rsidRPr="006B2E80" w:rsidRDefault="00CC1359"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钢绞线无酸洗拉拔专用成套设备及工艺</w:t>
      </w:r>
    </w:p>
    <w:p w:rsidR="00812F4A" w:rsidRPr="006B2E80" w:rsidRDefault="00812F4A" w:rsidP="00451993">
      <w:pPr>
        <w:rPr>
          <w:rFonts w:ascii="黑体" w:eastAsia="黑体" w:hAnsi="黑体"/>
          <w:sz w:val="24"/>
          <w:szCs w:val="24"/>
        </w:rPr>
      </w:pPr>
      <w:r w:rsidRPr="006B2E80">
        <w:rPr>
          <w:rFonts w:ascii="黑体" w:eastAsia="黑体" w:hAnsi="黑体" w:hint="eastAsia"/>
          <w:sz w:val="24"/>
          <w:szCs w:val="24"/>
        </w:rPr>
        <w:t>（二）推荐单位意见</w:t>
      </w:r>
    </w:p>
    <w:p w:rsidR="00812F4A" w:rsidRPr="006B2E80" w:rsidRDefault="00812F4A"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A652F2" w:rsidRPr="006B2E80" w:rsidRDefault="00812F4A" w:rsidP="00451993">
      <w:pPr>
        <w:rPr>
          <w:rFonts w:ascii="黑体" w:eastAsia="黑体" w:hAnsi="黑体" w:hint="eastAsia"/>
          <w:sz w:val="24"/>
          <w:szCs w:val="24"/>
        </w:rPr>
      </w:pPr>
      <w:r w:rsidRPr="006B2E80">
        <w:rPr>
          <w:rFonts w:ascii="黑体" w:eastAsia="黑体" w:hAnsi="黑体" w:hint="eastAsia"/>
          <w:sz w:val="24"/>
          <w:szCs w:val="24"/>
        </w:rPr>
        <w:t>（三）项目简介</w:t>
      </w:r>
    </w:p>
    <w:p w:rsidR="00CC1359" w:rsidRPr="006B2E80" w:rsidRDefault="00CC1359" w:rsidP="00451993">
      <w:pPr>
        <w:ind w:firstLineChars="200" w:firstLine="420"/>
        <w:rPr>
          <w:rFonts w:hint="eastAsia"/>
          <w:szCs w:val="21"/>
        </w:rPr>
      </w:pPr>
      <w:r w:rsidRPr="006B2E80">
        <w:rPr>
          <w:rFonts w:hint="eastAsia"/>
          <w:szCs w:val="21"/>
        </w:rPr>
        <w:t>本项目在国内钢绞线生产行业中首次以高碳钢无酸洗除锈并实现在线磷化、硼化为对象系统进行技术研究，给出了钢绞线无酸洗拉拔的技术路线，解决了钢绞线制造行业</w:t>
      </w:r>
      <w:r w:rsidRPr="006B2E80">
        <w:rPr>
          <w:szCs w:val="21"/>
        </w:rPr>
        <w:t>需突破的技术难题与科学问题</w:t>
      </w:r>
      <w:r w:rsidRPr="006B2E80">
        <w:rPr>
          <w:rFonts w:hint="eastAsia"/>
          <w:szCs w:val="21"/>
        </w:rPr>
        <w:t>，是钢绞线生产行业的一次重大技术突破，</w:t>
      </w:r>
      <w:r w:rsidRPr="006B2E80">
        <w:rPr>
          <w:szCs w:val="21"/>
        </w:rPr>
        <w:t>对促进我国钢绞线绿色制造技术进步与产业发展，作用与意义重大。</w:t>
      </w:r>
      <w:r w:rsidRPr="006B2E80">
        <w:rPr>
          <w:rFonts w:hint="eastAsia"/>
          <w:szCs w:val="21"/>
        </w:rPr>
        <w:t>本项目主要研发内容有：</w:t>
      </w:r>
    </w:p>
    <w:p w:rsidR="00CC1359" w:rsidRPr="006B2E80" w:rsidRDefault="00CC1359" w:rsidP="00451993">
      <w:pPr>
        <w:ind w:firstLineChars="200" w:firstLine="420"/>
        <w:rPr>
          <w:rFonts w:hint="eastAsia"/>
          <w:szCs w:val="21"/>
        </w:rPr>
      </w:pPr>
      <w:r w:rsidRPr="006B2E80">
        <w:rPr>
          <w:rFonts w:hint="eastAsia"/>
          <w:szCs w:val="21"/>
        </w:rPr>
        <w:t>１、提出了高碳钢</w:t>
      </w:r>
      <w:r w:rsidRPr="006B2E80">
        <w:rPr>
          <w:rFonts w:hint="eastAsia"/>
          <w:szCs w:val="21"/>
        </w:rPr>
        <w:t>82B</w:t>
      </w:r>
      <w:r w:rsidRPr="006B2E80">
        <w:rPr>
          <w:rFonts w:hint="eastAsia"/>
          <w:szCs w:val="21"/>
        </w:rPr>
        <w:t>线材的无酸洗除氧化皮方法，避免了传统酸洗方式的环境污染及资源浪费研制出了钢盘条高频加热自动扒皮装置，可对钢盘条原材料进行预热，改进了原材料的塑形，有效解决了机械去表皮方式易导致较高断丝率的技术难题，使钢盘条在去表皮后获得有更稳定的表面质量与盘条质量；</w:t>
      </w:r>
    </w:p>
    <w:p w:rsidR="00CC1359" w:rsidRPr="006B2E80" w:rsidRDefault="00CC1359" w:rsidP="00451993">
      <w:pPr>
        <w:ind w:firstLineChars="200" w:firstLine="420"/>
        <w:rPr>
          <w:rFonts w:hint="eastAsia"/>
          <w:szCs w:val="21"/>
        </w:rPr>
      </w:pPr>
      <w:r w:rsidRPr="006B2E80">
        <w:rPr>
          <w:rFonts w:hint="eastAsia"/>
          <w:szCs w:val="21"/>
        </w:rPr>
        <w:t>２、研制出了钢盘条光电检测自动过头和自动停机装置，从根本上解决了断丝脆断后不易处理的难点问题；</w:t>
      </w:r>
    </w:p>
    <w:p w:rsidR="00CC1359" w:rsidRPr="006B2E80" w:rsidRDefault="00CC1359" w:rsidP="00451993">
      <w:pPr>
        <w:ind w:firstLineChars="200" w:firstLine="420"/>
        <w:rPr>
          <w:rFonts w:hint="eastAsia"/>
          <w:szCs w:val="21"/>
        </w:rPr>
      </w:pPr>
      <w:r w:rsidRPr="006B2E80">
        <w:rPr>
          <w:rFonts w:hint="eastAsia"/>
          <w:szCs w:val="21"/>
        </w:rPr>
        <w:t>３、研制出了钢盘条高频加热自动扒皮装置，可对钢盘条原材料进行预热，改进了原材料的塑形，有效解决了机械去表皮方式易导致较高断丝率的技术难题，使钢盘条在去表皮后获得有更稳定的表面质量与盘条质量；</w:t>
      </w:r>
    </w:p>
    <w:p w:rsidR="00CC1359" w:rsidRPr="006B2E80" w:rsidRDefault="00CC1359" w:rsidP="00451993">
      <w:pPr>
        <w:ind w:firstLineChars="200" w:firstLine="420"/>
        <w:rPr>
          <w:rFonts w:hint="eastAsia"/>
          <w:szCs w:val="21"/>
        </w:rPr>
      </w:pPr>
      <w:r w:rsidRPr="006B2E80">
        <w:rPr>
          <w:rFonts w:hint="eastAsia"/>
          <w:szCs w:val="21"/>
        </w:rPr>
        <w:t>４、对在线常温电解磷化、硼化进行了研究，提出了钢绞线无酸洗、在线磷化、硼化的生产方法，研制出钢盘条无极性电解磷化处理装置，解决了传统高温浸渍磷化需配置锅炉并产生磷化渣的环保难题；</w:t>
      </w:r>
    </w:p>
    <w:p w:rsidR="00CC1359" w:rsidRPr="006B2E80" w:rsidRDefault="00CC1359" w:rsidP="00451993">
      <w:pPr>
        <w:ind w:firstLineChars="200" w:firstLine="420"/>
        <w:rPr>
          <w:rFonts w:hint="eastAsia"/>
          <w:szCs w:val="21"/>
        </w:rPr>
      </w:pPr>
      <w:r w:rsidRPr="006B2E80">
        <w:rPr>
          <w:rFonts w:hint="eastAsia"/>
          <w:szCs w:val="21"/>
        </w:rPr>
        <w:t>５、对传统拉丝机进行了技术改造，研制出钢绞线拉丝机防护装置，解决了拉丝断丝时易伤人、设备维修成本高的技术难题。</w:t>
      </w:r>
    </w:p>
    <w:p w:rsidR="00CC1359" w:rsidRPr="006B2E80" w:rsidRDefault="00CC1359" w:rsidP="00451993">
      <w:pPr>
        <w:ind w:firstLineChars="200" w:firstLine="420"/>
        <w:rPr>
          <w:szCs w:val="21"/>
        </w:rPr>
      </w:pPr>
      <w:r w:rsidRPr="006B2E80">
        <w:rPr>
          <w:rFonts w:hint="eastAsia"/>
          <w:szCs w:val="21"/>
        </w:rPr>
        <w:t>项目已取得及授权发明专利</w:t>
      </w:r>
      <w:r w:rsidRPr="006B2E80">
        <w:rPr>
          <w:rFonts w:hint="eastAsia"/>
          <w:szCs w:val="21"/>
        </w:rPr>
        <w:t>1</w:t>
      </w:r>
      <w:r w:rsidRPr="006B2E80">
        <w:rPr>
          <w:rFonts w:hint="eastAsia"/>
          <w:szCs w:val="21"/>
        </w:rPr>
        <w:t>项，实用新型专利</w:t>
      </w:r>
      <w:r w:rsidRPr="006B2E80">
        <w:rPr>
          <w:rFonts w:hint="eastAsia"/>
          <w:szCs w:val="21"/>
        </w:rPr>
        <w:t>9</w:t>
      </w:r>
      <w:r w:rsidRPr="006B2E80">
        <w:rPr>
          <w:rFonts w:hint="eastAsia"/>
          <w:szCs w:val="21"/>
        </w:rPr>
        <w:t>项，分别为电解磷化方法钢盘条去皮机、钢绞线无酸洗拉丝除尘机、钢盘条光电检测自动停机装置、钢盘条高频加热自动扒皮装置、钢盘</w:t>
      </w:r>
      <w:r w:rsidRPr="006B2E80">
        <w:rPr>
          <w:rFonts w:hint="eastAsia"/>
          <w:szCs w:val="21"/>
        </w:rPr>
        <w:lastRenderedPageBreak/>
        <w:t>条光电检测自动过头装置、钢盘条热风干燥装置、钢盘条高压水表调处理装置、钢盘条无极性电解磷化处理装置、钢绞线拉丝机防护装置。</w:t>
      </w:r>
    </w:p>
    <w:p w:rsidR="00CC1359" w:rsidRPr="006B2E80" w:rsidRDefault="00CC1359" w:rsidP="00451993">
      <w:pPr>
        <w:ind w:firstLineChars="200" w:firstLine="420"/>
        <w:rPr>
          <w:szCs w:val="21"/>
        </w:rPr>
      </w:pPr>
      <w:r w:rsidRPr="006B2E80">
        <w:rPr>
          <w:rFonts w:hint="eastAsia"/>
          <w:szCs w:val="21"/>
        </w:rPr>
        <w:t>技术经济指标</w:t>
      </w:r>
      <w:r w:rsidR="00BE2C4A" w:rsidRPr="006B2E80">
        <w:rPr>
          <w:rFonts w:hint="eastAsia"/>
          <w:szCs w:val="21"/>
        </w:rPr>
        <w:t>：</w:t>
      </w:r>
      <w:r w:rsidRPr="006B2E80">
        <w:rPr>
          <w:rFonts w:hint="eastAsia"/>
          <w:szCs w:val="21"/>
        </w:rPr>
        <w:t>加工钢盘条直径为Φ</w:t>
      </w:r>
      <w:r w:rsidRPr="006B2E80">
        <w:rPr>
          <w:rFonts w:hint="eastAsia"/>
          <w:szCs w:val="21"/>
        </w:rPr>
        <w:t>6.5-13mmB</w:t>
      </w:r>
      <w:r w:rsidRPr="006B2E80">
        <w:rPr>
          <w:rFonts w:hint="eastAsia"/>
          <w:szCs w:val="21"/>
        </w:rPr>
        <w:t>钢系列盘条；拉拔线速度≤</w:t>
      </w:r>
      <w:r w:rsidRPr="006B2E80">
        <w:rPr>
          <w:rFonts w:hint="eastAsia"/>
          <w:szCs w:val="21"/>
        </w:rPr>
        <w:t>5m/s</w:t>
      </w:r>
      <w:r w:rsidRPr="006B2E80">
        <w:rPr>
          <w:rFonts w:hint="eastAsia"/>
          <w:szCs w:val="21"/>
        </w:rPr>
        <w:t>；最大公称拉拔力</w:t>
      </w:r>
      <w:r w:rsidRPr="006B2E80">
        <w:rPr>
          <w:rFonts w:hint="eastAsia"/>
          <w:szCs w:val="21"/>
        </w:rPr>
        <w:t>110kN</w:t>
      </w:r>
      <w:r w:rsidRPr="006B2E80">
        <w:rPr>
          <w:rFonts w:hint="eastAsia"/>
          <w:szCs w:val="21"/>
        </w:rPr>
        <w:t>；气源压力：</w:t>
      </w:r>
      <w:r w:rsidRPr="006B2E80">
        <w:rPr>
          <w:rFonts w:hint="eastAsia"/>
          <w:szCs w:val="21"/>
        </w:rPr>
        <w:t>0.6MPa</w:t>
      </w:r>
      <w:r w:rsidRPr="006B2E80">
        <w:rPr>
          <w:rFonts w:hint="eastAsia"/>
          <w:szCs w:val="21"/>
        </w:rPr>
        <w:t>；液压压力：</w:t>
      </w:r>
      <w:r w:rsidRPr="006B2E80">
        <w:rPr>
          <w:rFonts w:hint="eastAsia"/>
          <w:szCs w:val="21"/>
        </w:rPr>
        <w:t>16 MPa</w:t>
      </w:r>
      <w:r w:rsidRPr="006B2E80">
        <w:rPr>
          <w:rFonts w:hint="eastAsia"/>
          <w:szCs w:val="21"/>
        </w:rPr>
        <w:t>；总装机容量：</w:t>
      </w:r>
      <w:r w:rsidRPr="006B2E80">
        <w:rPr>
          <w:rFonts w:hint="eastAsia"/>
          <w:szCs w:val="21"/>
        </w:rPr>
        <w:t>110kW</w:t>
      </w:r>
      <w:r w:rsidRPr="006B2E80">
        <w:rPr>
          <w:rFonts w:hint="eastAsia"/>
          <w:szCs w:val="21"/>
        </w:rPr>
        <w:t>。每处理一吨钢盘条节约生产成本</w:t>
      </w:r>
      <w:r w:rsidRPr="006B2E80">
        <w:rPr>
          <w:rFonts w:hint="eastAsia"/>
          <w:szCs w:val="21"/>
        </w:rPr>
        <w:t>40</w:t>
      </w:r>
      <w:r w:rsidRPr="006B2E80">
        <w:rPr>
          <w:rFonts w:hint="eastAsia"/>
          <w:szCs w:val="21"/>
        </w:rPr>
        <w:t>元。</w:t>
      </w:r>
    </w:p>
    <w:p w:rsidR="00CC1359" w:rsidRPr="006B2E80" w:rsidRDefault="00CC1359" w:rsidP="00451993">
      <w:pPr>
        <w:ind w:firstLineChars="200" w:firstLine="420"/>
        <w:rPr>
          <w:rFonts w:hint="eastAsia"/>
          <w:szCs w:val="21"/>
        </w:rPr>
      </w:pPr>
      <w:r w:rsidRPr="006B2E80">
        <w:rPr>
          <w:rFonts w:hint="eastAsia"/>
          <w:szCs w:val="21"/>
        </w:rPr>
        <w:t>自</w:t>
      </w:r>
      <w:r w:rsidRPr="006B2E80">
        <w:rPr>
          <w:rFonts w:hint="eastAsia"/>
          <w:szCs w:val="21"/>
        </w:rPr>
        <w:t>2011</w:t>
      </w:r>
      <w:r w:rsidRPr="006B2E80">
        <w:rPr>
          <w:rFonts w:hint="eastAsia"/>
          <w:szCs w:val="21"/>
        </w:rPr>
        <w:t>年</w:t>
      </w:r>
      <w:r w:rsidRPr="006B2E80">
        <w:rPr>
          <w:rFonts w:hint="eastAsia"/>
          <w:szCs w:val="21"/>
        </w:rPr>
        <w:t>12</w:t>
      </w:r>
      <w:r w:rsidRPr="006B2E80">
        <w:rPr>
          <w:rFonts w:hint="eastAsia"/>
          <w:szCs w:val="21"/>
        </w:rPr>
        <w:t>月起至今，项目产品经天津市银丰钢绞线有限公司、天津大丰预应力钢绞线有限公司等国内部分用户使用后，一致认为采用该套设备和工艺生产钢绞线，不产生废酸、酸雾、废水、磷化渣等有害废弃物，清洁环保，节能降耗，每吨钢绞线节约成本约</w:t>
      </w:r>
      <w:r w:rsidRPr="006B2E80">
        <w:rPr>
          <w:rFonts w:hint="eastAsia"/>
          <w:szCs w:val="21"/>
        </w:rPr>
        <w:t>40</w:t>
      </w:r>
      <w:r w:rsidRPr="006B2E80">
        <w:rPr>
          <w:rFonts w:hint="eastAsia"/>
          <w:szCs w:val="21"/>
        </w:rPr>
        <w:t>元，可显著提高经济效益，而且该设备生产的产品质量优于酸洗法，无“氢脆”和“返锈”现象，是一套值得推广的环保、节能设备。</w:t>
      </w:r>
    </w:p>
    <w:p w:rsidR="00A652F2" w:rsidRPr="006B2E80" w:rsidRDefault="00BE2C4A" w:rsidP="00451993">
      <w:pPr>
        <w:ind w:firstLineChars="200" w:firstLine="420"/>
        <w:rPr>
          <w:szCs w:val="21"/>
        </w:rPr>
      </w:pPr>
      <w:r w:rsidRPr="006B2E80">
        <w:rPr>
          <w:rFonts w:hint="eastAsia"/>
          <w:szCs w:val="21"/>
        </w:rPr>
        <w:t>项目产品</w:t>
      </w:r>
      <w:r w:rsidR="00CC1359" w:rsidRPr="006B2E80">
        <w:rPr>
          <w:rFonts w:hint="eastAsia"/>
          <w:szCs w:val="21"/>
        </w:rPr>
        <w:t>设备于</w:t>
      </w:r>
      <w:r w:rsidR="00CC1359" w:rsidRPr="006B2E80">
        <w:rPr>
          <w:rFonts w:hint="eastAsia"/>
          <w:szCs w:val="21"/>
        </w:rPr>
        <w:t>2012</w:t>
      </w:r>
      <w:r w:rsidR="00CC1359" w:rsidRPr="006B2E80">
        <w:rPr>
          <w:rFonts w:hint="eastAsia"/>
          <w:szCs w:val="21"/>
        </w:rPr>
        <w:t>年</w:t>
      </w:r>
      <w:r w:rsidR="00CC1359" w:rsidRPr="006B2E80">
        <w:rPr>
          <w:rFonts w:hint="eastAsia"/>
          <w:szCs w:val="21"/>
        </w:rPr>
        <w:t>12</w:t>
      </w:r>
      <w:r w:rsidR="00CC1359" w:rsidRPr="006B2E80">
        <w:rPr>
          <w:rFonts w:hint="eastAsia"/>
          <w:szCs w:val="21"/>
        </w:rPr>
        <w:t>月被山东省经信委获批入选省《两化融合先进实用技术和装备重点推广指导目录》（第二批）。</w:t>
      </w:r>
    </w:p>
    <w:p w:rsidR="00A652F2" w:rsidRPr="006B2E80" w:rsidRDefault="00812F4A" w:rsidP="00451993">
      <w:pPr>
        <w:rPr>
          <w:rFonts w:ascii="黑体" w:eastAsia="黑体" w:hAnsi="黑体" w:hint="eastAsia"/>
          <w:sz w:val="24"/>
          <w:szCs w:val="24"/>
        </w:rPr>
      </w:pPr>
      <w:r w:rsidRPr="006B2E80">
        <w:rPr>
          <w:rFonts w:ascii="黑体" w:eastAsia="黑体" w:hAnsi="黑体" w:hint="eastAsia"/>
          <w:sz w:val="24"/>
          <w:szCs w:val="24"/>
        </w:rPr>
        <w:t>（四）客观评价</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项目产品经威海市产品质量监督检验所检验，各项指标符合相关标准的要求（威质检（</w:t>
      </w:r>
      <w:r w:rsidRPr="006B2E80">
        <w:rPr>
          <w:rFonts w:ascii="Calibri" w:eastAsia="宋体" w:hAnsi="Calibri" w:cs="Times New Roman" w:hint="eastAsia"/>
          <w:szCs w:val="21"/>
        </w:rPr>
        <w:t>2015JX</w:t>
      </w:r>
      <w:r w:rsidRPr="006B2E80">
        <w:rPr>
          <w:rFonts w:ascii="Calibri" w:eastAsia="宋体" w:hAnsi="Calibri" w:cs="Times New Roman"/>
          <w:szCs w:val="21"/>
        </w:rPr>
        <w:t>）</w:t>
      </w:r>
      <w:r w:rsidRPr="006B2E80">
        <w:rPr>
          <w:rFonts w:ascii="Calibri" w:eastAsia="宋体" w:hAnsi="Calibri" w:cs="Times New Roman" w:hint="eastAsia"/>
          <w:szCs w:val="21"/>
        </w:rPr>
        <w:t>第</w:t>
      </w:r>
      <w:r w:rsidRPr="006B2E80">
        <w:rPr>
          <w:rFonts w:ascii="Calibri" w:eastAsia="宋体" w:hAnsi="Calibri" w:cs="Times New Roman" w:hint="eastAsia"/>
          <w:szCs w:val="21"/>
        </w:rPr>
        <w:t>002</w:t>
      </w:r>
      <w:r w:rsidRPr="006B2E80">
        <w:rPr>
          <w:rFonts w:ascii="Calibri" w:eastAsia="宋体" w:hAnsi="Calibri" w:cs="Times New Roman" w:hint="eastAsia"/>
          <w:szCs w:val="21"/>
        </w:rPr>
        <w:t>号）。</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项目产品通过山东省经信委组织的专家鉴定（鉴定验收证书编号鲁经信技鉴字</w:t>
      </w:r>
      <w:r w:rsidRPr="006B2E80">
        <w:rPr>
          <w:rFonts w:ascii="Calibri" w:eastAsia="宋体" w:hAnsi="Calibri" w:cs="Times New Roman" w:hint="eastAsia"/>
          <w:szCs w:val="21"/>
        </w:rPr>
        <w:t>[2011]</w:t>
      </w:r>
      <w:r w:rsidRPr="006B2E80">
        <w:rPr>
          <w:rFonts w:ascii="Calibri" w:eastAsia="宋体" w:hAnsi="Calibri" w:cs="Times New Roman" w:hint="eastAsia"/>
          <w:szCs w:val="21"/>
        </w:rPr>
        <w:t>第</w:t>
      </w:r>
      <w:r w:rsidRPr="006B2E80">
        <w:rPr>
          <w:rFonts w:ascii="Calibri" w:eastAsia="宋体" w:hAnsi="Calibri" w:cs="Times New Roman" w:hint="eastAsia"/>
          <w:szCs w:val="21"/>
        </w:rPr>
        <w:t>345</w:t>
      </w:r>
      <w:r w:rsidRPr="006B2E80">
        <w:rPr>
          <w:rFonts w:ascii="Calibri" w:eastAsia="宋体" w:hAnsi="Calibri" w:cs="Times New Roman" w:hint="eastAsia"/>
          <w:szCs w:val="21"/>
        </w:rPr>
        <w:t>号），一致认为，该项目成功地开发出钢绞线无酸洗在线磷化拉拔新工艺，采用机械去氧化皮、低温在线电解磷化和硼化等工艺方法，生产过程不耗酸、水，从根本上消除了酸雾、废酸、磷化渣等危废排放，且无需配置锅炉，生产环境清洁；每吨产量可节约标准煤</w:t>
      </w:r>
      <w:smartTag w:uri="urn:schemas-microsoft-com:office:smarttags" w:element="chmetcnv">
        <w:smartTagPr>
          <w:attr w:name="UnitName" w:val="kg"/>
          <w:attr w:name="SourceValue" w:val="10"/>
          <w:attr w:name="HasSpace" w:val="False"/>
          <w:attr w:name="Negative" w:val="False"/>
          <w:attr w:name="NumberType" w:val="1"/>
          <w:attr w:name="TCSC" w:val="0"/>
        </w:smartTagPr>
        <w:r w:rsidRPr="006B2E80">
          <w:rPr>
            <w:rFonts w:ascii="Calibri" w:eastAsia="宋体" w:hAnsi="Calibri" w:cs="Times New Roman" w:hint="eastAsia"/>
            <w:szCs w:val="21"/>
          </w:rPr>
          <w:t>10kg</w:t>
        </w:r>
      </w:smartTag>
      <w:r w:rsidRPr="006B2E80">
        <w:rPr>
          <w:rFonts w:ascii="Calibri" w:eastAsia="宋体" w:hAnsi="Calibri" w:cs="Times New Roman" w:hint="eastAsia"/>
          <w:szCs w:val="21"/>
        </w:rPr>
        <w:t>、降低成本</w:t>
      </w:r>
      <w:r w:rsidRPr="006B2E80">
        <w:rPr>
          <w:rFonts w:ascii="Calibri" w:eastAsia="宋体" w:hAnsi="Calibri" w:cs="Times New Roman" w:hint="eastAsia"/>
          <w:szCs w:val="21"/>
        </w:rPr>
        <w:t>40</w:t>
      </w:r>
      <w:r w:rsidRPr="006B2E80">
        <w:rPr>
          <w:rFonts w:ascii="Calibri" w:eastAsia="宋体" w:hAnsi="Calibri" w:cs="Times New Roman" w:hint="eastAsia"/>
          <w:szCs w:val="21"/>
        </w:rPr>
        <w:t>元。基于该独创工艺研制的专用成套设备，具有放线平稳、自动化程度高、氧化皮去除彻底、磷化及硼化层牢固致密均匀、无磷化渣等特点，提高了安全性、降低了断丝率、改善了产品性能。项目承担单位质保体系健全，生产设备齐全，检测手段完善，具备批量生产能力。该项目工艺先进，成套设备填补了国内空白，整体技术水平达到国内领先</w:t>
      </w:r>
      <w:r w:rsidRPr="006B2E80">
        <w:rPr>
          <w:rFonts w:ascii="Calibri" w:eastAsia="宋体" w:hAnsi="Calibri" w:cs="Times New Roman" w:hint="eastAsia"/>
          <w:szCs w:val="21"/>
        </w:rPr>
        <w:t>,</w:t>
      </w:r>
      <w:r w:rsidRPr="006B2E80">
        <w:rPr>
          <w:rFonts w:ascii="Calibri" w:eastAsia="宋体" w:hAnsi="Calibri" w:cs="Times New Roman" w:hint="eastAsia"/>
          <w:szCs w:val="21"/>
        </w:rPr>
        <w:t>同意通过鉴定。</w:t>
      </w:r>
    </w:p>
    <w:p w:rsidR="00A652F2" w:rsidRPr="006B2E80" w:rsidRDefault="00A652F2" w:rsidP="00451993">
      <w:pPr>
        <w:rPr>
          <w:rFonts w:ascii="黑体" w:eastAsia="黑体" w:hAnsi="黑体" w:hint="eastAsia"/>
          <w:sz w:val="24"/>
          <w:szCs w:val="24"/>
        </w:rPr>
      </w:pPr>
      <w:r w:rsidRPr="006B2E80">
        <w:rPr>
          <w:rFonts w:ascii="黑体" w:eastAsia="黑体" w:hAnsi="黑体" w:hint="eastAsia"/>
          <w:sz w:val="24"/>
          <w:szCs w:val="24"/>
        </w:rPr>
        <w:t>（五）推广应用情况：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6A1F19" w:rsidRPr="006A1F19" w:rsidTr="00D75DB0">
        <w:trPr>
          <w:jc w:val="center"/>
        </w:trPr>
        <w:tc>
          <w:tcPr>
            <w:tcW w:w="8522" w:type="dxa"/>
            <w:gridSpan w:val="5"/>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推广应用情况                                                    单位（万元）</w:t>
            </w:r>
          </w:p>
        </w:tc>
      </w:tr>
      <w:tr w:rsidR="006A1F19" w:rsidRPr="006A1F19" w:rsidTr="00D75DB0">
        <w:trPr>
          <w:jc w:val="center"/>
        </w:trPr>
        <w:tc>
          <w:tcPr>
            <w:tcW w:w="1704" w:type="dxa"/>
            <w:shd w:val="clear" w:color="auto" w:fill="auto"/>
            <w:vAlign w:val="center"/>
          </w:tcPr>
          <w:p w:rsidR="006A1F19" w:rsidRPr="006A1F19" w:rsidRDefault="006A1F19" w:rsidP="00451993">
            <w:pPr>
              <w:snapToGrid w:val="0"/>
              <w:jc w:val="center"/>
              <w:rPr>
                <w:rFonts w:ascii="宋体" w:hAnsi="宋体"/>
                <w:kern w:val="0"/>
                <w:szCs w:val="21"/>
              </w:rPr>
            </w:pPr>
            <w:r w:rsidRPr="006A1F19">
              <w:rPr>
                <w:rFonts w:ascii="宋体" w:hAnsi="宋体" w:hint="eastAsia"/>
                <w:kern w:val="0"/>
                <w:szCs w:val="21"/>
              </w:rPr>
              <w:t>应用单位名称</w:t>
            </w:r>
          </w:p>
        </w:tc>
        <w:tc>
          <w:tcPr>
            <w:tcW w:w="1704" w:type="dxa"/>
            <w:shd w:val="clear" w:color="auto" w:fill="auto"/>
            <w:vAlign w:val="center"/>
          </w:tcPr>
          <w:p w:rsidR="006A1F19" w:rsidRPr="006A1F19" w:rsidRDefault="006A1F19" w:rsidP="00451993">
            <w:pPr>
              <w:snapToGrid w:val="0"/>
              <w:jc w:val="center"/>
              <w:rPr>
                <w:rFonts w:ascii="宋体" w:hAnsi="宋体"/>
                <w:kern w:val="0"/>
                <w:szCs w:val="21"/>
              </w:rPr>
            </w:pPr>
            <w:r w:rsidRPr="006A1F19">
              <w:rPr>
                <w:rFonts w:ascii="宋体" w:hAnsi="宋体" w:hint="eastAsia"/>
                <w:kern w:val="0"/>
                <w:szCs w:val="21"/>
              </w:rPr>
              <w:t>应用技术</w:t>
            </w:r>
          </w:p>
        </w:tc>
        <w:tc>
          <w:tcPr>
            <w:tcW w:w="1704"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应用起止时间</w:t>
            </w:r>
          </w:p>
        </w:tc>
        <w:tc>
          <w:tcPr>
            <w:tcW w:w="1705"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应用单位联系人/电话</w:t>
            </w:r>
          </w:p>
        </w:tc>
        <w:tc>
          <w:tcPr>
            <w:tcW w:w="1705"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经济效益</w:t>
            </w:r>
          </w:p>
        </w:tc>
      </w:tr>
      <w:tr w:rsidR="006A1F19" w:rsidRPr="006A1F19" w:rsidTr="00D75DB0">
        <w:trPr>
          <w:jc w:val="center"/>
        </w:trPr>
        <w:tc>
          <w:tcPr>
            <w:tcW w:w="1704" w:type="dxa"/>
            <w:shd w:val="clear" w:color="auto" w:fill="auto"/>
            <w:vAlign w:val="center"/>
          </w:tcPr>
          <w:p w:rsidR="006A1F19" w:rsidRPr="006A1F19" w:rsidRDefault="006A1F19" w:rsidP="00451993">
            <w:pPr>
              <w:snapToGrid w:val="0"/>
              <w:jc w:val="center"/>
              <w:rPr>
                <w:rFonts w:ascii="宋体" w:hAnsi="宋体"/>
                <w:kern w:val="0"/>
                <w:szCs w:val="21"/>
              </w:rPr>
            </w:pPr>
            <w:r w:rsidRPr="006A1F19">
              <w:rPr>
                <w:rFonts w:ascii="宋体" w:hAnsi="宋体" w:hint="eastAsia"/>
                <w:szCs w:val="21"/>
              </w:rPr>
              <w:t>天津市银丰钢绞线有限公司</w:t>
            </w:r>
          </w:p>
        </w:tc>
        <w:tc>
          <w:tcPr>
            <w:tcW w:w="1704" w:type="dxa"/>
            <w:shd w:val="clear" w:color="auto" w:fill="auto"/>
            <w:vAlign w:val="center"/>
          </w:tcPr>
          <w:p w:rsidR="006A1F19" w:rsidRPr="006A1F19" w:rsidRDefault="006A1F19" w:rsidP="00451993">
            <w:pPr>
              <w:snapToGrid w:val="0"/>
              <w:jc w:val="center"/>
              <w:rPr>
                <w:rFonts w:ascii="宋体" w:hAnsi="宋体"/>
                <w:kern w:val="0"/>
                <w:szCs w:val="21"/>
              </w:rPr>
            </w:pPr>
            <w:r w:rsidRPr="006A1F19">
              <w:rPr>
                <w:rFonts w:ascii="宋体" w:hAnsi="宋体" w:hint="eastAsia"/>
                <w:kern w:val="0"/>
                <w:szCs w:val="21"/>
              </w:rPr>
              <w:t>钢绞线无酸洗拉拔技术</w:t>
            </w:r>
          </w:p>
        </w:tc>
        <w:tc>
          <w:tcPr>
            <w:tcW w:w="1704"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2011.12-至今</w:t>
            </w:r>
          </w:p>
        </w:tc>
        <w:tc>
          <w:tcPr>
            <w:tcW w:w="1705"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陈会玲/15802211111</w:t>
            </w:r>
          </w:p>
        </w:tc>
        <w:tc>
          <w:tcPr>
            <w:tcW w:w="1705"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813.35</w:t>
            </w:r>
          </w:p>
        </w:tc>
      </w:tr>
      <w:tr w:rsidR="006A1F19" w:rsidRPr="006A1F19" w:rsidTr="00D75DB0">
        <w:trPr>
          <w:jc w:val="center"/>
        </w:trPr>
        <w:tc>
          <w:tcPr>
            <w:tcW w:w="1704" w:type="dxa"/>
            <w:shd w:val="clear" w:color="auto" w:fill="auto"/>
            <w:vAlign w:val="center"/>
          </w:tcPr>
          <w:p w:rsidR="006A1F19" w:rsidRPr="006A1F19" w:rsidRDefault="006A1F19" w:rsidP="00451993">
            <w:pPr>
              <w:snapToGrid w:val="0"/>
              <w:jc w:val="center"/>
              <w:rPr>
                <w:rFonts w:ascii="宋体" w:hAnsi="宋体"/>
                <w:kern w:val="0"/>
                <w:szCs w:val="21"/>
              </w:rPr>
            </w:pPr>
            <w:r w:rsidRPr="006A1F19">
              <w:rPr>
                <w:rFonts w:ascii="宋体" w:hAnsi="宋体" w:hint="eastAsia"/>
                <w:szCs w:val="21"/>
              </w:rPr>
              <w:t>天津大丰预应力钢绞线有限公司</w:t>
            </w:r>
          </w:p>
        </w:tc>
        <w:tc>
          <w:tcPr>
            <w:tcW w:w="1704" w:type="dxa"/>
            <w:shd w:val="clear" w:color="auto" w:fill="auto"/>
            <w:vAlign w:val="center"/>
          </w:tcPr>
          <w:p w:rsidR="006A1F19" w:rsidRPr="006A1F19" w:rsidRDefault="006A1F19" w:rsidP="00451993">
            <w:pPr>
              <w:snapToGrid w:val="0"/>
              <w:jc w:val="center"/>
              <w:rPr>
                <w:rFonts w:ascii="宋体" w:hAnsi="宋体"/>
                <w:kern w:val="0"/>
                <w:szCs w:val="21"/>
              </w:rPr>
            </w:pPr>
            <w:r w:rsidRPr="006A1F19">
              <w:rPr>
                <w:rFonts w:ascii="宋体" w:hAnsi="宋体" w:hint="eastAsia"/>
                <w:kern w:val="0"/>
                <w:szCs w:val="21"/>
              </w:rPr>
              <w:t>钢绞线无酸洗拉拔技术</w:t>
            </w:r>
          </w:p>
        </w:tc>
        <w:tc>
          <w:tcPr>
            <w:tcW w:w="1704"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2012.6-至今</w:t>
            </w:r>
          </w:p>
        </w:tc>
        <w:tc>
          <w:tcPr>
            <w:tcW w:w="1705"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陈征/18902131313</w:t>
            </w:r>
          </w:p>
        </w:tc>
        <w:tc>
          <w:tcPr>
            <w:tcW w:w="1705" w:type="dxa"/>
            <w:shd w:val="clear" w:color="auto" w:fill="auto"/>
            <w:vAlign w:val="center"/>
          </w:tcPr>
          <w:p w:rsidR="006A1F19" w:rsidRPr="006A1F19" w:rsidRDefault="006A1F19" w:rsidP="00451993">
            <w:pPr>
              <w:widowControl/>
              <w:jc w:val="center"/>
              <w:rPr>
                <w:rFonts w:ascii="宋体" w:hAnsi="宋体"/>
                <w:bCs/>
                <w:szCs w:val="21"/>
              </w:rPr>
            </w:pPr>
            <w:r w:rsidRPr="006A1F19">
              <w:rPr>
                <w:rFonts w:ascii="宋体" w:hAnsi="宋体" w:hint="eastAsia"/>
                <w:bCs/>
                <w:szCs w:val="21"/>
              </w:rPr>
              <w:t>728.65</w:t>
            </w:r>
          </w:p>
        </w:tc>
      </w:tr>
      <w:tr w:rsidR="006A1F19" w:rsidRPr="006A1F19" w:rsidTr="00D75DB0">
        <w:trPr>
          <w:trHeight w:val="946"/>
          <w:jc w:val="center"/>
        </w:trPr>
        <w:tc>
          <w:tcPr>
            <w:tcW w:w="8522" w:type="dxa"/>
            <w:gridSpan w:val="5"/>
            <w:tcBorders>
              <w:bottom w:val="single" w:sz="4" w:space="0" w:color="auto"/>
            </w:tcBorders>
            <w:shd w:val="clear" w:color="auto" w:fill="auto"/>
            <w:vAlign w:val="center"/>
          </w:tcPr>
          <w:p w:rsidR="006A1F19" w:rsidRPr="006A1F19" w:rsidRDefault="006A1F19" w:rsidP="00451993">
            <w:pPr>
              <w:widowControl/>
              <w:jc w:val="left"/>
              <w:rPr>
                <w:rFonts w:ascii="宋体" w:hAnsi="宋体"/>
                <w:b/>
                <w:bCs/>
                <w:szCs w:val="21"/>
              </w:rPr>
            </w:pPr>
            <w:r w:rsidRPr="006A1F19">
              <w:rPr>
                <w:rFonts w:ascii="宋体" w:hAnsi="宋体" w:hint="eastAsia"/>
                <w:b/>
                <w:bCs/>
                <w:szCs w:val="21"/>
              </w:rPr>
              <w:t>应用情况概述：</w:t>
            </w:r>
          </w:p>
          <w:p w:rsidR="006A1F19" w:rsidRPr="006A1F19" w:rsidRDefault="006A1F19" w:rsidP="00451993">
            <w:pPr>
              <w:ind w:firstLineChars="200" w:firstLine="420"/>
              <w:rPr>
                <w:rFonts w:ascii="宋体" w:hAnsi="宋体"/>
                <w:b/>
                <w:bCs/>
                <w:szCs w:val="21"/>
              </w:rPr>
            </w:pPr>
            <w:r w:rsidRPr="006A1F19">
              <w:rPr>
                <w:rFonts w:ascii="宋体" w:hAnsi="宋体" w:hint="eastAsia"/>
                <w:szCs w:val="21"/>
              </w:rPr>
              <w:t>该设备将拉丝工序与盘条表面处理工序整合在一起，采用机械除锈法代替传统的酸洗法，采用在线电解低温磷化、硼化工艺代替了传统高温浸渍磷化、硼化处理，整个生产过程不产生废酸、废水、磷化渣等有害废弃物，减少了对环境的污染，降低了生产成本，每吨钢绞线节约成本约40元左右，可显著提高经济效益。而且该设备生产的产品质量稳定，性能良好，从根本上 避免了“氢脆”和“返锈”现象，是一套值得推广的环保、节能设备。</w:t>
            </w:r>
          </w:p>
        </w:tc>
      </w:tr>
    </w:tbl>
    <w:p w:rsidR="00812F4A" w:rsidRPr="006B2E80" w:rsidRDefault="00812F4A" w:rsidP="00451993">
      <w:pPr>
        <w:rPr>
          <w:rFonts w:ascii="黑体" w:eastAsia="黑体" w:hAnsi="黑体"/>
          <w:szCs w:val="21"/>
        </w:rPr>
      </w:pPr>
    </w:p>
    <w:p w:rsidR="00A652F2" w:rsidRPr="006B2E80" w:rsidRDefault="00A652F2" w:rsidP="00451993">
      <w:pPr>
        <w:rPr>
          <w:rFonts w:ascii="黑体" w:eastAsia="黑体" w:hAnsi="黑体" w:hint="eastAsia"/>
          <w:sz w:val="24"/>
          <w:szCs w:val="24"/>
        </w:rPr>
      </w:pPr>
      <w:r w:rsidRPr="006B2E80">
        <w:rPr>
          <w:rFonts w:ascii="黑体" w:eastAsia="黑体" w:hAnsi="黑体" w:hint="eastAsia"/>
          <w:sz w:val="24"/>
          <w:szCs w:val="24"/>
        </w:rPr>
        <w:t>（六）主要知识产权证明目录：</w:t>
      </w:r>
    </w:p>
    <w:tbl>
      <w:tblPr>
        <w:tblW w:w="9214" w:type="dxa"/>
        <w:jc w:val="center"/>
        <w:tblInd w:w="1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077"/>
        <w:gridCol w:w="992"/>
        <w:gridCol w:w="1186"/>
        <w:gridCol w:w="1422"/>
        <w:gridCol w:w="1134"/>
        <w:gridCol w:w="993"/>
        <w:gridCol w:w="850"/>
        <w:gridCol w:w="851"/>
      </w:tblGrid>
      <w:tr w:rsidR="00AF366E" w:rsidRPr="006B2E80" w:rsidTr="00812F4A">
        <w:trPr>
          <w:jc w:val="center"/>
        </w:trPr>
        <w:tc>
          <w:tcPr>
            <w:tcW w:w="709"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序号</w:t>
            </w:r>
          </w:p>
        </w:tc>
        <w:tc>
          <w:tcPr>
            <w:tcW w:w="1077"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知识产权名称</w:t>
            </w:r>
          </w:p>
        </w:tc>
        <w:tc>
          <w:tcPr>
            <w:tcW w:w="992"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知识产权类别</w:t>
            </w:r>
          </w:p>
        </w:tc>
        <w:tc>
          <w:tcPr>
            <w:tcW w:w="1186"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发明人</w:t>
            </w:r>
          </w:p>
        </w:tc>
        <w:tc>
          <w:tcPr>
            <w:tcW w:w="1422"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知识产权人</w:t>
            </w:r>
          </w:p>
        </w:tc>
        <w:tc>
          <w:tcPr>
            <w:tcW w:w="1134"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知识产权号</w:t>
            </w:r>
          </w:p>
        </w:tc>
        <w:tc>
          <w:tcPr>
            <w:tcW w:w="993"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取得日期</w:t>
            </w:r>
          </w:p>
        </w:tc>
        <w:tc>
          <w:tcPr>
            <w:tcW w:w="850"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国（区）别</w:t>
            </w:r>
          </w:p>
        </w:tc>
        <w:tc>
          <w:tcPr>
            <w:tcW w:w="851" w:type="dxa"/>
            <w:vAlign w:val="center"/>
          </w:tcPr>
          <w:p w:rsidR="00BE2C4A" w:rsidRPr="006B2E80" w:rsidRDefault="00BE2C4A"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发明专利</w:t>
            </w:r>
            <w:r w:rsidR="000C5B0B" w:rsidRPr="006B2E80">
              <w:rPr>
                <w:rFonts w:ascii="Calibri" w:eastAsia="宋体" w:hAnsi="Calibri" w:cs="Times New Roman" w:hint="eastAsia"/>
                <w:bCs/>
                <w:szCs w:val="21"/>
              </w:rPr>
              <w:t>/</w:t>
            </w:r>
            <w:r w:rsidRPr="006B2E80">
              <w:rPr>
                <w:rFonts w:ascii="Calibri" w:eastAsia="宋体" w:hAnsi="Calibri" w:cs="Times New Roman" w:hint="eastAsia"/>
                <w:bCs/>
                <w:szCs w:val="21"/>
              </w:rPr>
              <w:t>有效状态</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1</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hint="eastAsia"/>
                <w:szCs w:val="21"/>
              </w:rPr>
              <w:t>电解磷化方法</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hint="eastAsia"/>
                <w:szCs w:val="21"/>
              </w:rPr>
              <w:t>发明专利</w:t>
            </w:r>
          </w:p>
        </w:tc>
        <w:tc>
          <w:tcPr>
            <w:tcW w:w="1186" w:type="dxa"/>
            <w:vAlign w:val="center"/>
          </w:tcPr>
          <w:p w:rsidR="00BE2C4A" w:rsidRPr="006B2E80" w:rsidRDefault="00BE2C4A" w:rsidP="00451993">
            <w:pPr>
              <w:rPr>
                <w:rFonts w:ascii="宋体" w:eastAsia="宋体" w:hAnsi="宋体" w:cs="Times New Roman" w:hint="eastAsia"/>
                <w:szCs w:val="21"/>
              </w:rPr>
            </w:pPr>
            <w:r w:rsidRPr="006B2E80">
              <w:rPr>
                <w:rFonts w:ascii="宋体" w:eastAsia="宋体" w:hAnsi="宋体" w:cs="Times New Roman" w:hint="eastAsia"/>
                <w:szCs w:val="21"/>
              </w:rPr>
              <w:t>丛日滋、王福生、谷昭</w:t>
            </w:r>
            <w:r w:rsidRPr="006B2E80">
              <w:rPr>
                <w:rFonts w:ascii="宋体" w:eastAsia="宋体" w:hAnsi="宋体" w:cs="Times New Roman" w:hint="eastAsia"/>
                <w:szCs w:val="21"/>
              </w:rPr>
              <w:lastRenderedPageBreak/>
              <w:t>柏、戴江涛</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lastRenderedPageBreak/>
              <w:t>威海银兴预应力线材有</w:t>
            </w:r>
            <w:r w:rsidRPr="006B2E80">
              <w:rPr>
                <w:rFonts w:ascii="宋体" w:eastAsia="宋体" w:hAnsi="宋体" w:cs="Times New Roman" w:hint="eastAsia"/>
                <w:szCs w:val="21"/>
              </w:rPr>
              <w:lastRenderedPageBreak/>
              <w:t>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lastRenderedPageBreak/>
              <w:t>ZL 2014 1 0041830.</w:t>
            </w:r>
            <w:r w:rsidRPr="006B2E80">
              <w:rPr>
                <w:rFonts w:ascii="宋体" w:eastAsia="宋体" w:hAnsi="宋体" w:cs="Times New Roman" w:hint="eastAsia"/>
                <w:szCs w:val="21"/>
              </w:rPr>
              <w:lastRenderedPageBreak/>
              <w:t>9</w:t>
            </w:r>
          </w:p>
        </w:tc>
        <w:tc>
          <w:tcPr>
            <w:tcW w:w="993"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lastRenderedPageBreak/>
              <w:t>2016.2.10</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lastRenderedPageBreak/>
              <w:t>2</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钢盘条去皮机</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hint="eastAsia"/>
                <w:szCs w:val="21"/>
              </w:rPr>
            </w:pPr>
            <w:r w:rsidRPr="006B2E80">
              <w:rPr>
                <w:rFonts w:ascii="宋体" w:eastAsia="宋体" w:hAnsi="宋体" w:cs="Times New Roman" w:hint="eastAsia"/>
                <w:szCs w:val="21"/>
              </w:rPr>
              <w:t>姜林、于波、刘东晓、毕燕妮、阮平平</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0277969.5</w:t>
            </w:r>
          </w:p>
        </w:tc>
        <w:tc>
          <w:tcPr>
            <w:tcW w:w="993"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szCs w:val="21"/>
              </w:rPr>
              <w:t>2012.5.23</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3</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钢绞线无酸拉丝除尘机</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hint="eastAsia"/>
                <w:szCs w:val="21"/>
              </w:rPr>
            </w:pPr>
            <w:r w:rsidRPr="006B2E80">
              <w:rPr>
                <w:rFonts w:ascii="宋体" w:eastAsia="宋体" w:hAnsi="宋体" w:cs="Times New Roman" w:hint="eastAsia"/>
                <w:szCs w:val="21"/>
              </w:rPr>
              <w:t>姜林、于波、刘东晓、毕燕妮、阮平平</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0277947.9</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2012.5.23</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4</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钢盘条高频加热自动扒皮装置</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hint="eastAsia"/>
                <w:szCs w:val="21"/>
              </w:rPr>
              <w:t>王福生、孙维彬、孙立飞、李秀峰</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0456109.8</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2012.7.11</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5</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钢盘条光电检测自动过头装置</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hint="eastAsia"/>
                <w:szCs w:val="21"/>
              </w:rPr>
              <w:t>王福生、孙维彬、孙立飞、李秀峰</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0456106.4</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2012.7.11</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6</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钢盘条光电检测自动停机装置</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hint="eastAsia"/>
                <w:szCs w:val="21"/>
              </w:rPr>
            </w:pPr>
            <w:r w:rsidRPr="006B2E80">
              <w:rPr>
                <w:rFonts w:ascii="宋体" w:eastAsia="宋体" w:hAnsi="宋体" w:cs="Times New Roman" w:hint="eastAsia"/>
                <w:szCs w:val="21"/>
              </w:rPr>
              <w:t>王福生、孙维彬、孙立飞、李秀峰</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0456115.3</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2012.7.11</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7</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钢盘条高压水表调处理装置</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hint="eastAsia"/>
                <w:szCs w:val="21"/>
              </w:rPr>
              <w:t>王福生、孙维彬、孙立飞、李秀峰</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0456113.4</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2012.7.11</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8</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钢盘条热风干燥装置</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hint="eastAsia"/>
                <w:szCs w:val="21"/>
              </w:rPr>
            </w:pPr>
            <w:r w:rsidRPr="006B2E80">
              <w:rPr>
                <w:rFonts w:ascii="宋体" w:eastAsia="宋体" w:hAnsi="宋体" w:cs="Times New Roman" w:hint="eastAsia"/>
                <w:szCs w:val="21"/>
              </w:rPr>
              <w:t>王福生、孙维彬、孙立飞、李秀峰</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0456116.8</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2012.7.11</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9</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hint="eastAsia"/>
                <w:szCs w:val="21"/>
              </w:rPr>
              <w:t>钢盘条无极性电解磷化处理装置</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hint="eastAsia"/>
                <w:szCs w:val="21"/>
              </w:rPr>
            </w:pPr>
            <w:r w:rsidRPr="006B2E80">
              <w:rPr>
                <w:rFonts w:ascii="宋体" w:eastAsia="宋体" w:hAnsi="宋体" w:cs="Times New Roman" w:hint="eastAsia"/>
                <w:szCs w:val="21"/>
              </w:rPr>
              <w:t>王福生</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2012 2 0115379.7</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w:t>
            </w:r>
            <w:r w:rsidRPr="006B2E80">
              <w:rPr>
                <w:rFonts w:ascii="宋体" w:eastAsia="宋体" w:hAnsi="宋体" w:cs="Times New Roman" w:hint="eastAsia"/>
                <w:szCs w:val="21"/>
              </w:rPr>
              <w:t>10.17</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r w:rsidR="00AF366E" w:rsidRPr="006B2E80" w:rsidTr="00812F4A">
        <w:trPr>
          <w:trHeight w:val="690"/>
          <w:jc w:val="center"/>
        </w:trPr>
        <w:tc>
          <w:tcPr>
            <w:tcW w:w="709"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10</w:t>
            </w:r>
          </w:p>
        </w:tc>
        <w:tc>
          <w:tcPr>
            <w:tcW w:w="1077" w:type="dxa"/>
            <w:vAlign w:val="center"/>
          </w:tcPr>
          <w:p w:rsidR="00BE2C4A" w:rsidRPr="006B2E80" w:rsidRDefault="00BE2C4A" w:rsidP="00451993">
            <w:pPr>
              <w:rPr>
                <w:rFonts w:ascii="宋体" w:eastAsia="宋体" w:hAnsi="宋体" w:cs="Times New Roman"/>
                <w:szCs w:val="21"/>
              </w:rPr>
            </w:pPr>
            <w:r w:rsidRPr="006B2E80">
              <w:rPr>
                <w:rFonts w:ascii="宋体" w:eastAsia="宋体" w:hAnsi="宋体" w:cs="Times New Roman"/>
                <w:szCs w:val="21"/>
              </w:rPr>
              <w:t>钢绞线拉丝机防护装置</w:t>
            </w:r>
          </w:p>
        </w:tc>
        <w:tc>
          <w:tcPr>
            <w:tcW w:w="992"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实用新型</w:t>
            </w:r>
          </w:p>
        </w:tc>
        <w:tc>
          <w:tcPr>
            <w:tcW w:w="1186" w:type="dxa"/>
            <w:vAlign w:val="center"/>
          </w:tcPr>
          <w:p w:rsidR="00BE2C4A" w:rsidRPr="006B2E80" w:rsidRDefault="00BE2C4A" w:rsidP="00451993">
            <w:pPr>
              <w:rPr>
                <w:rFonts w:ascii="宋体" w:eastAsia="宋体" w:hAnsi="宋体" w:cs="Times New Roman" w:hint="eastAsia"/>
                <w:szCs w:val="21"/>
              </w:rPr>
            </w:pPr>
            <w:r w:rsidRPr="006B2E80">
              <w:rPr>
                <w:rFonts w:ascii="宋体" w:eastAsia="宋体" w:hAnsi="宋体" w:cs="Times New Roman" w:hint="eastAsia"/>
                <w:szCs w:val="21"/>
              </w:rPr>
              <w:t>姜林、于波、刘东晓、</w:t>
            </w:r>
          </w:p>
          <w:p w:rsidR="00BE2C4A" w:rsidRPr="006B2E80" w:rsidRDefault="00BE2C4A" w:rsidP="00451993">
            <w:pPr>
              <w:rPr>
                <w:rFonts w:ascii="宋体" w:eastAsia="宋体" w:hAnsi="宋体" w:cs="Times New Roman"/>
                <w:szCs w:val="21"/>
              </w:rPr>
            </w:pPr>
            <w:r w:rsidRPr="006B2E80">
              <w:rPr>
                <w:rFonts w:ascii="宋体" w:eastAsia="宋体" w:hAnsi="宋体" w:cs="Times New Roman" w:hint="eastAsia"/>
                <w:szCs w:val="21"/>
              </w:rPr>
              <w:t>毕燕妮、阮平平</w:t>
            </w:r>
          </w:p>
        </w:tc>
        <w:tc>
          <w:tcPr>
            <w:tcW w:w="1422"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威海银兴预应力线材有限公司</w:t>
            </w:r>
          </w:p>
        </w:tc>
        <w:tc>
          <w:tcPr>
            <w:tcW w:w="1134" w:type="dxa"/>
            <w:vAlign w:val="center"/>
          </w:tcPr>
          <w:p w:rsidR="00BE2C4A" w:rsidRPr="006B2E80" w:rsidRDefault="00BE2C4A"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2011 2 0263849.X</w:t>
            </w:r>
          </w:p>
        </w:tc>
        <w:tc>
          <w:tcPr>
            <w:tcW w:w="993" w:type="dxa"/>
            <w:vAlign w:val="center"/>
          </w:tcPr>
          <w:p w:rsidR="00BE2C4A" w:rsidRPr="006B2E80" w:rsidRDefault="00BE2C4A" w:rsidP="00451993">
            <w:pPr>
              <w:jc w:val="center"/>
              <w:rPr>
                <w:rFonts w:ascii="宋体" w:eastAsia="宋体" w:hAnsi="宋体" w:cs="Times New Roman"/>
                <w:szCs w:val="21"/>
              </w:rPr>
            </w:pPr>
            <w:r w:rsidRPr="006B2E80">
              <w:rPr>
                <w:rFonts w:ascii="宋体" w:eastAsia="宋体" w:hAnsi="宋体" w:cs="Times New Roman"/>
                <w:szCs w:val="21"/>
              </w:rPr>
              <w:t>2012.5.23</w:t>
            </w:r>
          </w:p>
        </w:tc>
        <w:tc>
          <w:tcPr>
            <w:tcW w:w="850" w:type="dxa"/>
            <w:vAlign w:val="center"/>
          </w:tcPr>
          <w:p w:rsidR="00BE2C4A" w:rsidRPr="006B2E80" w:rsidRDefault="00BE2C4A"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c>
          <w:tcPr>
            <w:tcW w:w="851" w:type="dxa"/>
            <w:vAlign w:val="center"/>
          </w:tcPr>
          <w:p w:rsidR="00BE2C4A" w:rsidRPr="006B2E80" w:rsidRDefault="00BE2C4A" w:rsidP="00451993">
            <w:pPr>
              <w:jc w:val="center"/>
              <w:rPr>
                <w:rFonts w:ascii="Calibri" w:eastAsia="宋体" w:hAnsi="Calibri" w:cs="Times New Roman"/>
                <w:szCs w:val="21"/>
              </w:rPr>
            </w:pPr>
            <w:r w:rsidRPr="006B2E80">
              <w:rPr>
                <w:rFonts w:ascii="Calibri" w:eastAsia="宋体" w:hAnsi="Calibri" w:cs="Times New Roman" w:hint="eastAsia"/>
                <w:szCs w:val="21"/>
              </w:rPr>
              <w:t>有效</w:t>
            </w:r>
          </w:p>
        </w:tc>
      </w:tr>
    </w:tbl>
    <w:p w:rsidR="00A652F2" w:rsidRPr="006B2E80" w:rsidRDefault="00A652F2" w:rsidP="00451993">
      <w:pPr>
        <w:rPr>
          <w:rFonts w:ascii="黑体" w:eastAsia="黑体" w:hAnsi="黑体"/>
          <w:szCs w:val="21"/>
        </w:rPr>
      </w:pPr>
    </w:p>
    <w:p w:rsidR="00A652F2" w:rsidRPr="006B2E80" w:rsidRDefault="00A652F2" w:rsidP="00451993">
      <w:pPr>
        <w:rPr>
          <w:rFonts w:ascii="黑体" w:eastAsia="黑体" w:hAnsi="黑体" w:hint="eastAsia"/>
          <w:sz w:val="24"/>
          <w:szCs w:val="24"/>
        </w:rPr>
      </w:pPr>
      <w:r w:rsidRPr="006B2E80">
        <w:rPr>
          <w:rFonts w:ascii="黑体" w:eastAsia="黑体" w:hAnsi="黑体" w:hint="eastAsia"/>
          <w:sz w:val="24"/>
          <w:szCs w:val="24"/>
        </w:rPr>
        <w:t>（七）主要</w:t>
      </w:r>
      <w:r w:rsidR="00812F4A" w:rsidRPr="006B2E80">
        <w:rPr>
          <w:rFonts w:ascii="黑体" w:eastAsia="黑体" w:hAnsi="黑体" w:hint="eastAsia"/>
          <w:sz w:val="24"/>
          <w:szCs w:val="24"/>
        </w:rPr>
        <w:t>完成人情况</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第一位：王福生</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技术职称：高工</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行政职务：技术副总</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工作单位：威海银兴预应力线材有限公司</w:t>
      </w:r>
      <w:r w:rsidR="00812F4A" w:rsidRPr="006B2E80">
        <w:rPr>
          <w:rFonts w:ascii="Calibri" w:eastAsia="宋体" w:hAnsi="Calibri" w:cs="Times New Roman" w:hint="eastAsia"/>
          <w:szCs w:val="21"/>
        </w:rPr>
        <w:t xml:space="preserve"> </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对本项目技术创造性贡献：项目总负责人，主持项目总体设计与组织实施，主攻电气、程序的调试，以第一研发人研制的钢盘条光电检测自动停机装置、钢盘条高频加热自动扒皮装置、钢盘条光电检测自动过头装置、钢盘条无极性电解磷化处理装置、钢盘条热风干燥装置、钢盘条高压水表调处理装置，是本项目的关键装备，对本项目的研发成功起了决定性作用。组织</w:t>
      </w:r>
      <w:r w:rsidRPr="006B2E80">
        <w:rPr>
          <w:rFonts w:ascii="Calibri" w:eastAsia="宋体" w:hAnsi="Calibri" w:cs="Times New Roman" w:hint="eastAsia"/>
          <w:szCs w:val="21"/>
        </w:rPr>
        <w:lastRenderedPageBreak/>
        <w:t>并编写了《钢绞线无酸洗拉拔成套设备》标准。</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第二位：姜林</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行政职务：总工办主任</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工作单位：威海银兴预应力线材有限公司</w:t>
      </w:r>
      <w:r w:rsidR="00812F4A" w:rsidRPr="006B2E80">
        <w:rPr>
          <w:rFonts w:ascii="Calibri" w:eastAsia="宋体" w:hAnsi="Calibri" w:cs="Times New Roman" w:hint="eastAsia"/>
          <w:szCs w:val="21"/>
        </w:rPr>
        <w:t xml:space="preserve"> </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对本项目技术创造性贡献：项目机械部分负责人，以第一研发人研制成功成套设备中的钢盘条去皮机、钢绞线无酸拉丝除尘机、钢绞线拉丝机防护装置。参与了放线装置、低温在线电解磷化装置的研制。组织并编写了《钢绞线无酸洗拉拔成套设备》标准。</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第三位：刘东晓</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行政职务：技术科科长</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工作单位：威海银兴预应力线材有限公司</w:t>
      </w:r>
      <w:r w:rsidR="00812F4A" w:rsidRPr="006B2E80">
        <w:rPr>
          <w:rFonts w:ascii="Calibri" w:eastAsia="宋体" w:hAnsi="Calibri" w:cs="Times New Roman" w:hint="eastAsia"/>
          <w:szCs w:val="21"/>
        </w:rPr>
        <w:t xml:space="preserve"> </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项目的模具设计师，参与除锈装置的研制。组织编写项目的立项建议书、技术总结报告和产品试制报告，参与了《钢绞线无酸洗拉拔成套设备》标准的编写。</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第四位：孙维彬</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行政职务：设备科科长</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工作单位：威海银兴预应力线材有限公司</w:t>
      </w:r>
      <w:r w:rsidR="00812F4A" w:rsidRPr="006B2E80">
        <w:rPr>
          <w:rFonts w:ascii="Calibri" w:eastAsia="宋体" w:hAnsi="Calibri" w:cs="Times New Roman" w:hint="eastAsia"/>
          <w:szCs w:val="21"/>
        </w:rPr>
        <w:t xml:space="preserve"> </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参与了本项目的设计、制造和试验，主要负责电器部分的设计、制作，并全程参与了本项目的电气施工、调试过程。参与了《钢绞线无酸洗拉拔成套设备》标准的编写。</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第五位：毕燕妮</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技术职称：助理工程师</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行政职务：职员</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工作单位：威海银兴预应力线材有限公司</w:t>
      </w:r>
      <w:r w:rsidR="00812F4A" w:rsidRPr="006B2E80">
        <w:rPr>
          <w:rFonts w:ascii="Calibri" w:eastAsia="宋体" w:hAnsi="Calibri" w:cs="Times New Roman" w:hint="eastAsia"/>
          <w:szCs w:val="21"/>
        </w:rPr>
        <w:t xml:space="preserve"> </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项目的工艺设计员，参与矫直装置的研制，参与了《钢绞线无酸洗拉拔成套设备》标准的编写。</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第六位：阮平平</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技术职称：无</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行政职务：职员</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工作单位：威海银兴预应力线材有限公司</w:t>
      </w:r>
      <w:r w:rsidR="00812F4A" w:rsidRPr="006B2E80">
        <w:rPr>
          <w:rFonts w:ascii="Calibri" w:eastAsia="宋体" w:hAnsi="Calibri" w:cs="Times New Roman" w:hint="eastAsia"/>
          <w:szCs w:val="21"/>
        </w:rPr>
        <w:t xml:space="preserve"> </w:t>
      </w:r>
      <w:r w:rsidR="00812F4A" w:rsidRPr="006B2E80">
        <w:rPr>
          <w:rFonts w:ascii="Calibri" w:eastAsia="宋体" w:hAnsi="Calibri" w:cs="Times New Roman" w:hint="eastAsia"/>
          <w:szCs w:val="21"/>
        </w:rPr>
        <w:t>。</w:t>
      </w:r>
      <w:r w:rsidRPr="006B2E80">
        <w:rPr>
          <w:rFonts w:ascii="Calibri" w:eastAsia="宋体" w:hAnsi="Calibri" w:cs="Times New Roman" w:hint="eastAsia"/>
          <w:szCs w:val="21"/>
        </w:rPr>
        <w:t>参与项目剥壳装置的研制，参与了《钢绞线无酸洗拉拔成套设备》标准的编写。</w:t>
      </w:r>
    </w:p>
    <w:p w:rsidR="00A652F2" w:rsidRPr="006B2E80" w:rsidRDefault="00812F4A" w:rsidP="00451993">
      <w:pPr>
        <w:rPr>
          <w:rFonts w:ascii="黑体" w:eastAsia="黑体" w:hAnsi="黑体" w:hint="eastAsia"/>
          <w:sz w:val="24"/>
          <w:szCs w:val="24"/>
        </w:rPr>
      </w:pPr>
      <w:r w:rsidRPr="006B2E80">
        <w:rPr>
          <w:rFonts w:ascii="黑体" w:eastAsia="黑体" w:hAnsi="黑体" w:hint="eastAsia"/>
          <w:sz w:val="24"/>
          <w:szCs w:val="24"/>
        </w:rPr>
        <w:t>（八）主要完成单位及创新推广贡献</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第一位：威海银兴预应力线材有限公司</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对本项目贡献：</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公司成立了由技术副总任组长、由技术中心技术骨干成员组成的技术攻关小组，进行技术研发。</w:t>
      </w:r>
    </w:p>
    <w:p w:rsidR="00BE2C4A" w:rsidRPr="006B2E80" w:rsidRDefault="00BE2C4A"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公司拥有省级企业技术中心，省级一企一技术研发中心、威海市工程实验室。</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设立机加工车间，采购</w:t>
      </w:r>
      <w:r w:rsidRPr="006B2E80">
        <w:rPr>
          <w:rFonts w:ascii="Calibri" w:eastAsia="宋体" w:hAnsi="Calibri" w:cs="Times New Roman" w:hint="eastAsia"/>
          <w:szCs w:val="21"/>
        </w:rPr>
        <w:t>F6</w:t>
      </w:r>
      <w:r w:rsidRPr="006B2E80">
        <w:rPr>
          <w:rFonts w:ascii="Calibri" w:eastAsia="宋体" w:hAnsi="Calibri" w:cs="Times New Roman" w:hint="eastAsia"/>
          <w:szCs w:val="21"/>
        </w:rPr>
        <w:t>法兰成型机、剪板机、立式车床、数控卷板机、四柱式压力机、外圆磨床、卧式铣镗床等先进设备进行机械加工</w:t>
      </w:r>
      <w:r w:rsidRPr="006B2E80">
        <w:rPr>
          <w:rFonts w:ascii="Calibri" w:eastAsia="宋体" w:hAnsi="Calibri" w:cs="Times New Roman" w:hint="eastAsia"/>
          <w:szCs w:val="21"/>
        </w:rPr>
        <w:t>,</w:t>
      </w:r>
      <w:r w:rsidRPr="006B2E80">
        <w:rPr>
          <w:rFonts w:ascii="Calibri" w:eastAsia="宋体" w:hAnsi="Calibri" w:cs="Times New Roman" w:hint="eastAsia"/>
          <w:szCs w:val="21"/>
        </w:rPr>
        <w:t>保证设备顺利生产。</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公司组织申请由威海市质量监督检验所进行产品检验，并出具检验报告。</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公司组织申请由威海市科学技术情报研究所进行科技查新，并出具科技查新报告。</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公司组织申请由山东省经济与信息化委员会进行新产品新技术鉴定验收，并出具新产品新技术鉴定验收证书。</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公司组织申请该项目发明专利</w:t>
      </w:r>
      <w:r w:rsidRPr="006B2E80">
        <w:rPr>
          <w:rFonts w:ascii="Calibri" w:eastAsia="宋体" w:hAnsi="Calibri" w:cs="Times New Roman" w:hint="eastAsia"/>
          <w:szCs w:val="21"/>
        </w:rPr>
        <w:t>1</w:t>
      </w:r>
      <w:r w:rsidRPr="006B2E80">
        <w:rPr>
          <w:rFonts w:ascii="Calibri" w:eastAsia="宋体" w:hAnsi="Calibri" w:cs="Times New Roman" w:hint="eastAsia"/>
          <w:szCs w:val="21"/>
        </w:rPr>
        <w:t>项，实用新型专利</w:t>
      </w:r>
      <w:r w:rsidRPr="006B2E80">
        <w:rPr>
          <w:rFonts w:ascii="Calibri" w:eastAsia="宋体" w:hAnsi="Calibri" w:cs="Times New Roman" w:hint="eastAsia"/>
          <w:szCs w:val="21"/>
        </w:rPr>
        <w:t>9</w:t>
      </w:r>
      <w:r w:rsidRPr="006B2E80">
        <w:rPr>
          <w:rFonts w:ascii="Calibri" w:eastAsia="宋体" w:hAnsi="Calibri" w:cs="Times New Roman" w:hint="eastAsia"/>
          <w:szCs w:val="21"/>
        </w:rPr>
        <w:t>项。</w:t>
      </w:r>
    </w:p>
    <w:p w:rsidR="00BE2C4A" w:rsidRPr="006B2E80" w:rsidRDefault="00BE2C4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公司在行业协会的支持下对该项目进行推广，多次在行业重大会议中对该项目进行宣传。</w:t>
      </w:r>
    </w:p>
    <w:p w:rsidR="00A652F2" w:rsidRPr="006B2E80" w:rsidRDefault="00A652F2"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tbl>
      <w:tblPr>
        <w:tblW w:w="8908"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276"/>
        <w:gridCol w:w="1843"/>
        <w:gridCol w:w="1955"/>
        <w:gridCol w:w="2723"/>
      </w:tblGrid>
      <w:tr w:rsidR="00B06D3A" w:rsidTr="00451993">
        <w:trPr>
          <w:jc w:val="center"/>
        </w:trPr>
        <w:tc>
          <w:tcPr>
            <w:tcW w:w="1111" w:type="dxa"/>
            <w:shd w:val="clear" w:color="auto" w:fill="auto"/>
            <w:vAlign w:val="center"/>
          </w:tcPr>
          <w:p w:rsidR="00B06D3A" w:rsidRDefault="00B06D3A" w:rsidP="00451993">
            <w:pPr>
              <w:jc w:val="center"/>
              <w:rPr>
                <w:rFonts w:ascii="宋体" w:hAnsi="宋体"/>
                <w:szCs w:val="21"/>
              </w:rPr>
            </w:pPr>
            <w:r>
              <w:rPr>
                <w:rFonts w:ascii="宋体" w:hAnsi="宋体" w:hint="eastAsia"/>
                <w:szCs w:val="21"/>
              </w:rPr>
              <w:t>合作方式</w:t>
            </w:r>
          </w:p>
        </w:tc>
        <w:tc>
          <w:tcPr>
            <w:tcW w:w="1276" w:type="dxa"/>
            <w:shd w:val="clear" w:color="auto" w:fill="auto"/>
            <w:vAlign w:val="center"/>
          </w:tcPr>
          <w:p w:rsidR="00B06D3A" w:rsidRDefault="00B06D3A" w:rsidP="00451993">
            <w:pPr>
              <w:jc w:val="center"/>
              <w:rPr>
                <w:rFonts w:ascii="宋体" w:hAnsi="宋体"/>
                <w:szCs w:val="21"/>
              </w:rPr>
            </w:pPr>
            <w:r>
              <w:rPr>
                <w:rFonts w:ascii="宋体" w:hAnsi="宋体" w:hint="eastAsia"/>
                <w:szCs w:val="21"/>
              </w:rPr>
              <w:t>合作者/项目排名</w:t>
            </w:r>
          </w:p>
        </w:tc>
        <w:tc>
          <w:tcPr>
            <w:tcW w:w="1843" w:type="dxa"/>
            <w:shd w:val="clear" w:color="auto" w:fill="auto"/>
            <w:vAlign w:val="center"/>
          </w:tcPr>
          <w:p w:rsidR="00B06D3A" w:rsidRDefault="00B06D3A" w:rsidP="00451993">
            <w:pPr>
              <w:jc w:val="center"/>
              <w:rPr>
                <w:rFonts w:ascii="宋体" w:hAnsi="宋体"/>
                <w:szCs w:val="21"/>
              </w:rPr>
            </w:pPr>
            <w:r>
              <w:rPr>
                <w:rFonts w:ascii="宋体" w:hAnsi="宋体" w:hint="eastAsia"/>
                <w:szCs w:val="21"/>
              </w:rPr>
              <w:t>合作时间</w:t>
            </w:r>
          </w:p>
        </w:tc>
        <w:tc>
          <w:tcPr>
            <w:tcW w:w="1955" w:type="dxa"/>
            <w:shd w:val="clear" w:color="auto" w:fill="auto"/>
            <w:vAlign w:val="center"/>
          </w:tcPr>
          <w:p w:rsidR="00B06D3A" w:rsidRDefault="00B06D3A" w:rsidP="00451993">
            <w:pPr>
              <w:jc w:val="center"/>
              <w:rPr>
                <w:rFonts w:ascii="宋体" w:hAnsi="宋体"/>
                <w:szCs w:val="21"/>
              </w:rPr>
            </w:pPr>
            <w:r>
              <w:rPr>
                <w:rFonts w:ascii="宋体" w:hAnsi="宋体" w:hint="eastAsia"/>
                <w:szCs w:val="21"/>
              </w:rPr>
              <w:t>合作成果</w:t>
            </w:r>
          </w:p>
        </w:tc>
        <w:tc>
          <w:tcPr>
            <w:tcW w:w="2723" w:type="dxa"/>
            <w:shd w:val="clear" w:color="auto" w:fill="auto"/>
            <w:vAlign w:val="center"/>
          </w:tcPr>
          <w:p w:rsidR="00B06D3A" w:rsidRDefault="00B06D3A" w:rsidP="00451993">
            <w:pPr>
              <w:jc w:val="center"/>
              <w:rPr>
                <w:rFonts w:ascii="宋体" w:hAnsi="宋体"/>
                <w:szCs w:val="21"/>
              </w:rPr>
            </w:pPr>
            <w:r>
              <w:rPr>
                <w:rFonts w:ascii="宋体" w:hAnsi="宋体" w:hint="eastAsia"/>
                <w:szCs w:val="21"/>
              </w:rPr>
              <w:t>备注</w:t>
            </w:r>
          </w:p>
        </w:tc>
      </w:tr>
      <w:tr w:rsidR="00B06D3A" w:rsidTr="00451993">
        <w:trPr>
          <w:jc w:val="center"/>
        </w:trPr>
        <w:tc>
          <w:tcPr>
            <w:tcW w:w="1111" w:type="dxa"/>
            <w:shd w:val="clear" w:color="auto" w:fill="auto"/>
            <w:vAlign w:val="center"/>
          </w:tcPr>
          <w:p w:rsidR="00B06D3A" w:rsidRDefault="00B06D3A" w:rsidP="00451993">
            <w:pPr>
              <w:rPr>
                <w:rFonts w:ascii="宋体" w:hAnsi="宋体"/>
                <w:szCs w:val="21"/>
              </w:rPr>
            </w:pPr>
            <w:r>
              <w:rPr>
                <w:rFonts w:ascii="宋体" w:hAnsi="宋体" w:hint="eastAsia"/>
                <w:szCs w:val="21"/>
              </w:rPr>
              <w:t>共同立项</w:t>
            </w:r>
          </w:p>
        </w:tc>
        <w:tc>
          <w:tcPr>
            <w:tcW w:w="1276" w:type="dxa"/>
            <w:shd w:val="clear" w:color="auto" w:fill="auto"/>
            <w:vAlign w:val="center"/>
          </w:tcPr>
          <w:p w:rsidR="00B06D3A" w:rsidRDefault="00B06D3A" w:rsidP="00451993">
            <w:pPr>
              <w:rPr>
                <w:rFonts w:ascii="宋体" w:hAnsi="宋体"/>
                <w:szCs w:val="21"/>
              </w:rPr>
            </w:pPr>
            <w:r>
              <w:rPr>
                <w:rFonts w:ascii="宋体" w:hAnsi="宋体" w:hint="eastAsia"/>
                <w:szCs w:val="21"/>
              </w:rPr>
              <w:t>王福生/1</w:t>
            </w:r>
          </w:p>
        </w:tc>
        <w:tc>
          <w:tcPr>
            <w:tcW w:w="1843" w:type="dxa"/>
            <w:shd w:val="clear" w:color="auto" w:fill="auto"/>
            <w:vAlign w:val="center"/>
          </w:tcPr>
          <w:p w:rsidR="00B06D3A" w:rsidRDefault="00B06D3A" w:rsidP="00451993">
            <w:pPr>
              <w:rPr>
                <w:rFonts w:ascii="宋体" w:hAnsi="宋体"/>
                <w:szCs w:val="21"/>
              </w:rPr>
            </w:pPr>
            <w:r>
              <w:rPr>
                <w:rFonts w:ascii="宋体" w:hAnsi="宋体" w:hint="eastAsia"/>
                <w:szCs w:val="21"/>
              </w:rPr>
              <w:t>2010/12-2011/12</w:t>
            </w:r>
          </w:p>
        </w:tc>
        <w:tc>
          <w:tcPr>
            <w:tcW w:w="1955" w:type="dxa"/>
            <w:shd w:val="clear" w:color="auto" w:fill="auto"/>
            <w:vAlign w:val="center"/>
          </w:tcPr>
          <w:p w:rsidR="00B06D3A" w:rsidRDefault="00B06D3A" w:rsidP="00451993">
            <w:pPr>
              <w:rPr>
                <w:rFonts w:ascii="宋体" w:hAnsi="宋体"/>
                <w:szCs w:val="21"/>
              </w:rPr>
            </w:pPr>
            <w:r>
              <w:rPr>
                <w:rFonts w:ascii="宋体" w:hAnsi="宋体" w:hint="eastAsia"/>
                <w:szCs w:val="21"/>
              </w:rPr>
              <w:t>钢盘条光电检测自动停机装置专利</w:t>
            </w:r>
          </w:p>
        </w:tc>
        <w:tc>
          <w:tcPr>
            <w:tcW w:w="2723" w:type="dxa"/>
            <w:shd w:val="clear" w:color="auto" w:fill="auto"/>
            <w:vAlign w:val="center"/>
          </w:tcPr>
          <w:p w:rsidR="00B06D3A" w:rsidRDefault="00B06D3A" w:rsidP="00451993">
            <w:pPr>
              <w:rPr>
                <w:rFonts w:ascii="宋体" w:hAnsi="宋体"/>
                <w:szCs w:val="21"/>
              </w:rPr>
            </w:pPr>
            <w:r>
              <w:rPr>
                <w:rFonts w:ascii="宋体" w:hAnsi="宋体" w:hint="eastAsia"/>
                <w:szCs w:val="21"/>
              </w:rPr>
              <w:t>山东省技术创新项目计划</w:t>
            </w:r>
          </w:p>
        </w:tc>
      </w:tr>
      <w:tr w:rsidR="00B06D3A" w:rsidTr="00451993">
        <w:trPr>
          <w:jc w:val="center"/>
        </w:trPr>
        <w:tc>
          <w:tcPr>
            <w:tcW w:w="1111" w:type="dxa"/>
            <w:shd w:val="clear" w:color="auto" w:fill="auto"/>
            <w:vAlign w:val="center"/>
          </w:tcPr>
          <w:p w:rsidR="00B06D3A" w:rsidRDefault="00B06D3A" w:rsidP="00451993">
            <w:r>
              <w:rPr>
                <w:rFonts w:ascii="宋体" w:hAnsi="宋体" w:hint="eastAsia"/>
                <w:szCs w:val="21"/>
              </w:rPr>
              <w:t>共同立项</w:t>
            </w:r>
          </w:p>
        </w:tc>
        <w:tc>
          <w:tcPr>
            <w:tcW w:w="1276" w:type="dxa"/>
            <w:shd w:val="clear" w:color="auto" w:fill="auto"/>
            <w:vAlign w:val="center"/>
          </w:tcPr>
          <w:p w:rsidR="00B06D3A" w:rsidRDefault="00B06D3A" w:rsidP="00451993">
            <w:pPr>
              <w:rPr>
                <w:rFonts w:ascii="宋体" w:hAnsi="宋体"/>
                <w:szCs w:val="21"/>
              </w:rPr>
            </w:pPr>
            <w:r>
              <w:rPr>
                <w:rFonts w:ascii="宋体" w:hAnsi="宋体" w:hint="eastAsia"/>
                <w:szCs w:val="21"/>
              </w:rPr>
              <w:t>姜林/2</w:t>
            </w:r>
          </w:p>
        </w:tc>
        <w:tc>
          <w:tcPr>
            <w:tcW w:w="1843" w:type="dxa"/>
            <w:shd w:val="clear" w:color="auto" w:fill="auto"/>
            <w:vAlign w:val="center"/>
          </w:tcPr>
          <w:p w:rsidR="00B06D3A" w:rsidRDefault="00B06D3A" w:rsidP="00451993">
            <w:r>
              <w:rPr>
                <w:rFonts w:ascii="宋体" w:hAnsi="宋体" w:hint="eastAsia"/>
                <w:szCs w:val="21"/>
              </w:rPr>
              <w:t>2010/12-2011/12</w:t>
            </w:r>
          </w:p>
        </w:tc>
        <w:tc>
          <w:tcPr>
            <w:tcW w:w="1955" w:type="dxa"/>
            <w:shd w:val="clear" w:color="auto" w:fill="auto"/>
            <w:vAlign w:val="center"/>
          </w:tcPr>
          <w:p w:rsidR="00B06D3A" w:rsidRDefault="00B06D3A" w:rsidP="00451993">
            <w:pPr>
              <w:rPr>
                <w:rFonts w:ascii="宋体" w:hAnsi="宋体"/>
                <w:szCs w:val="21"/>
              </w:rPr>
            </w:pPr>
            <w:r>
              <w:rPr>
                <w:rFonts w:ascii="宋体" w:hAnsi="宋体" w:hint="eastAsia"/>
                <w:szCs w:val="21"/>
              </w:rPr>
              <w:t>钢绞线拉丝机防护装置专利</w:t>
            </w:r>
          </w:p>
        </w:tc>
        <w:tc>
          <w:tcPr>
            <w:tcW w:w="2723" w:type="dxa"/>
            <w:shd w:val="clear" w:color="auto" w:fill="auto"/>
            <w:vAlign w:val="center"/>
          </w:tcPr>
          <w:p w:rsidR="00B06D3A" w:rsidRDefault="00B06D3A" w:rsidP="00451993">
            <w:pPr>
              <w:rPr>
                <w:rFonts w:ascii="宋体" w:hAnsi="宋体"/>
                <w:szCs w:val="21"/>
              </w:rPr>
            </w:pPr>
            <w:r>
              <w:rPr>
                <w:rFonts w:ascii="宋体" w:hAnsi="宋体" w:hint="eastAsia"/>
                <w:szCs w:val="21"/>
              </w:rPr>
              <w:t>山东省技术创新项目计划</w:t>
            </w:r>
          </w:p>
        </w:tc>
      </w:tr>
      <w:tr w:rsidR="00B06D3A" w:rsidTr="00451993">
        <w:trPr>
          <w:jc w:val="center"/>
        </w:trPr>
        <w:tc>
          <w:tcPr>
            <w:tcW w:w="1111" w:type="dxa"/>
            <w:shd w:val="clear" w:color="auto" w:fill="auto"/>
            <w:vAlign w:val="center"/>
          </w:tcPr>
          <w:p w:rsidR="00B06D3A" w:rsidRDefault="00B06D3A" w:rsidP="00451993">
            <w:r>
              <w:rPr>
                <w:rFonts w:ascii="宋体" w:hAnsi="宋体" w:hint="eastAsia"/>
                <w:szCs w:val="21"/>
              </w:rPr>
              <w:t>共同立项</w:t>
            </w:r>
          </w:p>
        </w:tc>
        <w:tc>
          <w:tcPr>
            <w:tcW w:w="1276" w:type="dxa"/>
            <w:shd w:val="clear" w:color="auto" w:fill="auto"/>
            <w:vAlign w:val="center"/>
          </w:tcPr>
          <w:p w:rsidR="00B06D3A" w:rsidRDefault="00B06D3A" w:rsidP="00451993">
            <w:pPr>
              <w:rPr>
                <w:rFonts w:ascii="宋体" w:hAnsi="宋体"/>
                <w:szCs w:val="21"/>
              </w:rPr>
            </w:pPr>
            <w:r>
              <w:rPr>
                <w:rFonts w:ascii="宋体" w:hAnsi="宋体" w:hint="eastAsia"/>
                <w:szCs w:val="21"/>
              </w:rPr>
              <w:t>刘东晓/3</w:t>
            </w:r>
          </w:p>
        </w:tc>
        <w:tc>
          <w:tcPr>
            <w:tcW w:w="1843" w:type="dxa"/>
            <w:shd w:val="clear" w:color="auto" w:fill="auto"/>
            <w:vAlign w:val="center"/>
          </w:tcPr>
          <w:p w:rsidR="00B06D3A" w:rsidRDefault="00B06D3A" w:rsidP="00451993">
            <w:r>
              <w:rPr>
                <w:rFonts w:ascii="宋体" w:hAnsi="宋体" w:hint="eastAsia"/>
                <w:szCs w:val="21"/>
              </w:rPr>
              <w:t>2010/12-2011/12</w:t>
            </w:r>
          </w:p>
        </w:tc>
        <w:tc>
          <w:tcPr>
            <w:tcW w:w="1955" w:type="dxa"/>
            <w:shd w:val="clear" w:color="auto" w:fill="auto"/>
            <w:vAlign w:val="center"/>
          </w:tcPr>
          <w:p w:rsidR="00B06D3A" w:rsidRDefault="00B06D3A" w:rsidP="00451993">
            <w:pPr>
              <w:rPr>
                <w:rFonts w:ascii="宋体" w:hAnsi="宋体"/>
                <w:szCs w:val="21"/>
              </w:rPr>
            </w:pPr>
            <w:r>
              <w:rPr>
                <w:rFonts w:ascii="宋体" w:hAnsi="宋体" w:hint="eastAsia"/>
                <w:szCs w:val="21"/>
              </w:rPr>
              <w:t>钢盘条去皮机专利</w:t>
            </w:r>
          </w:p>
        </w:tc>
        <w:tc>
          <w:tcPr>
            <w:tcW w:w="2723" w:type="dxa"/>
            <w:shd w:val="clear" w:color="auto" w:fill="auto"/>
            <w:vAlign w:val="center"/>
          </w:tcPr>
          <w:p w:rsidR="00B06D3A" w:rsidRDefault="00B06D3A" w:rsidP="00451993">
            <w:pPr>
              <w:rPr>
                <w:rFonts w:ascii="宋体" w:hAnsi="宋体"/>
                <w:szCs w:val="21"/>
              </w:rPr>
            </w:pPr>
            <w:r>
              <w:rPr>
                <w:rFonts w:ascii="宋体" w:hAnsi="宋体" w:hint="eastAsia"/>
                <w:szCs w:val="21"/>
              </w:rPr>
              <w:t>山东省技术创新项目计划</w:t>
            </w:r>
          </w:p>
        </w:tc>
      </w:tr>
      <w:tr w:rsidR="00B06D3A" w:rsidTr="00451993">
        <w:trPr>
          <w:jc w:val="center"/>
        </w:trPr>
        <w:tc>
          <w:tcPr>
            <w:tcW w:w="1111" w:type="dxa"/>
            <w:shd w:val="clear" w:color="auto" w:fill="auto"/>
            <w:vAlign w:val="center"/>
          </w:tcPr>
          <w:p w:rsidR="00B06D3A" w:rsidRDefault="00B06D3A" w:rsidP="00451993">
            <w:r>
              <w:rPr>
                <w:rFonts w:ascii="宋体" w:hAnsi="宋体" w:hint="eastAsia"/>
                <w:szCs w:val="21"/>
              </w:rPr>
              <w:t>共同立项</w:t>
            </w:r>
          </w:p>
        </w:tc>
        <w:tc>
          <w:tcPr>
            <w:tcW w:w="1276" w:type="dxa"/>
            <w:shd w:val="clear" w:color="auto" w:fill="auto"/>
            <w:vAlign w:val="center"/>
          </w:tcPr>
          <w:p w:rsidR="00B06D3A" w:rsidRDefault="00B06D3A" w:rsidP="00451993">
            <w:pPr>
              <w:rPr>
                <w:rFonts w:ascii="宋体" w:hAnsi="宋体"/>
                <w:szCs w:val="21"/>
              </w:rPr>
            </w:pPr>
            <w:r>
              <w:rPr>
                <w:rFonts w:ascii="宋体" w:hAnsi="宋体" w:hint="eastAsia"/>
                <w:szCs w:val="21"/>
              </w:rPr>
              <w:t>孙维彬/4</w:t>
            </w:r>
          </w:p>
        </w:tc>
        <w:tc>
          <w:tcPr>
            <w:tcW w:w="1843" w:type="dxa"/>
            <w:shd w:val="clear" w:color="auto" w:fill="auto"/>
            <w:vAlign w:val="center"/>
          </w:tcPr>
          <w:p w:rsidR="00B06D3A" w:rsidRDefault="00B06D3A" w:rsidP="00451993">
            <w:r>
              <w:rPr>
                <w:rFonts w:ascii="宋体" w:hAnsi="宋体" w:hint="eastAsia"/>
                <w:szCs w:val="21"/>
              </w:rPr>
              <w:t>2010/12-2011/12</w:t>
            </w:r>
          </w:p>
        </w:tc>
        <w:tc>
          <w:tcPr>
            <w:tcW w:w="1955" w:type="dxa"/>
            <w:shd w:val="clear" w:color="auto" w:fill="auto"/>
            <w:vAlign w:val="center"/>
          </w:tcPr>
          <w:p w:rsidR="00B06D3A" w:rsidRDefault="00B06D3A" w:rsidP="00451993">
            <w:pPr>
              <w:rPr>
                <w:rFonts w:ascii="宋体" w:hAnsi="宋体"/>
                <w:szCs w:val="21"/>
              </w:rPr>
            </w:pPr>
            <w:r>
              <w:rPr>
                <w:rFonts w:ascii="宋体" w:hAnsi="宋体" w:hint="eastAsia"/>
                <w:szCs w:val="21"/>
              </w:rPr>
              <w:t>钢盘条光电检测自动停机装置专利</w:t>
            </w:r>
          </w:p>
        </w:tc>
        <w:tc>
          <w:tcPr>
            <w:tcW w:w="2723" w:type="dxa"/>
            <w:shd w:val="clear" w:color="auto" w:fill="auto"/>
            <w:vAlign w:val="center"/>
          </w:tcPr>
          <w:p w:rsidR="00B06D3A" w:rsidRDefault="00B06D3A" w:rsidP="00451993">
            <w:pPr>
              <w:rPr>
                <w:rFonts w:ascii="宋体" w:hAnsi="宋体"/>
                <w:szCs w:val="21"/>
              </w:rPr>
            </w:pPr>
            <w:r>
              <w:rPr>
                <w:rFonts w:ascii="宋体" w:hAnsi="宋体" w:hint="eastAsia"/>
                <w:szCs w:val="21"/>
              </w:rPr>
              <w:t>山东省技术创新项目计划</w:t>
            </w:r>
          </w:p>
        </w:tc>
      </w:tr>
      <w:tr w:rsidR="00B06D3A" w:rsidTr="00451993">
        <w:trPr>
          <w:jc w:val="center"/>
        </w:trPr>
        <w:tc>
          <w:tcPr>
            <w:tcW w:w="1111" w:type="dxa"/>
            <w:shd w:val="clear" w:color="auto" w:fill="auto"/>
            <w:vAlign w:val="center"/>
          </w:tcPr>
          <w:p w:rsidR="00B06D3A" w:rsidRDefault="00B06D3A" w:rsidP="00451993">
            <w:r>
              <w:rPr>
                <w:rFonts w:ascii="宋体" w:hAnsi="宋体" w:hint="eastAsia"/>
                <w:szCs w:val="21"/>
              </w:rPr>
              <w:t>共同立项</w:t>
            </w:r>
          </w:p>
        </w:tc>
        <w:tc>
          <w:tcPr>
            <w:tcW w:w="1276" w:type="dxa"/>
            <w:shd w:val="clear" w:color="auto" w:fill="auto"/>
            <w:vAlign w:val="center"/>
          </w:tcPr>
          <w:p w:rsidR="00B06D3A" w:rsidRDefault="00B06D3A" w:rsidP="00451993">
            <w:pPr>
              <w:rPr>
                <w:rFonts w:ascii="宋体" w:hAnsi="宋体"/>
                <w:szCs w:val="21"/>
              </w:rPr>
            </w:pPr>
            <w:r>
              <w:rPr>
                <w:rFonts w:ascii="宋体" w:hAnsi="宋体" w:hint="eastAsia"/>
                <w:szCs w:val="21"/>
              </w:rPr>
              <w:t>毕燕妮/5</w:t>
            </w:r>
          </w:p>
        </w:tc>
        <w:tc>
          <w:tcPr>
            <w:tcW w:w="1843" w:type="dxa"/>
            <w:shd w:val="clear" w:color="auto" w:fill="auto"/>
            <w:vAlign w:val="center"/>
          </w:tcPr>
          <w:p w:rsidR="00B06D3A" w:rsidRDefault="00B06D3A" w:rsidP="00451993">
            <w:r>
              <w:rPr>
                <w:rFonts w:ascii="宋体" w:hAnsi="宋体" w:hint="eastAsia"/>
                <w:szCs w:val="21"/>
              </w:rPr>
              <w:t>2010/12-2011/12</w:t>
            </w:r>
          </w:p>
        </w:tc>
        <w:tc>
          <w:tcPr>
            <w:tcW w:w="1955" w:type="dxa"/>
            <w:shd w:val="clear" w:color="auto" w:fill="auto"/>
            <w:vAlign w:val="center"/>
          </w:tcPr>
          <w:p w:rsidR="00B06D3A" w:rsidRDefault="00B06D3A" w:rsidP="00451993">
            <w:pPr>
              <w:rPr>
                <w:rFonts w:ascii="宋体" w:hAnsi="宋体"/>
                <w:szCs w:val="21"/>
              </w:rPr>
            </w:pPr>
            <w:r>
              <w:rPr>
                <w:rFonts w:ascii="宋体" w:hAnsi="宋体" w:hint="eastAsia"/>
                <w:szCs w:val="21"/>
              </w:rPr>
              <w:t>钢绞线无酸拉丝除尘机专利</w:t>
            </w:r>
          </w:p>
        </w:tc>
        <w:tc>
          <w:tcPr>
            <w:tcW w:w="2723" w:type="dxa"/>
            <w:shd w:val="clear" w:color="auto" w:fill="auto"/>
            <w:vAlign w:val="center"/>
          </w:tcPr>
          <w:p w:rsidR="00B06D3A" w:rsidRDefault="00B06D3A" w:rsidP="00451993">
            <w:pPr>
              <w:rPr>
                <w:rFonts w:ascii="宋体" w:hAnsi="宋体"/>
                <w:szCs w:val="21"/>
              </w:rPr>
            </w:pPr>
            <w:r>
              <w:rPr>
                <w:rFonts w:ascii="宋体" w:hAnsi="宋体" w:hint="eastAsia"/>
                <w:szCs w:val="21"/>
              </w:rPr>
              <w:t>山东省技术创新项目计划</w:t>
            </w:r>
          </w:p>
        </w:tc>
      </w:tr>
      <w:tr w:rsidR="00B06D3A" w:rsidTr="00451993">
        <w:trPr>
          <w:jc w:val="center"/>
        </w:trPr>
        <w:tc>
          <w:tcPr>
            <w:tcW w:w="1111" w:type="dxa"/>
            <w:shd w:val="clear" w:color="auto" w:fill="auto"/>
            <w:vAlign w:val="center"/>
          </w:tcPr>
          <w:p w:rsidR="00B06D3A" w:rsidRDefault="00B06D3A" w:rsidP="00451993">
            <w:r>
              <w:rPr>
                <w:rFonts w:ascii="宋体" w:hAnsi="宋体" w:hint="eastAsia"/>
                <w:szCs w:val="21"/>
              </w:rPr>
              <w:t>共同立项</w:t>
            </w:r>
          </w:p>
        </w:tc>
        <w:tc>
          <w:tcPr>
            <w:tcW w:w="1276" w:type="dxa"/>
            <w:shd w:val="clear" w:color="auto" w:fill="auto"/>
            <w:vAlign w:val="center"/>
          </w:tcPr>
          <w:p w:rsidR="00B06D3A" w:rsidRDefault="00B06D3A" w:rsidP="00451993">
            <w:pPr>
              <w:rPr>
                <w:rFonts w:ascii="宋体" w:hAnsi="宋体"/>
                <w:szCs w:val="21"/>
              </w:rPr>
            </w:pPr>
            <w:r>
              <w:rPr>
                <w:rFonts w:ascii="宋体" w:hAnsi="宋体" w:hint="eastAsia"/>
                <w:szCs w:val="21"/>
              </w:rPr>
              <w:t>阮平平/6</w:t>
            </w:r>
          </w:p>
        </w:tc>
        <w:tc>
          <w:tcPr>
            <w:tcW w:w="1843" w:type="dxa"/>
            <w:shd w:val="clear" w:color="auto" w:fill="auto"/>
            <w:vAlign w:val="center"/>
          </w:tcPr>
          <w:p w:rsidR="00B06D3A" w:rsidRDefault="00B06D3A" w:rsidP="00451993">
            <w:r>
              <w:rPr>
                <w:rFonts w:ascii="宋体" w:hAnsi="宋体" w:hint="eastAsia"/>
                <w:szCs w:val="21"/>
              </w:rPr>
              <w:t>2010/12-2011/12</w:t>
            </w:r>
          </w:p>
        </w:tc>
        <w:tc>
          <w:tcPr>
            <w:tcW w:w="1955" w:type="dxa"/>
            <w:shd w:val="clear" w:color="auto" w:fill="auto"/>
            <w:vAlign w:val="center"/>
          </w:tcPr>
          <w:p w:rsidR="00B06D3A" w:rsidRDefault="00B06D3A" w:rsidP="00451993">
            <w:pPr>
              <w:rPr>
                <w:rFonts w:ascii="宋体" w:hAnsi="宋体"/>
                <w:szCs w:val="21"/>
              </w:rPr>
            </w:pPr>
            <w:r>
              <w:rPr>
                <w:rFonts w:ascii="宋体" w:hAnsi="宋体" w:hint="eastAsia"/>
                <w:szCs w:val="21"/>
              </w:rPr>
              <w:t>钢盘条去皮机专利</w:t>
            </w:r>
          </w:p>
        </w:tc>
        <w:tc>
          <w:tcPr>
            <w:tcW w:w="2723" w:type="dxa"/>
            <w:shd w:val="clear" w:color="auto" w:fill="auto"/>
            <w:vAlign w:val="center"/>
          </w:tcPr>
          <w:p w:rsidR="00B06D3A" w:rsidRDefault="00B06D3A" w:rsidP="00451993">
            <w:pPr>
              <w:rPr>
                <w:rFonts w:ascii="宋体" w:hAnsi="宋体"/>
                <w:szCs w:val="21"/>
              </w:rPr>
            </w:pPr>
            <w:r>
              <w:rPr>
                <w:rFonts w:ascii="宋体" w:hAnsi="宋体" w:hint="eastAsia"/>
                <w:szCs w:val="21"/>
              </w:rPr>
              <w:t>山东省技术创新项目计划</w:t>
            </w:r>
          </w:p>
        </w:tc>
      </w:tr>
    </w:tbl>
    <w:p w:rsidR="00EB14C4" w:rsidRPr="006B2E80" w:rsidRDefault="00EB14C4" w:rsidP="00451993">
      <w:pPr>
        <w:rPr>
          <w:rFonts w:ascii="黑体" w:eastAsia="黑体" w:hAnsi="黑体" w:hint="eastAsia"/>
          <w:szCs w:val="21"/>
        </w:rPr>
      </w:pPr>
    </w:p>
    <w:p w:rsidR="00EB14C4" w:rsidRPr="006B2E80" w:rsidRDefault="00EB14C4" w:rsidP="00451993">
      <w:pPr>
        <w:rPr>
          <w:rFonts w:ascii="黑体" w:eastAsia="黑体" w:hAnsi="黑体" w:hint="eastAsia"/>
          <w:szCs w:val="21"/>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推荐项目六</w:t>
      </w:r>
    </w:p>
    <w:p w:rsidR="00EB14C4"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（一）项目名称</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海参加工副产物资源化利用及产业化开发</w:t>
      </w:r>
    </w:p>
    <w:p w:rsidR="0042063A" w:rsidRPr="006B2E80" w:rsidRDefault="0042063A" w:rsidP="00451993">
      <w:pPr>
        <w:rPr>
          <w:rFonts w:ascii="黑体" w:eastAsia="黑体" w:hAnsi="黑体"/>
          <w:sz w:val="24"/>
          <w:szCs w:val="24"/>
        </w:rPr>
      </w:pPr>
      <w:r w:rsidRPr="006B2E80">
        <w:rPr>
          <w:rFonts w:ascii="黑体" w:eastAsia="黑体" w:hAnsi="黑体" w:hint="eastAsia"/>
          <w:sz w:val="24"/>
          <w:szCs w:val="24"/>
        </w:rPr>
        <w:t>（二）推荐单位意见</w:t>
      </w:r>
    </w:p>
    <w:p w:rsidR="0042063A" w:rsidRPr="006B2E80" w:rsidRDefault="0042063A"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EB14C4"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（三）项目简介</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本项目所属领域为水产品贮藏与加工领域。</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w:t>
      </w:r>
      <w:r w:rsidRPr="006B2E80">
        <w:rPr>
          <w:rFonts w:ascii="Calibri" w:eastAsia="宋体" w:hAnsi="Calibri" w:cs="Times New Roman" w:hint="eastAsia"/>
          <w:szCs w:val="21"/>
        </w:rPr>
        <w:t>、项目背景</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我国是全球最大的刺参养殖国家、海参产品的主要生产和消费国，海参产业已成为我国水产养殖业内产值、利润最高的产业之一，是我国海洋渔业经济的新兴增长点。海参加工业是海参产业链条的重要环节，目前我国海参的粗、精、深加工规模和技术水平已取得长足发展，但对海参加工过程中产生的副产物资源高值化利用方面，无论是生产规模还是技术水平都远未达到商业化运作的要求，这也成为延伸海参产业链条、提升海参产业附加值、发展海参绿色清洁生产的瓶颈。针对此好当家集团联合山东省科学院、国家海洋局第一海洋研究所等单位，对海参加工副产物高值化利用关键技术及产业化实施进行了长达</w:t>
      </w:r>
      <w:r w:rsidRPr="006B2E80">
        <w:rPr>
          <w:rFonts w:ascii="Calibri" w:eastAsia="宋体" w:hAnsi="Calibri" w:cs="Times New Roman" w:hint="eastAsia"/>
          <w:szCs w:val="21"/>
        </w:rPr>
        <w:t>6</w:t>
      </w:r>
      <w:r w:rsidRPr="006B2E80">
        <w:rPr>
          <w:rFonts w:ascii="Calibri" w:eastAsia="宋体" w:hAnsi="Calibri" w:cs="Times New Roman" w:hint="eastAsia"/>
          <w:szCs w:val="21"/>
        </w:rPr>
        <w:t>年的攻关并取得了重大突破，产生了显著的经济和社会效益。</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w:t>
      </w:r>
      <w:r w:rsidRPr="006B2E80">
        <w:rPr>
          <w:rFonts w:ascii="Calibri" w:eastAsia="宋体" w:hAnsi="Calibri" w:cs="Times New Roman" w:hint="eastAsia"/>
          <w:szCs w:val="21"/>
        </w:rPr>
        <w:t>、项目创新点</w:t>
      </w:r>
    </w:p>
    <w:p w:rsidR="00EB14C4" w:rsidRPr="006B2E80" w:rsidRDefault="00EB14C4" w:rsidP="00451993">
      <w:pPr>
        <w:ind w:firstLineChars="200" w:firstLine="420"/>
        <w:rPr>
          <w:rFonts w:ascii="Calibri" w:eastAsia="宋体" w:hAnsi="Calibri" w:cs="Times New Roman" w:hint="eastAsia"/>
          <w:szCs w:val="21"/>
        </w:rPr>
      </w:pPr>
      <w:r w:rsidRPr="006B2E80">
        <w:rPr>
          <w:rFonts w:hint="eastAsia"/>
          <w:szCs w:val="21"/>
        </w:rPr>
        <w:t>（</w:t>
      </w:r>
      <w:r w:rsidRPr="006B2E80">
        <w:rPr>
          <w:rFonts w:ascii="Calibri" w:eastAsia="宋体" w:hAnsi="Calibri" w:cs="Times New Roman" w:hint="eastAsia"/>
          <w:szCs w:val="21"/>
        </w:rPr>
        <w:t>1</w:t>
      </w:r>
      <w:r w:rsidRPr="006B2E80">
        <w:rPr>
          <w:rFonts w:ascii="Calibri" w:eastAsia="宋体" w:hAnsi="Calibri" w:cs="Times New Roman" w:hint="eastAsia"/>
          <w:szCs w:val="21"/>
        </w:rPr>
        <w:t>）系统的研究与评价了海参加工副产物营养及活性物质成分；</w:t>
      </w:r>
      <w:r w:rsidRPr="006B2E80">
        <w:rPr>
          <w:rFonts w:ascii="Calibri" w:eastAsia="宋体" w:hAnsi="Calibri" w:cs="Times New Roman" w:hint="eastAsia"/>
          <w:szCs w:val="21"/>
        </w:rPr>
        <w:t>2</w:t>
      </w:r>
      <w:r w:rsidRPr="006B2E80">
        <w:rPr>
          <w:rFonts w:ascii="Calibri" w:eastAsia="宋体" w:hAnsi="Calibri" w:cs="Times New Roman" w:hint="eastAsia"/>
          <w:szCs w:val="21"/>
        </w:rPr>
        <w:t>）创新了海参加工副产物高值化利用关键技术体系；</w:t>
      </w:r>
      <w:r w:rsidRPr="006B2E80">
        <w:rPr>
          <w:rFonts w:ascii="Calibri" w:eastAsia="宋体" w:hAnsi="Calibri" w:cs="Times New Roman" w:hint="eastAsia"/>
          <w:szCs w:val="21"/>
        </w:rPr>
        <w:t>3</w:t>
      </w:r>
      <w:r w:rsidRPr="006B2E80">
        <w:rPr>
          <w:rFonts w:ascii="Calibri" w:eastAsia="宋体" w:hAnsi="Calibri" w:cs="Times New Roman" w:hint="eastAsia"/>
          <w:szCs w:val="21"/>
        </w:rPr>
        <w:t>）研发并建立了海参加工副产物产品质量标准体系。</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3</w:t>
      </w:r>
      <w:r w:rsidRPr="006B2E80">
        <w:rPr>
          <w:rFonts w:ascii="Calibri" w:eastAsia="宋体" w:hAnsi="Calibri" w:cs="Times New Roman" w:hint="eastAsia"/>
          <w:szCs w:val="21"/>
        </w:rPr>
        <w:t>、授权专利、论文及科技成果</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授权专利</w:t>
      </w:r>
      <w:r w:rsidRPr="006B2E80">
        <w:rPr>
          <w:rFonts w:ascii="Calibri" w:eastAsia="宋体" w:hAnsi="Calibri" w:cs="Times New Roman" w:hint="eastAsia"/>
          <w:szCs w:val="21"/>
        </w:rPr>
        <w:t>6</w:t>
      </w:r>
      <w:r w:rsidRPr="006B2E80">
        <w:rPr>
          <w:rFonts w:ascii="Calibri" w:eastAsia="宋体" w:hAnsi="Calibri" w:cs="Times New Roman" w:hint="eastAsia"/>
          <w:szCs w:val="21"/>
        </w:rPr>
        <w:t>项、发表学术论文</w:t>
      </w:r>
      <w:r w:rsidRPr="006B2E80">
        <w:rPr>
          <w:rFonts w:ascii="Calibri" w:eastAsia="宋体" w:hAnsi="Calibri" w:cs="Times New Roman" w:hint="eastAsia"/>
          <w:szCs w:val="21"/>
        </w:rPr>
        <w:t xml:space="preserve">3 </w:t>
      </w:r>
      <w:r w:rsidRPr="006B2E80">
        <w:rPr>
          <w:rFonts w:ascii="Calibri" w:eastAsia="宋体" w:hAnsi="Calibri" w:cs="Times New Roman" w:hint="eastAsia"/>
          <w:szCs w:val="21"/>
        </w:rPr>
        <w:t>篇、国家标准样品</w:t>
      </w:r>
      <w:r w:rsidRPr="006B2E80">
        <w:rPr>
          <w:rFonts w:ascii="Calibri" w:eastAsia="宋体" w:hAnsi="Calibri" w:cs="Times New Roman" w:hint="eastAsia"/>
          <w:szCs w:val="21"/>
        </w:rPr>
        <w:t xml:space="preserve">2 </w:t>
      </w:r>
      <w:r w:rsidRPr="006B2E80">
        <w:rPr>
          <w:rFonts w:ascii="Calibri" w:eastAsia="宋体" w:hAnsi="Calibri" w:cs="Times New Roman" w:hint="eastAsia"/>
          <w:szCs w:val="21"/>
        </w:rPr>
        <w:t>个。</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4</w:t>
      </w:r>
      <w:r w:rsidRPr="006B2E80">
        <w:rPr>
          <w:rFonts w:ascii="Calibri" w:eastAsia="宋体" w:hAnsi="Calibri" w:cs="Times New Roman" w:hint="eastAsia"/>
          <w:szCs w:val="21"/>
        </w:rPr>
        <w:t>、技术指标</w:t>
      </w:r>
    </w:p>
    <w:p w:rsidR="00EB14C4" w:rsidRPr="006B2E80" w:rsidRDefault="00EB14C4" w:rsidP="00451993">
      <w:pPr>
        <w:ind w:firstLineChars="200" w:firstLine="420"/>
        <w:rPr>
          <w:rFonts w:ascii="Calibri" w:eastAsia="宋体" w:hAnsi="Calibri" w:cs="Times New Roman" w:hint="eastAsia"/>
          <w:szCs w:val="21"/>
        </w:rPr>
      </w:pPr>
      <w:r w:rsidRPr="006B2E80">
        <w:rPr>
          <w:rFonts w:hint="eastAsia"/>
          <w:szCs w:val="21"/>
        </w:rPr>
        <w:t>（</w:t>
      </w:r>
      <w:r w:rsidRPr="006B2E80">
        <w:rPr>
          <w:rFonts w:ascii="Calibri" w:eastAsia="宋体" w:hAnsi="Calibri" w:cs="Times New Roman" w:hint="eastAsia"/>
          <w:szCs w:val="21"/>
        </w:rPr>
        <w:t>1</w:t>
      </w:r>
      <w:r w:rsidRPr="006B2E80">
        <w:rPr>
          <w:rFonts w:ascii="Calibri" w:eastAsia="宋体" w:hAnsi="Calibri" w:cs="Times New Roman" w:hint="eastAsia"/>
          <w:szCs w:val="21"/>
        </w:rPr>
        <w:t>）建立了海参漂烫液醇法脱盐关键技术；</w:t>
      </w:r>
      <w:r w:rsidRPr="006B2E80">
        <w:rPr>
          <w:rFonts w:hint="eastAsia"/>
          <w:szCs w:val="21"/>
        </w:rPr>
        <w:t>（</w:t>
      </w:r>
      <w:r w:rsidRPr="006B2E80">
        <w:rPr>
          <w:rFonts w:ascii="Calibri" w:eastAsia="宋体" w:hAnsi="Calibri" w:cs="Times New Roman" w:hint="eastAsia"/>
          <w:szCs w:val="21"/>
        </w:rPr>
        <w:t>2</w:t>
      </w:r>
      <w:r w:rsidRPr="006B2E80">
        <w:rPr>
          <w:rFonts w:ascii="Calibri" w:eastAsia="宋体" w:hAnsi="Calibri" w:cs="Times New Roman" w:hint="eastAsia"/>
          <w:szCs w:val="21"/>
        </w:rPr>
        <w:t>）海参漂烫液中提取糖蛋白的技术方法，提取所得糖蛋白，蛋白含量＞</w:t>
      </w:r>
      <w:r w:rsidRPr="006B2E80">
        <w:rPr>
          <w:rFonts w:ascii="Calibri" w:eastAsia="宋体" w:hAnsi="Calibri" w:cs="Times New Roman" w:hint="eastAsia"/>
          <w:szCs w:val="21"/>
        </w:rPr>
        <w:t>50%</w:t>
      </w:r>
      <w:r w:rsidRPr="006B2E80">
        <w:rPr>
          <w:rFonts w:ascii="Calibri" w:eastAsia="宋体" w:hAnsi="Calibri" w:cs="Times New Roman" w:hint="eastAsia"/>
          <w:szCs w:val="21"/>
        </w:rPr>
        <w:t>，糖含量＜</w:t>
      </w:r>
      <w:r w:rsidRPr="006B2E80">
        <w:rPr>
          <w:rFonts w:ascii="Calibri" w:eastAsia="宋体" w:hAnsi="Calibri" w:cs="Times New Roman" w:hint="eastAsia"/>
          <w:szCs w:val="21"/>
        </w:rPr>
        <w:t>10%</w:t>
      </w:r>
      <w:r w:rsidRPr="006B2E80">
        <w:rPr>
          <w:rFonts w:ascii="Calibri" w:eastAsia="宋体" w:hAnsi="Calibri" w:cs="Times New Roman" w:hint="eastAsia"/>
          <w:szCs w:val="21"/>
        </w:rPr>
        <w:t>左右；</w:t>
      </w:r>
      <w:r w:rsidRPr="006B2E80">
        <w:rPr>
          <w:rFonts w:hint="eastAsia"/>
          <w:szCs w:val="21"/>
        </w:rPr>
        <w:t>（</w:t>
      </w:r>
      <w:r w:rsidRPr="006B2E80">
        <w:rPr>
          <w:rFonts w:ascii="Calibri" w:eastAsia="宋体" w:hAnsi="Calibri" w:cs="Times New Roman" w:hint="eastAsia"/>
          <w:szCs w:val="21"/>
        </w:rPr>
        <w:t>3</w:t>
      </w:r>
      <w:r w:rsidRPr="006B2E80">
        <w:rPr>
          <w:rFonts w:ascii="Calibri" w:eastAsia="宋体" w:hAnsi="Calibri" w:cs="Times New Roman" w:hint="eastAsia"/>
          <w:szCs w:val="21"/>
        </w:rPr>
        <w:t>）建立了海参肠高效脱泥沙关键技术，提取所得海参肠蛋白聚糖，蛋白含量＜</w:t>
      </w:r>
      <w:r w:rsidRPr="006B2E80">
        <w:rPr>
          <w:rFonts w:ascii="Calibri" w:eastAsia="宋体" w:hAnsi="Calibri" w:cs="Times New Roman" w:hint="eastAsia"/>
          <w:szCs w:val="21"/>
        </w:rPr>
        <w:t>15%</w:t>
      </w:r>
      <w:r w:rsidRPr="006B2E80">
        <w:rPr>
          <w:rFonts w:ascii="Calibri" w:eastAsia="宋体" w:hAnsi="Calibri" w:cs="Times New Roman" w:hint="eastAsia"/>
          <w:szCs w:val="21"/>
        </w:rPr>
        <w:t>，糖含量＞</w:t>
      </w:r>
      <w:r w:rsidRPr="006B2E80">
        <w:rPr>
          <w:rFonts w:ascii="Calibri" w:eastAsia="宋体" w:hAnsi="Calibri" w:cs="Times New Roman" w:hint="eastAsia"/>
          <w:szCs w:val="21"/>
        </w:rPr>
        <w:t>40%</w:t>
      </w:r>
      <w:r w:rsidRPr="006B2E80">
        <w:rPr>
          <w:rFonts w:ascii="Calibri" w:eastAsia="宋体" w:hAnsi="Calibri" w:cs="Times New Roman" w:hint="eastAsia"/>
          <w:szCs w:val="21"/>
        </w:rPr>
        <w:t>；</w:t>
      </w:r>
      <w:r w:rsidRPr="006B2E80">
        <w:rPr>
          <w:rFonts w:hint="eastAsia"/>
          <w:szCs w:val="21"/>
        </w:rPr>
        <w:t>（</w:t>
      </w:r>
      <w:r w:rsidRPr="006B2E80">
        <w:rPr>
          <w:rFonts w:ascii="Calibri" w:eastAsia="宋体" w:hAnsi="Calibri" w:cs="Times New Roman" w:hint="eastAsia"/>
          <w:szCs w:val="21"/>
        </w:rPr>
        <w:t>4</w:t>
      </w:r>
      <w:r w:rsidRPr="006B2E80">
        <w:rPr>
          <w:rFonts w:ascii="Calibri" w:eastAsia="宋体" w:hAnsi="Calibri" w:cs="Times New Roman" w:hint="eastAsia"/>
          <w:szCs w:val="21"/>
        </w:rPr>
        <w:t>）建立了海参体腔液皂苷的提取方法，提取的海参皂苷主要含有</w:t>
      </w:r>
      <w:r w:rsidRPr="006B2E80">
        <w:rPr>
          <w:rFonts w:ascii="Calibri" w:eastAsia="宋体" w:hAnsi="Calibri" w:cs="Times New Roman" w:hint="eastAsia"/>
          <w:szCs w:val="21"/>
        </w:rPr>
        <w:t>holotoxinA1</w:t>
      </w:r>
      <w:r w:rsidRPr="006B2E80">
        <w:rPr>
          <w:rFonts w:ascii="Calibri" w:eastAsia="宋体" w:hAnsi="Calibri" w:cs="Times New Roman" w:hint="eastAsia"/>
          <w:szCs w:val="21"/>
        </w:rPr>
        <w:t>、</w:t>
      </w:r>
      <w:r w:rsidRPr="006B2E80">
        <w:rPr>
          <w:rFonts w:ascii="Calibri" w:eastAsia="宋体" w:hAnsi="Calibri" w:cs="Times New Roman" w:hint="eastAsia"/>
          <w:szCs w:val="21"/>
        </w:rPr>
        <w:t xml:space="preserve">Cladoloside B </w:t>
      </w:r>
      <w:r w:rsidRPr="006B2E80">
        <w:rPr>
          <w:rFonts w:ascii="Calibri" w:eastAsia="宋体" w:hAnsi="Calibri" w:cs="Times New Roman" w:hint="eastAsia"/>
          <w:szCs w:val="21"/>
        </w:rPr>
        <w:t>两种成分，</w:t>
      </w:r>
      <w:r w:rsidRPr="006B2E80">
        <w:rPr>
          <w:rFonts w:ascii="Calibri" w:eastAsia="宋体" w:hAnsi="Calibri" w:cs="Times New Roman" w:hint="eastAsia"/>
          <w:szCs w:val="21"/>
        </w:rPr>
        <w:t xml:space="preserve">holotoxinA1 </w:t>
      </w:r>
      <w:r w:rsidRPr="006B2E80">
        <w:rPr>
          <w:rFonts w:ascii="Calibri" w:eastAsia="宋体" w:hAnsi="Calibri" w:cs="Times New Roman" w:hint="eastAsia"/>
          <w:szCs w:val="21"/>
        </w:rPr>
        <w:t>含量占总皂苷含量达</w:t>
      </w:r>
      <w:r w:rsidRPr="006B2E80">
        <w:rPr>
          <w:rFonts w:ascii="Calibri" w:eastAsia="宋体" w:hAnsi="Calibri" w:cs="Times New Roman" w:hint="eastAsia"/>
          <w:szCs w:val="21"/>
        </w:rPr>
        <w:t>40%</w:t>
      </w:r>
      <w:r w:rsidRPr="006B2E80">
        <w:rPr>
          <w:rFonts w:ascii="Calibri" w:eastAsia="宋体" w:hAnsi="Calibri" w:cs="Times New Roman" w:hint="eastAsia"/>
          <w:szCs w:val="21"/>
        </w:rPr>
        <w:t>；</w:t>
      </w:r>
      <w:r w:rsidRPr="006B2E80">
        <w:rPr>
          <w:rFonts w:hint="eastAsia"/>
          <w:szCs w:val="21"/>
        </w:rPr>
        <w:t>（</w:t>
      </w:r>
      <w:r w:rsidRPr="006B2E80">
        <w:rPr>
          <w:rFonts w:ascii="Calibri" w:eastAsia="宋体" w:hAnsi="Calibri" w:cs="Times New Roman" w:hint="eastAsia"/>
          <w:szCs w:val="21"/>
        </w:rPr>
        <w:t>5</w:t>
      </w:r>
      <w:r w:rsidRPr="006B2E80">
        <w:rPr>
          <w:rFonts w:ascii="Calibri" w:eastAsia="宋体" w:hAnsi="Calibri" w:cs="Times New Roman" w:hint="eastAsia"/>
          <w:szCs w:val="21"/>
        </w:rPr>
        <w:t>）开发功能食品</w:t>
      </w:r>
      <w:r w:rsidRPr="006B2E80">
        <w:rPr>
          <w:rFonts w:ascii="Calibri" w:eastAsia="宋体" w:hAnsi="Calibri" w:cs="Times New Roman" w:hint="eastAsia"/>
          <w:szCs w:val="21"/>
        </w:rPr>
        <w:t>7</w:t>
      </w:r>
      <w:r w:rsidRPr="006B2E80">
        <w:rPr>
          <w:rFonts w:ascii="Calibri" w:eastAsia="宋体" w:hAnsi="Calibri" w:cs="Times New Roman" w:hint="eastAsia"/>
          <w:szCs w:val="21"/>
        </w:rPr>
        <w:t>个；</w:t>
      </w:r>
      <w:r w:rsidRPr="006B2E80">
        <w:rPr>
          <w:rFonts w:hint="eastAsia"/>
          <w:szCs w:val="21"/>
        </w:rPr>
        <w:t>（</w:t>
      </w:r>
      <w:r w:rsidRPr="006B2E80">
        <w:rPr>
          <w:rFonts w:ascii="Calibri" w:eastAsia="宋体" w:hAnsi="Calibri" w:cs="Times New Roman" w:hint="eastAsia"/>
          <w:szCs w:val="21"/>
        </w:rPr>
        <w:t>6</w:t>
      </w:r>
      <w:r w:rsidRPr="006B2E80">
        <w:rPr>
          <w:rFonts w:ascii="Calibri" w:eastAsia="宋体" w:hAnsi="Calibri" w:cs="Times New Roman" w:hint="eastAsia"/>
          <w:szCs w:val="21"/>
        </w:rPr>
        <w:t>）建立企业标准</w:t>
      </w:r>
      <w:r w:rsidRPr="006B2E80">
        <w:rPr>
          <w:rFonts w:ascii="Calibri" w:eastAsia="宋体" w:hAnsi="Calibri" w:cs="Times New Roman" w:hint="eastAsia"/>
          <w:szCs w:val="21"/>
        </w:rPr>
        <w:t xml:space="preserve">5 </w:t>
      </w:r>
      <w:r w:rsidRPr="006B2E80">
        <w:rPr>
          <w:rFonts w:ascii="Calibri" w:eastAsia="宋体" w:hAnsi="Calibri" w:cs="Times New Roman" w:hint="eastAsia"/>
          <w:szCs w:val="21"/>
        </w:rPr>
        <w:t>项；</w:t>
      </w:r>
      <w:r w:rsidRPr="006B2E80">
        <w:rPr>
          <w:rFonts w:hint="eastAsia"/>
          <w:szCs w:val="21"/>
        </w:rPr>
        <w:t>（</w:t>
      </w:r>
      <w:r w:rsidRPr="006B2E80">
        <w:rPr>
          <w:rFonts w:ascii="Calibri" w:eastAsia="宋体" w:hAnsi="Calibri" w:cs="Times New Roman" w:hint="eastAsia"/>
          <w:szCs w:val="21"/>
        </w:rPr>
        <w:t>7</w:t>
      </w:r>
      <w:r w:rsidRPr="006B2E80">
        <w:rPr>
          <w:rFonts w:ascii="Calibri" w:eastAsia="宋体" w:hAnsi="Calibri" w:cs="Times New Roman" w:hint="eastAsia"/>
          <w:szCs w:val="21"/>
        </w:rPr>
        <w:t>）获得保健食品批号</w:t>
      </w:r>
      <w:r w:rsidRPr="006B2E80">
        <w:rPr>
          <w:rFonts w:ascii="Calibri" w:eastAsia="宋体" w:hAnsi="Calibri" w:cs="Times New Roman" w:hint="eastAsia"/>
          <w:szCs w:val="21"/>
        </w:rPr>
        <w:t xml:space="preserve">1 </w:t>
      </w:r>
      <w:r w:rsidRPr="006B2E80">
        <w:rPr>
          <w:rFonts w:ascii="Calibri" w:eastAsia="宋体" w:hAnsi="Calibri" w:cs="Times New Roman" w:hint="eastAsia"/>
          <w:szCs w:val="21"/>
        </w:rPr>
        <w:t>个。</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5</w:t>
      </w:r>
      <w:r w:rsidRPr="006B2E80">
        <w:rPr>
          <w:rFonts w:ascii="Calibri" w:eastAsia="宋体" w:hAnsi="Calibri" w:cs="Times New Roman" w:hint="eastAsia"/>
          <w:szCs w:val="21"/>
        </w:rPr>
        <w:t>、应用推广及经济效益</w:t>
      </w:r>
    </w:p>
    <w:p w:rsidR="00EB14C4" w:rsidRPr="006B2E80" w:rsidRDefault="00EB14C4"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技术成果在好当家集团有限公司、山东好当家海洋发展股份有限公司荣旺食品厂、荣成荣健建食品有限公司、山东好当家海洋发展股份有限公司荣兴食品厂、山东海普盾生物科技有限公司建立了海参加工副产物产业化示范，建立了年处理海参漂烫液</w:t>
      </w:r>
      <w:r w:rsidRPr="006B2E80">
        <w:rPr>
          <w:rFonts w:ascii="Calibri" w:eastAsia="宋体" w:hAnsi="Calibri" w:cs="Times New Roman" w:hint="eastAsia"/>
          <w:szCs w:val="21"/>
        </w:rPr>
        <w:t xml:space="preserve">5000 </w:t>
      </w:r>
      <w:r w:rsidRPr="006B2E80">
        <w:rPr>
          <w:rFonts w:ascii="Calibri" w:eastAsia="宋体" w:hAnsi="Calibri" w:cs="Times New Roman" w:hint="eastAsia"/>
          <w:szCs w:val="21"/>
        </w:rPr>
        <w:t>吨、海参肠</w:t>
      </w:r>
      <w:r w:rsidRPr="006B2E80">
        <w:rPr>
          <w:rFonts w:ascii="Calibri" w:eastAsia="宋体" w:hAnsi="Calibri" w:cs="Times New Roman" w:hint="eastAsia"/>
          <w:szCs w:val="21"/>
        </w:rPr>
        <w:t xml:space="preserve">600 </w:t>
      </w:r>
      <w:r w:rsidRPr="006B2E80">
        <w:rPr>
          <w:rFonts w:ascii="Calibri" w:eastAsia="宋体" w:hAnsi="Calibri" w:cs="Times New Roman" w:hint="eastAsia"/>
          <w:szCs w:val="21"/>
        </w:rPr>
        <w:t>吨等副产物规模化提取活性物质生产车间多处，生产线一条；建立了年生产口服液</w:t>
      </w:r>
      <w:r w:rsidRPr="006B2E80">
        <w:rPr>
          <w:rFonts w:ascii="Calibri" w:eastAsia="宋体" w:hAnsi="Calibri" w:cs="Times New Roman" w:hint="eastAsia"/>
          <w:szCs w:val="21"/>
        </w:rPr>
        <w:t xml:space="preserve">500 </w:t>
      </w:r>
      <w:r w:rsidRPr="006B2E80">
        <w:rPr>
          <w:rFonts w:ascii="Calibri" w:eastAsia="宋体" w:hAnsi="Calibri" w:cs="Times New Roman" w:hint="eastAsia"/>
          <w:szCs w:val="21"/>
        </w:rPr>
        <w:t>万瓶、软胶囊</w:t>
      </w:r>
      <w:r w:rsidRPr="006B2E80">
        <w:rPr>
          <w:rFonts w:ascii="Calibri" w:eastAsia="宋体" w:hAnsi="Calibri" w:cs="Times New Roman" w:hint="eastAsia"/>
          <w:szCs w:val="21"/>
        </w:rPr>
        <w:t xml:space="preserve">1 </w:t>
      </w:r>
      <w:r w:rsidRPr="006B2E80">
        <w:rPr>
          <w:rFonts w:ascii="Calibri" w:eastAsia="宋体" w:hAnsi="Calibri" w:cs="Times New Roman" w:hint="eastAsia"/>
          <w:szCs w:val="21"/>
        </w:rPr>
        <w:t>亿粒、</w:t>
      </w:r>
      <w:r w:rsidRPr="006B2E80">
        <w:rPr>
          <w:rFonts w:ascii="Calibri" w:eastAsia="宋体" w:hAnsi="Calibri" w:cs="Times New Roman" w:hint="eastAsia"/>
          <w:szCs w:val="21"/>
        </w:rPr>
        <w:t xml:space="preserve">50 </w:t>
      </w:r>
      <w:r w:rsidRPr="006B2E80">
        <w:rPr>
          <w:rFonts w:ascii="Calibri" w:eastAsia="宋体" w:hAnsi="Calibri" w:cs="Times New Roman" w:hint="eastAsia"/>
          <w:szCs w:val="21"/>
        </w:rPr>
        <w:t>吨颗粒剂、片剂</w:t>
      </w:r>
      <w:r w:rsidRPr="006B2E80">
        <w:rPr>
          <w:rFonts w:ascii="Calibri" w:eastAsia="宋体" w:hAnsi="Calibri" w:cs="Times New Roman" w:hint="eastAsia"/>
          <w:szCs w:val="21"/>
        </w:rPr>
        <w:t xml:space="preserve">5000 </w:t>
      </w:r>
      <w:r w:rsidRPr="006B2E80">
        <w:rPr>
          <w:rFonts w:ascii="Calibri" w:eastAsia="宋体" w:hAnsi="Calibri" w:cs="Times New Roman" w:hint="eastAsia"/>
          <w:szCs w:val="21"/>
        </w:rPr>
        <w:t>万粒的生产线</w:t>
      </w:r>
      <w:r w:rsidRPr="006B2E80">
        <w:rPr>
          <w:rFonts w:ascii="Calibri" w:eastAsia="宋体" w:hAnsi="Calibri" w:cs="Times New Roman" w:hint="eastAsia"/>
          <w:szCs w:val="21"/>
        </w:rPr>
        <w:t>3</w:t>
      </w:r>
      <w:r w:rsidRPr="006B2E80">
        <w:rPr>
          <w:rFonts w:ascii="Calibri" w:eastAsia="宋体" w:hAnsi="Calibri" w:cs="Times New Roman" w:hint="eastAsia"/>
          <w:szCs w:val="21"/>
        </w:rPr>
        <w:t>条；开发了海参口服液、参白壹号、参命壹号、参肝宝贝、幸福壹参、海参多糖颗粒、好当家软胶囊等剂型的海洋功能食品</w:t>
      </w:r>
      <w:r w:rsidRPr="006B2E80">
        <w:rPr>
          <w:rFonts w:ascii="Calibri" w:eastAsia="宋体" w:hAnsi="Calibri" w:cs="Times New Roman" w:hint="eastAsia"/>
          <w:szCs w:val="21"/>
        </w:rPr>
        <w:t xml:space="preserve">7 </w:t>
      </w:r>
      <w:r w:rsidRPr="006B2E80">
        <w:rPr>
          <w:rFonts w:ascii="Calibri" w:eastAsia="宋体" w:hAnsi="Calibri" w:cs="Times New Roman" w:hint="eastAsia"/>
          <w:szCs w:val="21"/>
        </w:rPr>
        <w:t>个，建立了相关产品的企业标准</w:t>
      </w:r>
      <w:r w:rsidRPr="006B2E80">
        <w:rPr>
          <w:rFonts w:ascii="Calibri" w:eastAsia="宋体" w:hAnsi="Calibri" w:cs="Times New Roman" w:hint="eastAsia"/>
          <w:szCs w:val="21"/>
        </w:rPr>
        <w:t xml:space="preserve">5 </w:t>
      </w:r>
      <w:r w:rsidRPr="006B2E80">
        <w:rPr>
          <w:rFonts w:ascii="Calibri" w:eastAsia="宋体" w:hAnsi="Calibri" w:cs="Times New Roman" w:hint="eastAsia"/>
          <w:szCs w:val="21"/>
        </w:rPr>
        <w:t>项，获得保健食品批号</w:t>
      </w:r>
      <w:r w:rsidRPr="006B2E80">
        <w:rPr>
          <w:rFonts w:ascii="Calibri" w:eastAsia="宋体" w:hAnsi="Calibri" w:cs="Times New Roman" w:hint="eastAsia"/>
          <w:szCs w:val="21"/>
        </w:rPr>
        <w:t xml:space="preserve">1 </w:t>
      </w:r>
      <w:r w:rsidRPr="006B2E80">
        <w:rPr>
          <w:rFonts w:ascii="Calibri" w:eastAsia="宋体" w:hAnsi="Calibri" w:cs="Times New Roman" w:hint="eastAsia"/>
          <w:szCs w:val="21"/>
        </w:rPr>
        <w:t>个。项目成果自应用以来，累计新增产值</w:t>
      </w:r>
      <w:r w:rsidRPr="006B2E80">
        <w:rPr>
          <w:rFonts w:ascii="Calibri" w:eastAsia="宋体" w:hAnsi="Calibri" w:cs="Times New Roman" w:hint="eastAsia"/>
          <w:szCs w:val="21"/>
        </w:rPr>
        <w:t xml:space="preserve">14322.81 </w:t>
      </w:r>
      <w:r w:rsidRPr="006B2E80">
        <w:rPr>
          <w:rFonts w:ascii="Calibri" w:eastAsia="宋体" w:hAnsi="Calibri" w:cs="Times New Roman" w:hint="eastAsia"/>
          <w:szCs w:val="21"/>
        </w:rPr>
        <w:t>万元，实现利税</w:t>
      </w:r>
      <w:r w:rsidRPr="006B2E80">
        <w:rPr>
          <w:rFonts w:ascii="Calibri" w:eastAsia="宋体" w:hAnsi="Calibri" w:cs="Times New Roman" w:hint="eastAsia"/>
          <w:szCs w:val="21"/>
        </w:rPr>
        <w:t xml:space="preserve">2989.61 </w:t>
      </w:r>
      <w:r w:rsidRPr="006B2E80">
        <w:rPr>
          <w:rFonts w:ascii="Calibri" w:eastAsia="宋体" w:hAnsi="Calibri" w:cs="Times New Roman" w:hint="eastAsia"/>
          <w:szCs w:val="21"/>
        </w:rPr>
        <w:t>万元。该项目的实施和转化延伸了海参加工产业链，提升了海参综合利用水平，完善了海参绿色清洁生产，有力推动了我国海洋渔业结构调整和经济增长点的转变，促进了产业良性发展。</w:t>
      </w:r>
    </w:p>
    <w:p w:rsidR="00EB14C4"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（四）客观评价</w:t>
      </w:r>
    </w:p>
    <w:p w:rsidR="00EB14C4" w:rsidRPr="006B2E80" w:rsidRDefault="00EB14C4" w:rsidP="00451993">
      <w:pPr>
        <w:ind w:firstLineChars="200" w:firstLine="420"/>
        <w:rPr>
          <w:rFonts w:ascii="Calibri" w:eastAsia="宋体" w:hAnsi="Calibri" w:cs="Times New Roman"/>
          <w:szCs w:val="21"/>
        </w:rPr>
      </w:pPr>
      <w:r w:rsidRPr="006B2E80">
        <w:rPr>
          <w:rFonts w:hint="eastAsia"/>
          <w:szCs w:val="21"/>
        </w:rPr>
        <w:lastRenderedPageBreak/>
        <w:t>（</w:t>
      </w:r>
      <w:r w:rsidRPr="006B2E80">
        <w:rPr>
          <w:rFonts w:ascii="Calibri" w:eastAsia="宋体" w:hAnsi="Calibri" w:cs="Times New Roman" w:hint="eastAsia"/>
          <w:szCs w:val="21"/>
        </w:rPr>
        <w:t>1</w:t>
      </w:r>
      <w:r w:rsidRPr="006B2E80">
        <w:rPr>
          <w:rFonts w:ascii="Calibri" w:eastAsia="宋体" w:hAnsi="Calibri" w:cs="Times New Roman" w:hint="eastAsia"/>
          <w:szCs w:val="21"/>
        </w:rPr>
        <w:t>）山东省医药工业研究所检测报告</w:t>
      </w:r>
    </w:p>
    <w:p w:rsidR="00EB14C4" w:rsidRPr="006B2E80" w:rsidRDefault="00EB14C4"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2011</w:t>
      </w:r>
      <w:r w:rsidRPr="006B2E80">
        <w:rPr>
          <w:rFonts w:ascii="Calibri" w:eastAsia="宋体" w:hAnsi="Calibri" w:cs="Times New Roman" w:hint="eastAsia"/>
          <w:szCs w:val="21"/>
        </w:rPr>
        <w:t>年</w:t>
      </w:r>
      <w:r w:rsidRPr="006B2E80">
        <w:rPr>
          <w:rFonts w:ascii="Calibri" w:eastAsia="宋体" w:hAnsi="Calibri" w:cs="Times New Roman" w:hint="eastAsia"/>
          <w:szCs w:val="21"/>
        </w:rPr>
        <w:t>11</w:t>
      </w:r>
      <w:r w:rsidRPr="006B2E80">
        <w:rPr>
          <w:rFonts w:ascii="Calibri" w:eastAsia="宋体" w:hAnsi="Calibri" w:cs="Times New Roman" w:hint="eastAsia"/>
          <w:szCs w:val="21"/>
        </w:rPr>
        <w:t>月</w:t>
      </w:r>
      <w:r w:rsidRPr="006B2E80">
        <w:rPr>
          <w:rFonts w:ascii="Calibri" w:eastAsia="宋体" w:hAnsi="Calibri" w:cs="Times New Roman" w:hint="eastAsia"/>
          <w:szCs w:val="21"/>
        </w:rPr>
        <w:t>-2012</w:t>
      </w:r>
      <w:r w:rsidRPr="006B2E80">
        <w:rPr>
          <w:rFonts w:ascii="Calibri" w:eastAsia="宋体" w:hAnsi="Calibri" w:cs="Times New Roman" w:hint="eastAsia"/>
          <w:szCs w:val="21"/>
        </w:rPr>
        <w:t>年</w:t>
      </w:r>
      <w:r w:rsidRPr="006B2E80">
        <w:rPr>
          <w:rFonts w:ascii="Calibri" w:eastAsia="宋体" w:hAnsi="Calibri" w:cs="Times New Roman" w:hint="eastAsia"/>
          <w:szCs w:val="21"/>
        </w:rPr>
        <w:t>1</w:t>
      </w:r>
      <w:r w:rsidRPr="006B2E80">
        <w:rPr>
          <w:rFonts w:ascii="Calibri" w:eastAsia="宋体" w:hAnsi="Calibri" w:cs="Times New Roman" w:hint="eastAsia"/>
          <w:szCs w:val="21"/>
        </w:rPr>
        <w:t>月，“山东好当家海洋发展股份有限公司”委托“山东省医药工业研究所对海参加工副产物提取所得活性物质（分别标号好当家</w:t>
      </w:r>
      <w:r w:rsidRPr="006B2E80">
        <w:rPr>
          <w:rFonts w:ascii="Calibri" w:eastAsia="宋体" w:hAnsi="Calibri" w:cs="Times New Roman" w:hint="eastAsia"/>
          <w:szCs w:val="21"/>
        </w:rPr>
        <w:t>1</w:t>
      </w:r>
      <w:r w:rsidRPr="006B2E80">
        <w:rPr>
          <w:rFonts w:ascii="Calibri" w:eastAsia="宋体" w:hAnsi="Calibri" w:cs="Times New Roman" w:hint="eastAsia"/>
          <w:szCs w:val="21"/>
        </w:rPr>
        <w:t>、</w:t>
      </w:r>
      <w:r w:rsidRPr="006B2E80">
        <w:rPr>
          <w:rFonts w:ascii="Calibri" w:eastAsia="宋体" w:hAnsi="Calibri" w:cs="Times New Roman" w:hint="eastAsia"/>
          <w:szCs w:val="21"/>
        </w:rPr>
        <w:t>2</w:t>
      </w:r>
      <w:r w:rsidRPr="006B2E80">
        <w:rPr>
          <w:rFonts w:ascii="Calibri" w:eastAsia="宋体" w:hAnsi="Calibri" w:cs="Times New Roman" w:hint="eastAsia"/>
          <w:szCs w:val="21"/>
        </w:rPr>
        <w:t>、</w:t>
      </w:r>
      <w:r w:rsidRPr="006B2E80">
        <w:rPr>
          <w:rFonts w:ascii="Calibri" w:eastAsia="宋体" w:hAnsi="Calibri" w:cs="Times New Roman" w:hint="eastAsia"/>
          <w:szCs w:val="21"/>
        </w:rPr>
        <w:t>4</w:t>
      </w:r>
      <w:r w:rsidRPr="006B2E80">
        <w:rPr>
          <w:rFonts w:ascii="Calibri" w:eastAsia="宋体" w:hAnsi="Calibri" w:cs="Times New Roman" w:hint="eastAsia"/>
          <w:szCs w:val="21"/>
        </w:rPr>
        <w:t>、</w:t>
      </w:r>
      <w:r w:rsidRPr="006B2E80">
        <w:rPr>
          <w:rFonts w:ascii="Calibri" w:eastAsia="宋体" w:hAnsi="Calibri" w:cs="Times New Roman" w:hint="eastAsia"/>
          <w:szCs w:val="21"/>
        </w:rPr>
        <w:t>5</w:t>
      </w:r>
      <w:r w:rsidRPr="006B2E80">
        <w:rPr>
          <w:rFonts w:ascii="Calibri" w:eastAsia="宋体" w:hAnsi="Calibri" w:cs="Times New Roman" w:hint="eastAsia"/>
          <w:szCs w:val="21"/>
        </w:rPr>
        <w:t>、</w:t>
      </w:r>
      <w:r w:rsidRPr="006B2E80">
        <w:rPr>
          <w:rFonts w:ascii="Calibri" w:eastAsia="宋体" w:hAnsi="Calibri" w:cs="Times New Roman" w:hint="eastAsia"/>
          <w:szCs w:val="21"/>
        </w:rPr>
        <w:t>6</w:t>
      </w:r>
      <w:r w:rsidRPr="006B2E80">
        <w:rPr>
          <w:rFonts w:ascii="Calibri" w:eastAsia="宋体" w:hAnsi="Calibri" w:cs="Times New Roman" w:hint="eastAsia"/>
          <w:szCs w:val="21"/>
        </w:rPr>
        <w:t>、</w:t>
      </w:r>
      <w:r w:rsidRPr="006B2E80">
        <w:rPr>
          <w:rFonts w:ascii="Calibri" w:eastAsia="宋体" w:hAnsi="Calibri" w:cs="Times New Roman" w:hint="eastAsia"/>
          <w:szCs w:val="21"/>
        </w:rPr>
        <w:t>7</w:t>
      </w:r>
      <w:r w:rsidRPr="006B2E80">
        <w:rPr>
          <w:rFonts w:ascii="Calibri" w:eastAsia="宋体" w:hAnsi="Calibri" w:cs="Times New Roman" w:hint="eastAsia"/>
          <w:szCs w:val="21"/>
        </w:rPr>
        <w:t>号），对降血压活性、升高白细胞活性、抗肿瘤活性、保肝护肝活性、改善睡眠活性、降血脂活性、提高免疫力活性进行评测。发现好当家</w:t>
      </w:r>
      <w:r w:rsidRPr="006B2E80">
        <w:rPr>
          <w:rFonts w:ascii="Calibri" w:eastAsia="宋体" w:hAnsi="Calibri" w:cs="Times New Roman" w:hint="eastAsia"/>
          <w:szCs w:val="21"/>
        </w:rPr>
        <w:t>1</w:t>
      </w:r>
      <w:r w:rsidRPr="006B2E80">
        <w:rPr>
          <w:rFonts w:ascii="Calibri" w:eastAsia="宋体" w:hAnsi="Calibri" w:cs="Times New Roman" w:hint="eastAsia"/>
          <w:szCs w:val="21"/>
        </w:rPr>
        <w:t>号对</w:t>
      </w:r>
      <w:r w:rsidRPr="006B2E80">
        <w:rPr>
          <w:rFonts w:ascii="Calibri" w:eastAsia="宋体" w:hAnsi="Calibri" w:cs="Times New Roman" w:hint="eastAsia"/>
          <w:szCs w:val="21"/>
        </w:rPr>
        <w:t>SHR</w:t>
      </w:r>
      <w:r w:rsidRPr="006B2E80">
        <w:rPr>
          <w:rFonts w:ascii="Calibri" w:eastAsia="宋体" w:hAnsi="Calibri" w:cs="Times New Roman" w:hint="eastAsia"/>
          <w:szCs w:val="21"/>
        </w:rPr>
        <w:t>大鼠具有降血压作用；好当家</w:t>
      </w:r>
      <w:r w:rsidRPr="006B2E80">
        <w:rPr>
          <w:rFonts w:ascii="Calibri" w:eastAsia="宋体" w:hAnsi="Calibri" w:cs="Times New Roman" w:hint="eastAsia"/>
          <w:szCs w:val="21"/>
        </w:rPr>
        <w:t>2</w:t>
      </w:r>
      <w:r w:rsidRPr="006B2E80">
        <w:rPr>
          <w:rFonts w:ascii="Calibri" w:eastAsia="宋体" w:hAnsi="Calibri" w:cs="Times New Roman" w:hint="eastAsia"/>
          <w:szCs w:val="21"/>
        </w:rPr>
        <w:t>号具有与环磷酰胺联合用药有一定的联合增效作用；好当家</w:t>
      </w:r>
      <w:r w:rsidRPr="006B2E80">
        <w:rPr>
          <w:rFonts w:ascii="Calibri" w:eastAsia="宋体" w:hAnsi="Calibri" w:cs="Times New Roman" w:hint="eastAsia"/>
          <w:szCs w:val="21"/>
        </w:rPr>
        <w:t>2</w:t>
      </w:r>
      <w:r w:rsidRPr="006B2E80">
        <w:rPr>
          <w:rFonts w:ascii="Calibri" w:eastAsia="宋体" w:hAnsi="Calibri" w:cs="Times New Roman" w:hint="eastAsia"/>
          <w:szCs w:val="21"/>
        </w:rPr>
        <w:t>号具有升高白细胞的作用；好当家</w:t>
      </w:r>
      <w:r w:rsidRPr="006B2E80">
        <w:rPr>
          <w:rFonts w:ascii="Calibri" w:eastAsia="宋体" w:hAnsi="Calibri" w:cs="Times New Roman" w:hint="eastAsia"/>
          <w:szCs w:val="21"/>
        </w:rPr>
        <w:t>4</w:t>
      </w:r>
      <w:r w:rsidRPr="006B2E80">
        <w:rPr>
          <w:rFonts w:ascii="Calibri" w:eastAsia="宋体" w:hAnsi="Calibri" w:cs="Times New Roman" w:hint="eastAsia"/>
          <w:szCs w:val="21"/>
        </w:rPr>
        <w:t>号对酒精肝损伤有一定的保护作用；好当家</w:t>
      </w:r>
      <w:r w:rsidRPr="006B2E80">
        <w:rPr>
          <w:rFonts w:ascii="Calibri" w:eastAsia="宋体" w:hAnsi="Calibri" w:cs="Times New Roman" w:hint="eastAsia"/>
          <w:szCs w:val="21"/>
        </w:rPr>
        <w:t>5</w:t>
      </w:r>
      <w:r w:rsidRPr="006B2E80">
        <w:rPr>
          <w:rFonts w:ascii="Calibri" w:eastAsia="宋体" w:hAnsi="Calibri" w:cs="Times New Roman" w:hint="eastAsia"/>
          <w:szCs w:val="21"/>
        </w:rPr>
        <w:t>号有良好的改善睡眠的作用；好当家</w:t>
      </w:r>
      <w:r w:rsidRPr="006B2E80">
        <w:rPr>
          <w:rFonts w:ascii="Calibri" w:eastAsia="宋体" w:hAnsi="Calibri" w:cs="Times New Roman" w:hint="eastAsia"/>
          <w:szCs w:val="21"/>
        </w:rPr>
        <w:t>6</w:t>
      </w:r>
      <w:r w:rsidRPr="006B2E80">
        <w:rPr>
          <w:rFonts w:ascii="Calibri" w:eastAsia="宋体" w:hAnsi="Calibri" w:cs="Times New Roman" w:hint="eastAsia"/>
          <w:szCs w:val="21"/>
        </w:rPr>
        <w:t>号有一定辅助降血脂作用，但作用不明显；好当家</w:t>
      </w:r>
      <w:r w:rsidRPr="006B2E80">
        <w:rPr>
          <w:rFonts w:ascii="Calibri" w:eastAsia="宋体" w:hAnsi="Calibri" w:cs="Times New Roman" w:hint="eastAsia"/>
          <w:szCs w:val="21"/>
        </w:rPr>
        <w:t>7</w:t>
      </w:r>
      <w:r w:rsidRPr="006B2E80">
        <w:rPr>
          <w:rFonts w:ascii="Calibri" w:eastAsia="宋体" w:hAnsi="Calibri" w:cs="Times New Roman" w:hint="eastAsia"/>
          <w:szCs w:val="21"/>
        </w:rPr>
        <w:t>号具有良好提高免疫力作用。</w:t>
      </w:r>
    </w:p>
    <w:p w:rsidR="00EB14C4" w:rsidRPr="006B2E80" w:rsidRDefault="00EB14C4" w:rsidP="00451993">
      <w:pPr>
        <w:ind w:firstLineChars="200" w:firstLine="420"/>
        <w:rPr>
          <w:rFonts w:ascii="Calibri" w:eastAsia="宋体" w:hAnsi="Calibri" w:cs="Times New Roman"/>
          <w:szCs w:val="21"/>
        </w:rPr>
      </w:pPr>
      <w:r w:rsidRPr="006B2E80">
        <w:rPr>
          <w:rFonts w:hint="eastAsia"/>
          <w:szCs w:val="21"/>
        </w:rPr>
        <w:t>（</w:t>
      </w:r>
      <w:r w:rsidRPr="006B2E80">
        <w:rPr>
          <w:rFonts w:ascii="Calibri" w:eastAsia="宋体" w:hAnsi="Calibri" w:cs="Times New Roman" w:hint="eastAsia"/>
          <w:szCs w:val="21"/>
        </w:rPr>
        <w:t>2</w:t>
      </w:r>
      <w:r w:rsidRPr="006B2E80">
        <w:rPr>
          <w:rFonts w:ascii="Calibri" w:eastAsia="宋体" w:hAnsi="Calibri" w:cs="Times New Roman" w:hint="eastAsia"/>
          <w:szCs w:val="21"/>
        </w:rPr>
        <w:t>）山东省测试中心检测报告</w:t>
      </w:r>
    </w:p>
    <w:p w:rsidR="00EB14C4" w:rsidRPr="006B2E80" w:rsidRDefault="00EB14C4" w:rsidP="00451993">
      <w:pPr>
        <w:ind w:firstLineChars="200" w:firstLine="420"/>
        <w:rPr>
          <w:rFonts w:ascii="Calibri" w:eastAsia="宋体" w:hAnsi="Calibri" w:cs="Times New Roman"/>
          <w:szCs w:val="21"/>
        </w:rPr>
      </w:pPr>
      <w:smartTag w:uri="urn:schemas-microsoft-com:office:smarttags" w:element="chsdate">
        <w:smartTagPr>
          <w:attr w:name="Year" w:val="2015"/>
          <w:attr w:name="Month" w:val="5"/>
          <w:attr w:name="Day" w:val="8"/>
          <w:attr w:name="IsLunarDate" w:val="False"/>
          <w:attr w:name="IsROCDate" w:val="False"/>
        </w:smartTagPr>
        <w:r w:rsidRPr="006B2E80">
          <w:rPr>
            <w:rFonts w:ascii="Calibri" w:eastAsia="宋体" w:hAnsi="Calibri" w:cs="Times New Roman" w:hint="eastAsia"/>
            <w:szCs w:val="21"/>
          </w:rPr>
          <w:t>2015</w:t>
        </w:r>
        <w:r w:rsidRPr="006B2E80">
          <w:rPr>
            <w:rFonts w:ascii="Calibri" w:eastAsia="宋体" w:hAnsi="Calibri" w:cs="Times New Roman" w:hint="eastAsia"/>
            <w:szCs w:val="21"/>
          </w:rPr>
          <w:t>年</w:t>
        </w:r>
        <w:r w:rsidRPr="006B2E80">
          <w:rPr>
            <w:rFonts w:ascii="Calibri" w:eastAsia="宋体" w:hAnsi="Calibri" w:cs="Times New Roman" w:hint="eastAsia"/>
            <w:szCs w:val="21"/>
          </w:rPr>
          <w:t>5</w:t>
        </w:r>
        <w:r w:rsidRPr="006B2E80">
          <w:rPr>
            <w:rFonts w:ascii="Calibri" w:eastAsia="宋体" w:hAnsi="Calibri" w:cs="Times New Roman" w:hint="eastAsia"/>
            <w:szCs w:val="21"/>
          </w:rPr>
          <w:t>月</w:t>
        </w:r>
        <w:r w:rsidRPr="006B2E80">
          <w:rPr>
            <w:rFonts w:ascii="Calibri" w:eastAsia="宋体" w:hAnsi="Calibri" w:cs="Times New Roman" w:hint="eastAsia"/>
            <w:szCs w:val="21"/>
          </w:rPr>
          <w:t>8</w:t>
        </w:r>
        <w:r w:rsidRPr="006B2E80">
          <w:rPr>
            <w:rFonts w:ascii="Calibri" w:eastAsia="宋体" w:hAnsi="Calibri" w:cs="Times New Roman" w:hint="eastAsia"/>
            <w:szCs w:val="21"/>
          </w:rPr>
          <w:t>日</w:t>
        </w:r>
      </w:smartTag>
      <w:r w:rsidRPr="006B2E80">
        <w:rPr>
          <w:rFonts w:ascii="Calibri" w:eastAsia="宋体" w:hAnsi="Calibri" w:cs="Times New Roman" w:hint="eastAsia"/>
          <w:szCs w:val="21"/>
        </w:rPr>
        <w:t>，由好当家集团提取生产的海参糖蛋白、海参肠蛋白聚糖经山东省科学院生物研究所送样山东省测试中心检验，海参糖蛋白，蛋白含量</w:t>
      </w:r>
      <w:r w:rsidRPr="006B2E80">
        <w:rPr>
          <w:rFonts w:ascii="Calibri" w:eastAsia="宋体" w:hAnsi="Calibri" w:cs="Times New Roman" w:hint="eastAsia"/>
          <w:szCs w:val="21"/>
        </w:rPr>
        <w:t>49.7g/100g</w:t>
      </w:r>
      <w:r w:rsidRPr="006B2E80">
        <w:rPr>
          <w:rFonts w:ascii="Calibri" w:eastAsia="宋体" w:hAnsi="Calibri" w:cs="Times New Roman" w:hint="eastAsia"/>
          <w:szCs w:val="21"/>
        </w:rPr>
        <w:t>，总糖含量</w:t>
      </w:r>
      <w:r w:rsidRPr="006B2E80">
        <w:rPr>
          <w:rFonts w:ascii="Calibri" w:eastAsia="宋体" w:hAnsi="Calibri" w:cs="Times New Roman" w:hint="eastAsia"/>
          <w:szCs w:val="21"/>
        </w:rPr>
        <w:t>10.8g/100g</w:t>
      </w:r>
      <w:r w:rsidRPr="006B2E80">
        <w:rPr>
          <w:rFonts w:ascii="Calibri" w:eastAsia="宋体" w:hAnsi="Calibri" w:cs="Times New Roman" w:hint="eastAsia"/>
          <w:szCs w:val="21"/>
        </w:rPr>
        <w:t>；海参肠蛋白聚糖，蛋白含量</w:t>
      </w:r>
      <w:r w:rsidRPr="006B2E80">
        <w:rPr>
          <w:rFonts w:ascii="Calibri" w:eastAsia="宋体" w:hAnsi="Calibri" w:cs="Times New Roman" w:hint="eastAsia"/>
          <w:szCs w:val="21"/>
        </w:rPr>
        <w:t>14.3g/100g</w:t>
      </w:r>
      <w:r w:rsidRPr="006B2E80">
        <w:rPr>
          <w:rFonts w:ascii="Calibri" w:eastAsia="宋体" w:hAnsi="Calibri" w:cs="Times New Roman" w:hint="eastAsia"/>
          <w:szCs w:val="21"/>
        </w:rPr>
        <w:t>，总糖含量</w:t>
      </w:r>
      <w:r w:rsidRPr="006B2E80">
        <w:rPr>
          <w:rFonts w:ascii="Calibri" w:eastAsia="宋体" w:hAnsi="Calibri" w:cs="Times New Roman" w:hint="eastAsia"/>
          <w:szCs w:val="21"/>
        </w:rPr>
        <w:t>43.6g/100g</w:t>
      </w:r>
      <w:r w:rsidRPr="006B2E80">
        <w:rPr>
          <w:rFonts w:ascii="Calibri" w:eastAsia="宋体" w:hAnsi="Calibri" w:cs="Times New Roman" w:hint="eastAsia"/>
          <w:szCs w:val="21"/>
        </w:rPr>
        <w:t>。</w:t>
      </w:r>
    </w:p>
    <w:p w:rsidR="00EB14C4"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（五）推广应用情况</w:t>
      </w:r>
    </w:p>
    <w:p w:rsidR="005B6173" w:rsidRPr="006B2E80" w:rsidRDefault="005B6173"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好当家集团有限公司从</w:t>
      </w:r>
      <w:r w:rsidRPr="006B2E80">
        <w:rPr>
          <w:rFonts w:ascii="Calibri" w:eastAsia="宋体" w:hAnsi="Calibri" w:cs="Times New Roman"/>
          <w:szCs w:val="21"/>
        </w:rPr>
        <w:t xml:space="preserve">2008 </w:t>
      </w:r>
      <w:r w:rsidRPr="006B2E80">
        <w:rPr>
          <w:rFonts w:ascii="Calibri" w:eastAsia="宋体" w:hAnsi="Calibri" w:cs="Times New Roman" w:hint="eastAsia"/>
          <w:szCs w:val="21"/>
        </w:rPr>
        <w:t>年与山东省科学院生物所致力于海参加工副产物高值化研究，进行了大量中试试验和放大生产。技术成果已进行了产业化实施，起初在好当家集团有限公司、山东好当家海洋发展股份有限公司荣旺食品厂、荣成荣健食品有限公司和山东好当家海洋发展有限公司荣兴食品厂进行实施，后因项目需要，新增投资</w:t>
      </w:r>
      <w:r w:rsidRPr="006B2E80">
        <w:rPr>
          <w:rFonts w:ascii="Calibri" w:eastAsia="宋体" w:hAnsi="Calibri" w:cs="Times New Roman"/>
          <w:szCs w:val="21"/>
        </w:rPr>
        <w:t xml:space="preserve">6000 </w:t>
      </w:r>
      <w:r w:rsidRPr="006B2E80">
        <w:rPr>
          <w:rFonts w:ascii="Calibri" w:eastAsia="宋体" w:hAnsi="Calibri" w:cs="Times New Roman" w:hint="eastAsia"/>
          <w:szCs w:val="21"/>
        </w:rPr>
        <w:t>万，筹建了山东海普盾生物科技有限公司，建立了年处理海参漂烫液</w:t>
      </w:r>
      <w:r w:rsidRPr="006B2E80">
        <w:rPr>
          <w:rFonts w:ascii="Calibri" w:eastAsia="宋体" w:hAnsi="Calibri" w:cs="Times New Roman"/>
          <w:szCs w:val="21"/>
        </w:rPr>
        <w:t xml:space="preserve">5000 </w:t>
      </w:r>
      <w:r w:rsidRPr="006B2E80">
        <w:rPr>
          <w:rFonts w:ascii="Calibri" w:eastAsia="宋体" w:hAnsi="Calibri" w:cs="Times New Roman" w:hint="eastAsia"/>
          <w:szCs w:val="21"/>
        </w:rPr>
        <w:t>吨、海参肠</w:t>
      </w:r>
      <w:r w:rsidRPr="006B2E80">
        <w:rPr>
          <w:rFonts w:ascii="Calibri" w:eastAsia="宋体" w:hAnsi="Calibri" w:cs="Times New Roman"/>
          <w:szCs w:val="21"/>
        </w:rPr>
        <w:t xml:space="preserve">600 </w:t>
      </w:r>
      <w:r w:rsidRPr="006B2E80">
        <w:rPr>
          <w:rFonts w:ascii="Calibri" w:eastAsia="宋体" w:hAnsi="Calibri" w:cs="Times New Roman" w:hint="eastAsia"/>
          <w:szCs w:val="21"/>
        </w:rPr>
        <w:t>吨等副产物规模化提取活性物质生产车间多处，海参加工副产物高值化利用生产线一条；建立了年生产口服液</w:t>
      </w:r>
      <w:r w:rsidRPr="006B2E80">
        <w:rPr>
          <w:rFonts w:ascii="Calibri" w:eastAsia="宋体" w:hAnsi="Calibri" w:cs="Times New Roman"/>
          <w:szCs w:val="21"/>
        </w:rPr>
        <w:t xml:space="preserve">500 </w:t>
      </w:r>
      <w:r w:rsidRPr="006B2E80">
        <w:rPr>
          <w:rFonts w:ascii="Calibri" w:eastAsia="宋体" w:hAnsi="Calibri" w:cs="Times New Roman" w:hint="eastAsia"/>
          <w:szCs w:val="21"/>
        </w:rPr>
        <w:t>万瓶、软胶囊</w:t>
      </w:r>
      <w:r w:rsidRPr="006B2E80">
        <w:rPr>
          <w:rFonts w:ascii="Calibri" w:eastAsia="宋体" w:hAnsi="Calibri" w:cs="Times New Roman"/>
          <w:szCs w:val="21"/>
        </w:rPr>
        <w:t xml:space="preserve">1 </w:t>
      </w:r>
      <w:r w:rsidRPr="006B2E80">
        <w:rPr>
          <w:rFonts w:ascii="Calibri" w:eastAsia="宋体" w:hAnsi="Calibri" w:cs="Times New Roman" w:hint="eastAsia"/>
          <w:szCs w:val="21"/>
        </w:rPr>
        <w:t>亿粒、</w:t>
      </w:r>
      <w:r w:rsidRPr="006B2E80">
        <w:rPr>
          <w:rFonts w:ascii="Calibri" w:eastAsia="宋体" w:hAnsi="Calibri" w:cs="Times New Roman"/>
          <w:szCs w:val="21"/>
        </w:rPr>
        <w:t xml:space="preserve">50 </w:t>
      </w:r>
      <w:r w:rsidRPr="006B2E80">
        <w:rPr>
          <w:rFonts w:ascii="Calibri" w:eastAsia="宋体" w:hAnsi="Calibri" w:cs="Times New Roman" w:hint="eastAsia"/>
          <w:szCs w:val="21"/>
        </w:rPr>
        <w:t>吨颗粒剂、片剂</w:t>
      </w:r>
      <w:r w:rsidRPr="006B2E80">
        <w:rPr>
          <w:rFonts w:ascii="Calibri" w:eastAsia="宋体" w:hAnsi="Calibri" w:cs="Times New Roman"/>
          <w:szCs w:val="21"/>
        </w:rPr>
        <w:t xml:space="preserve">5000 </w:t>
      </w:r>
      <w:r w:rsidRPr="006B2E80">
        <w:rPr>
          <w:rFonts w:ascii="Calibri" w:eastAsia="宋体" w:hAnsi="Calibri" w:cs="Times New Roman" w:hint="eastAsia"/>
          <w:szCs w:val="21"/>
        </w:rPr>
        <w:t>万粒的生产线</w:t>
      </w:r>
      <w:r w:rsidRPr="006B2E80">
        <w:rPr>
          <w:rFonts w:ascii="Calibri" w:eastAsia="宋体" w:hAnsi="Calibri" w:cs="Times New Roman"/>
          <w:szCs w:val="21"/>
        </w:rPr>
        <w:t xml:space="preserve">3 </w:t>
      </w:r>
      <w:r w:rsidRPr="006B2E80">
        <w:rPr>
          <w:rFonts w:ascii="Calibri" w:eastAsia="宋体" w:hAnsi="Calibri" w:cs="Times New Roman" w:hint="eastAsia"/>
          <w:szCs w:val="21"/>
        </w:rPr>
        <w:t>条；开发了海参口服液、参白壹号、参命壹号、参肝宝贝、幸福壹参、海参多糖颗粒、好当家软胶囊等剂型的海洋功能食品</w:t>
      </w:r>
      <w:r w:rsidRPr="006B2E80">
        <w:rPr>
          <w:rFonts w:ascii="Calibri" w:eastAsia="宋体" w:hAnsi="Calibri" w:cs="Times New Roman"/>
          <w:szCs w:val="21"/>
        </w:rPr>
        <w:t xml:space="preserve">7 </w:t>
      </w:r>
      <w:r w:rsidRPr="006B2E80">
        <w:rPr>
          <w:rFonts w:ascii="Calibri" w:eastAsia="宋体" w:hAnsi="Calibri" w:cs="Times New Roman" w:hint="eastAsia"/>
          <w:szCs w:val="21"/>
        </w:rPr>
        <w:t>个，建立了相关产品的企业标准，获得保健食品批号</w:t>
      </w:r>
      <w:r w:rsidRPr="006B2E80">
        <w:rPr>
          <w:rFonts w:ascii="Calibri" w:eastAsia="宋体" w:hAnsi="Calibri" w:cs="Times New Roman"/>
          <w:szCs w:val="21"/>
        </w:rPr>
        <w:t xml:space="preserve">1 </w:t>
      </w:r>
      <w:r w:rsidRPr="006B2E80">
        <w:rPr>
          <w:rFonts w:ascii="Calibri" w:eastAsia="宋体" w:hAnsi="Calibri" w:cs="Times New Roman" w:hint="eastAsia"/>
          <w:szCs w:val="21"/>
        </w:rPr>
        <w:t>个，申报保健食品批号</w:t>
      </w:r>
      <w:r w:rsidRPr="006B2E80">
        <w:rPr>
          <w:rFonts w:ascii="Calibri" w:eastAsia="宋体" w:hAnsi="Calibri" w:cs="Times New Roman"/>
          <w:szCs w:val="21"/>
        </w:rPr>
        <w:t xml:space="preserve">3 </w:t>
      </w:r>
      <w:r w:rsidRPr="006B2E80">
        <w:rPr>
          <w:rFonts w:ascii="Calibri" w:eastAsia="宋体" w:hAnsi="Calibri" w:cs="Times New Roman" w:hint="eastAsia"/>
          <w:szCs w:val="21"/>
        </w:rPr>
        <w:t>个。自</w:t>
      </w:r>
      <w:r w:rsidRPr="006B2E80">
        <w:rPr>
          <w:rFonts w:ascii="Calibri" w:eastAsia="宋体" w:hAnsi="Calibri" w:cs="Times New Roman"/>
          <w:szCs w:val="21"/>
        </w:rPr>
        <w:t xml:space="preserve">2008 </w:t>
      </w:r>
      <w:r w:rsidRPr="006B2E80">
        <w:rPr>
          <w:rFonts w:ascii="Calibri" w:eastAsia="宋体" w:hAnsi="Calibri" w:cs="Times New Roman" w:hint="eastAsia"/>
          <w:szCs w:val="21"/>
        </w:rPr>
        <w:t>起海参加工副产物资源化利用及产业化开发项目，目前已累计完成销售收入</w:t>
      </w:r>
      <w:r w:rsidRPr="006B2E80">
        <w:rPr>
          <w:rFonts w:ascii="Calibri" w:eastAsia="宋体" w:hAnsi="Calibri" w:cs="Times New Roman"/>
          <w:szCs w:val="21"/>
        </w:rPr>
        <w:t xml:space="preserve">14322.81 </w:t>
      </w:r>
      <w:r w:rsidRPr="006B2E80">
        <w:rPr>
          <w:rFonts w:ascii="Calibri" w:eastAsia="宋体" w:hAnsi="Calibri" w:cs="Times New Roman" w:hint="eastAsia"/>
          <w:szCs w:val="21"/>
        </w:rPr>
        <w:t>万元，实现利润</w:t>
      </w:r>
      <w:r w:rsidRPr="006B2E80">
        <w:rPr>
          <w:rFonts w:ascii="Calibri" w:eastAsia="宋体" w:hAnsi="Calibri" w:cs="Times New Roman"/>
          <w:szCs w:val="21"/>
        </w:rPr>
        <w:t xml:space="preserve">2989.61 </w:t>
      </w:r>
      <w:r w:rsidRPr="006B2E80">
        <w:rPr>
          <w:rFonts w:ascii="Calibri" w:eastAsia="宋体" w:hAnsi="Calibri" w:cs="Times New Roman" w:hint="eastAsia"/>
          <w:szCs w:val="21"/>
        </w:rPr>
        <w:t>万元，新增利税</w:t>
      </w:r>
      <w:r w:rsidRPr="006B2E80">
        <w:rPr>
          <w:rFonts w:ascii="Calibri" w:eastAsia="宋体" w:hAnsi="Calibri" w:cs="Times New Roman"/>
          <w:szCs w:val="21"/>
        </w:rPr>
        <w:t xml:space="preserve">2124.2 </w:t>
      </w:r>
      <w:r w:rsidRPr="006B2E80">
        <w:rPr>
          <w:rFonts w:ascii="Calibri" w:eastAsia="宋体" w:hAnsi="Calibri" w:cs="Times New Roman" w:hint="eastAsia"/>
          <w:szCs w:val="21"/>
        </w:rPr>
        <w:t>万元。</w:t>
      </w:r>
    </w:p>
    <w:p w:rsidR="00EB14C4"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（六）主要知识产权证明目录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6"/>
        <w:gridCol w:w="1278"/>
        <w:gridCol w:w="450"/>
        <w:gridCol w:w="1167"/>
        <w:gridCol w:w="1068"/>
        <w:gridCol w:w="1891"/>
        <w:gridCol w:w="1196"/>
        <w:gridCol w:w="1008"/>
      </w:tblGrid>
      <w:tr w:rsidR="005B6173" w:rsidRPr="006B2E80" w:rsidTr="00566674">
        <w:trPr>
          <w:jc w:val="center"/>
        </w:trPr>
        <w:tc>
          <w:tcPr>
            <w:tcW w:w="426"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序号</w:t>
            </w:r>
          </w:p>
        </w:tc>
        <w:tc>
          <w:tcPr>
            <w:tcW w:w="1278"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知识产权名称</w:t>
            </w:r>
          </w:p>
        </w:tc>
        <w:tc>
          <w:tcPr>
            <w:tcW w:w="450"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知识产权类别</w:t>
            </w:r>
          </w:p>
        </w:tc>
        <w:tc>
          <w:tcPr>
            <w:tcW w:w="1167"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发明人</w:t>
            </w:r>
          </w:p>
        </w:tc>
        <w:tc>
          <w:tcPr>
            <w:tcW w:w="1068"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知识产权人</w:t>
            </w:r>
          </w:p>
        </w:tc>
        <w:tc>
          <w:tcPr>
            <w:tcW w:w="1891"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知识产权号</w:t>
            </w:r>
          </w:p>
        </w:tc>
        <w:tc>
          <w:tcPr>
            <w:tcW w:w="1196"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取得日期</w:t>
            </w:r>
          </w:p>
        </w:tc>
        <w:tc>
          <w:tcPr>
            <w:tcW w:w="1008" w:type="dxa"/>
            <w:vAlign w:val="center"/>
          </w:tcPr>
          <w:p w:rsidR="005B6173" w:rsidRPr="006B2E80" w:rsidRDefault="005B6173" w:rsidP="00451993">
            <w:pPr>
              <w:rPr>
                <w:rFonts w:ascii="Calibri" w:eastAsia="宋体" w:hAnsi="Calibri" w:cs="Times New Roman" w:hint="eastAsia"/>
                <w:bCs/>
                <w:szCs w:val="21"/>
              </w:rPr>
            </w:pPr>
            <w:r w:rsidRPr="006B2E80">
              <w:rPr>
                <w:rFonts w:ascii="Calibri" w:eastAsia="宋体" w:hAnsi="Calibri" w:cs="Times New Roman" w:hint="eastAsia"/>
                <w:bCs/>
                <w:szCs w:val="21"/>
              </w:rPr>
              <w:t>国（区）</w:t>
            </w:r>
          </w:p>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别</w:t>
            </w:r>
          </w:p>
        </w:tc>
      </w:tr>
      <w:tr w:rsidR="005B6173" w:rsidRPr="006B2E80" w:rsidTr="00566674">
        <w:trPr>
          <w:trHeight w:val="787"/>
          <w:jc w:val="center"/>
        </w:trPr>
        <w:tc>
          <w:tcPr>
            <w:tcW w:w="426"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1</w:t>
            </w:r>
          </w:p>
        </w:tc>
        <w:tc>
          <w:tcPr>
            <w:tcW w:w="127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利用海参漂烫液制取</w:t>
            </w:r>
          </w:p>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海参糖蛋白的方法</w:t>
            </w:r>
          </w:p>
        </w:tc>
        <w:tc>
          <w:tcPr>
            <w:tcW w:w="45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国家发明专利</w:t>
            </w:r>
          </w:p>
        </w:tc>
        <w:tc>
          <w:tcPr>
            <w:tcW w:w="1167"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袁文鹏；胡炜；孙永军；王志伟；刘昌衡、张绵松、孟秀梅、唐聚德</w:t>
            </w:r>
          </w:p>
        </w:tc>
        <w:tc>
          <w:tcPr>
            <w:tcW w:w="106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山东好当家海洋发展股份有限公司；山东省科学院生物研究所</w:t>
            </w:r>
          </w:p>
        </w:tc>
        <w:tc>
          <w:tcPr>
            <w:tcW w:w="1891" w:type="dxa"/>
            <w:vAlign w:val="center"/>
          </w:tcPr>
          <w:p w:rsidR="005B6173" w:rsidRPr="006B2E80" w:rsidRDefault="005B6173" w:rsidP="00451993">
            <w:pPr>
              <w:jc w:val="center"/>
              <w:rPr>
                <w:rFonts w:ascii="Calibri" w:eastAsia="宋体" w:hAnsi="Calibri" w:cs="Times New Roman"/>
                <w:szCs w:val="21"/>
              </w:rPr>
            </w:pPr>
            <w:r w:rsidRPr="006B2E80">
              <w:rPr>
                <w:rFonts w:ascii="Calibri" w:eastAsia="宋体" w:hAnsi="Calibri" w:cs="Times New Roman"/>
                <w:szCs w:val="21"/>
              </w:rPr>
              <w:t>ZL 2011 1</w:t>
            </w:r>
          </w:p>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szCs w:val="21"/>
              </w:rPr>
              <w:t>0384722.8</w:t>
            </w:r>
          </w:p>
        </w:tc>
        <w:tc>
          <w:tcPr>
            <w:tcW w:w="1196" w:type="dxa"/>
            <w:vAlign w:val="center"/>
          </w:tcPr>
          <w:p w:rsidR="005B6173" w:rsidRPr="006B2E80" w:rsidRDefault="005B6173" w:rsidP="00451993">
            <w:pPr>
              <w:jc w:val="center"/>
              <w:rPr>
                <w:rFonts w:ascii="Calibri" w:eastAsia="宋体" w:hAnsi="Calibri" w:cs="Times New Roman" w:hint="eastAsia"/>
                <w:szCs w:val="21"/>
              </w:rPr>
            </w:pPr>
            <w:smartTag w:uri="urn:schemas-microsoft-com:office:smarttags" w:element="chsdate">
              <w:smartTagPr>
                <w:attr w:name="Year" w:val="2013"/>
                <w:attr w:name="Month" w:val="4"/>
                <w:attr w:name="Day" w:val="17"/>
                <w:attr w:name="IsLunarDate" w:val="False"/>
                <w:attr w:name="IsROCDate" w:val="False"/>
              </w:smartTagPr>
              <w:r w:rsidRPr="006B2E80">
                <w:rPr>
                  <w:rFonts w:ascii="Calibri" w:eastAsia="宋体" w:hAnsi="Calibri" w:cs="Times New Roman"/>
                  <w:szCs w:val="21"/>
                </w:rPr>
                <w:t>2013-04-17</w:t>
              </w:r>
            </w:smartTag>
          </w:p>
        </w:tc>
        <w:tc>
          <w:tcPr>
            <w:tcW w:w="100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r>
      <w:tr w:rsidR="005B6173" w:rsidRPr="006B2E80" w:rsidTr="00566674">
        <w:trPr>
          <w:trHeight w:val="788"/>
          <w:jc w:val="center"/>
        </w:trPr>
        <w:tc>
          <w:tcPr>
            <w:tcW w:w="426"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2</w:t>
            </w:r>
          </w:p>
        </w:tc>
        <w:tc>
          <w:tcPr>
            <w:tcW w:w="127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利用海参体腔液制备</w:t>
            </w:r>
          </w:p>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海参皂苷的工艺方法</w:t>
            </w:r>
          </w:p>
        </w:tc>
        <w:tc>
          <w:tcPr>
            <w:tcW w:w="45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国家发明专利</w:t>
            </w:r>
          </w:p>
        </w:tc>
        <w:tc>
          <w:tcPr>
            <w:tcW w:w="1167"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袁文鹏；刘昌衡；张绵松；孟秀梅；胡炜、孙永军、唐聚德</w:t>
            </w:r>
          </w:p>
        </w:tc>
        <w:tc>
          <w:tcPr>
            <w:tcW w:w="106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山东好当家海洋发展股份有限公司；山东省科学院生物</w:t>
            </w:r>
            <w:r w:rsidRPr="006B2E80">
              <w:rPr>
                <w:rFonts w:ascii="Calibri" w:eastAsia="宋体" w:hAnsi="Calibri" w:cs="Times New Roman" w:hint="eastAsia"/>
                <w:szCs w:val="21"/>
              </w:rPr>
              <w:lastRenderedPageBreak/>
              <w:t>研究所</w:t>
            </w:r>
          </w:p>
        </w:tc>
        <w:tc>
          <w:tcPr>
            <w:tcW w:w="1891" w:type="dxa"/>
            <w:vAlign w:val="center"/>
          </w:tcPr>
          <w:p w:rsidR="005B6173" w:rsidRPr="006B2E80" w:rsidRDefault="005B6173" w:rsidP="00451993">
            <w:pPr>
              <w:jc w:val="center"/>
              <w:rPr>
                <w:rFonts w:ascii="Calibri" w:eastAsia="宋体" w:hAnsi="Calibri" w:cs="Times New Roman"/>
                <w:szCs w:val="21"/>
              </w:rPr>
            </w:pPr>
            <w:r w:rsidRPr="006B2E80">
              <w:rPr>
                <w:rFonts w:ascii="Calibri" w:eastAsia="宋体" w:hAnsi="Calibri" w:cs="Times New Roman"/>
                <w:szCs w:val="21"/>
              </w:rPr>
              <w:lastRenderedPageBreak/>
              <w:t>ZL 2011 1</w:t>
            </w:r>
          </w:p>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szCs w:val="21"/>
              </w:rPr>
              <w:t>0384721.3</w:t>
            </w:r>
          </w:p>
        </w:tc>
        <w:tc>
          <w:tcPr>
            <w:tcW w:w="1196" w:type="dxa"/>
            <w:vAlign w:val="center"/>
          </w:tcPr>
          <w:p w:rsidR="005B6173" w:rsidRPr="006B2E80" w:rsidRDefault="005B6173" w:rsidP="00451993">
            <w:pPr>
              <w:jc w:val="center"/>
              <w:rPr>
                <w:rFonts w:ascii="Calibri" w:eastAsia="宋体" w:hAnsi="Calibri" w:cs="Times New Roman" w:hint="eastAsia"/>
                <w:szCs w:val="21"/>
              </w:rPr>
            </w:pPr>
            <w:smartTag w:uri="urn:schemas-microsoft-com:office:smarttags" w:element="chsdate">
              <w:smartTagPr>
                <w:attr w:name="Year" w:val="2013"/>
                <w:attr w:name="Month" w:val="8"/>
                <w:attr w:name="Day" w:val="28"/>
                <w:attr w:name="IsLunarDate" w:val="False"/>
                <w:attr w:name="IsROCDate" w:val="False"/>
              </w:smartTagPr>
              <w:r w:rsidRPr="006B2E80">
                <w:rPr>
                  <w:rFonts w:ascii="Calibri" w:eastAsia="宋体" w:hAnsi="Calibri" w:cs="Times New Roman"/>
                  <w:szCs w:val="21"/>
                </w:rPr>
                <w:t>2013-08-28</w:t>
              </w:r>
            </w:smartTag>
          </w:p>
        </w:tc>
        <w:tc>
          <w:tcPr>
            <w:tcW w:w="100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r>
      <w:tr w:rsidR="005B6173" w:rsidRPr="006B2E80" w:rsidTr="00566674">
        <w:trPr>
          <w:trHeight w:val="788"/>
          <w:jc w:val="center"/>
        </w:trPr>
        <w:tc>
          <w:tcPr>
            <w:tcW w:w="426"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lastRenderedPageBreak/>
              <w:t>3</w:t>
            </w:r>
          </w:p>
        </w:tc>
        <w:tc>
          <w:tcPr>
            <w:tcW w:w="127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利用鲜海参加工废液</w:t>
            </w:r>
          </w:p>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制备海参皂苷</w:t>
            </w:r>
            <w:r w:rsidRPr="006B2E80">
              <w:rPr>
                <w:rFonts w:ascii="Calibri" w:eastAsia="宋体" w:hAnsi="Calibri" w:cs="Times New Roman" w:hint="eastAsia"/>
                <w:szCs w:val="21"/>
              </w:rPr>
              <w:t>holotoxinA1</w:t>
            </w:r>
            <w:r w:rsidRPr="006B2E80">
              <w:rPr>
                <w:rFonts w:ascii="Calibri" w:eastAsia="宋体" w:hAnsi="Calibri" w:cs="Times New Roman" w:hint="eastAsia"/>
                <w:szCs w:val="21"/>
              </w:rPr>
              <w:t>的方法</w:t>
            </w:r>
          </w:p>
        </w:tc>
        <w:tc>
          <w:tcPr>
            <w:tcW w:w="45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国家发明专利</w:t>
            </w:r>
          </w:p>
        </w:tc>
        <w:tc>
          <w:tcPr>
            <w:tcW w:w="1167"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袁文鹏；刘昌衡；刘新；张永刚；夏雪奎、王小军、孟秀梅、张绵松、贾爱荣</w:t>
            </w:r>
          </w:p>
        </w:tc>
        <w:tc>
          <w:tcPr>
            <w:tcW w:w="106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山东省科学院生物研究所</w:t>
            </w:r>
          </w:p>
        </w:tc>
        <w:tc>
          <w:tcPr>
            <w:tcW w:w="1891"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szCs w:val="21"/>
              </w:rPr>
              <w:t>ZL201010541297.4</w:t>
            </w:r>
          </w:p>
        </w:tc>
        <w:tc>
          <w:tcPr>
            <w:tcW w:w="1196" w:type="dxa"/>
            <w:vAlign w:val="center"/>
          </w:tcPr>
          <w:p w:rsidR="005B6173" w:rsidRPr="006B2E80" w:rsidRDefault="005B6173" w:rsidP="00451993">
            <w:pPr>
              <w:jc w:val="center"/>
              <w:rPr>
                <w:rFonts w:ascii="Calibri" w:eastAsia="宋体" w:hAnsi="Calibri" w:cs="Times New Roman" w:hint="eastAsia"/>
                <w:szCs w:val="21"/>
              </w:rPr>
            </w:pPr>
            <w:smartTag w:uri="urn:schemas-microsoft-com:office:smarttags" w:element="chsdate">
              <w:smartTagPr>
                <w:attr w:name="Year" w:val="2012"/>
                <w:attr w:name="Month" w:val="10"/>
                <w:attr w:name="Day" w:val="10"/>
                <w:attr w:name="IsLunarDate" w:val="False"/>
                <w:attr w:name="IsROCDate" w:val="False"/>
              </w:smartTagPr>
              <w:r w:rsidRPr="006B2E80">
                <w:rPr>
                  <w:rFonts w:ascii="Calibri" w:eastAsia="宋体" w:hAnsi="Calibri" w:cs="Times New Roman"/>
                  <w:szCs w:val="21"/>
                </w:rPr>
                <w:t>2012-10-10</w:t>
              </w:r>
            </w:smartTag>
          </w:p>
        </w:tc>
        <w:tc>
          <w:tcPr>
            <w:tcW w:w="100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r>
      <w:tr w:rsidR="005B6173" w:rsidRPr="006B2E80" w:rsidTr="00566674">
        <w:trPr>
          <w:trHeight w:val="788"/>
          <w:jc w:val="center"/>
        </w:trPr>
        <w:tc>
          <w:tcPr>
            <w:tcW w:w="426"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4</w:t>
            </w:r>
          </w:p>
        </w:tc>
        <w:tc>
          <w:tcPr>
            <w:tcW w:w="1278" w:type="dxa"/>
            <w:vAlign w:val="center"/>
          </w:tcPr>
          <w:p w:rsidR="005B6173" w:rsidRPr="006B2E80" w:rsidRDefault="005B6173" w:rsidP="00451993">
            <w:pPr>
              <w:rPr>
                <w:rFonts w:ascii="Calibri" w:eastAsia="宋体" w:hAnsi="Calibri" w:cs="Times New Roman" w:hint="eastAsia"/>
                <w:szCs w:val="21"/>
              </w:rPr>
            </w:pPr>
            <w:r w:rsidRPr="006B2E80">
              <w:rPr>
                <w:rFonts w:ascii="宋体" w:eastAsia="宋体" w:hAnsi="宋体" w:cs="Times New Roman" w:hint="eastAsia"/>
                <w:szCs w:val="21"/>
              </w:rPr>
              <w:t xml:space="preserve">一种海参肠口服液的制备方法 </w:t>
            </w:r>
          </w:p>
        </w:tc>
        <w:tc>
          <w:tcPr>
            <w:tcW w:w="45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国家发明专利</w:t>
            </w:r>
          </w:p>
        </w:tc>
        <w:tc>
          <w:tcPr>
            <w:tcW w:w="1167"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袁文鹏、刘昌衡、孙永军、史亚萍、齐君</w:t>
            </w:r>
          </w:p>
        </w:tc>
        <w:tc>
          <w:tcPr>
            <w:tcW w:w="106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山东好当家海洋发展股份有限公司；山东省科学院生物研究所</w:t>
            </w:r>
          </w:p>
        </w:tc>
        <w:tc>
          <w:tcPr>
            <w:tcW w:w="1891" w:type="dxa"/>
            <w:vAlign w:val="center"/>
          </w:tcPr>
          <w:p w:rsidR="005B6173" w:rsidRPr="006B2E80" w:rsidRDefault="005B6173" w:rsidP="00451993">
            <w:pPr>
              <w:jc w:val="center"/>
              <w:rPr>
                <w:rFonts w:ascii="Calibri" w:eastAsia="宋体" w:hAnsi="Calibri" w:cs="Times New Roman"/>
                <w:szCs w:val="21"/>
              </w:rPr>
            </w:pPr>
            <w:r w:rsidRPr="006B2E80">
              <w:rPr>
                <w:rFonts w:ascii="宋体" w:eastAsia="宋体" w:hAnsi="宋体" w:cs="Times New Roman" w:hint="eastAsia"/>
                <w:szCs w:val="21"/>
              </w:rPr>
              <w:t>ZL 2013 1 0649317.3</w:t>
            </w:r>
          </w:p>
        </w:tc>
        <w:tc>
          <w:tcPr>
            <w:tcW w:w="1196" w:type="dxa"/>
            <w:vAlign w:val="center"/>
          </w:tcPr>
          <w:p w:rsidR="005B6173" w:rsidRPr="006B2E80" w:rsidRDefault="005B6173" w:rsidP="00451993">
            <w:pPr>
              <w:rPr>
                <w:rFonts w:ascii="Calibri" w:eastAsia="宋体" w:hAnsi="Calibri" w:cs="Times New Roman"/>
                <w:szCs w:val="21"/>
              </w:rPr>
            </w:pPr>
            <w:smartTag w:uri="urn:schemas-microsoft-com:office:smarttags" w:element="chsdate">
              <w:smartTagPr>
                <w:attr w:name="Year" w:val="2016"/>
                <w:attr w:name="Month" w:val="4"/>
                <w:attr w:name="Day" w:val="13"/>
                <w:attr w:name="IsLunarDate" w:val="False"/>
                <w:attr w:name="IsROCDate" w:val="False"/>
              </w:smartTagPr>
              <w:r w:rsidRPr="006B2E80">
                <w:rPr>
                  <w:rFonts w:ascii="Calibri" w:eastAsia="宋体" w:hAnsi="Calibri" w:cs="Times New Roman" w:hint="eastAsia"/>
                  <w:szCs w:val="21"/>
                </w:rPr>
                <w:t>2016-04-13</w:t>
              </w:r>
            </w:smartTag>
          </w:p>
        </w:tc>
        <w:tc>
          <w:tcPr>
            <w:tcW w:w="100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r>
      <w:tr w:rsidR="005B6173" w:rsidRPr="006B2E80" w:rsidTr="00566674">
        <w:trPr>
          <w:trHeight w:val="788"/>
          <w:jc w:val="center"/>
        </w:trPr>
        <w:tc>
          <w:tcPr>
            <w:tcW w:w="426"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5</w:t>
            </w:r>
          </w:p>
        </w:tc>
        <w:tc>
          <w:tcPr>
            <w:tcW w:w="1278" w:type="dxa"/>
            <w:vAlign w:val="center"/>
          </w:tcPr>
          <w:p w:rsidR="005B6173" w:rsidRPr="006B2E80" w:rsidRDefault="005B6173" w:rsidP="00451993">
            <w:pPr>
              <w:rPr>
                <w:rFonts w:ascii="宋体" w:eastAsia="宋体" w:hAnsi="宋体" w:cs="Times New Roman" w:hint="eastAsia"/>
                <w:szCs w:val="21"/>
              </w:rPr>
            </w:pPr>
            <w:r w:rsidRPr="006B2E80">
              <w:rPr>
                <w:rFonts w:ascii="宋体" w:eastAsia="宋体" w:hAnsi="宋体" w:cs="Times New Roman" w:hint="eastAsia"/>
                <w:szCs w:val="21"/>
              </w:rPr>
              <w:t>一种海参肠香精的制造方法</w:t>
            </w:r>
          </w:p>
        </w:tc>
        <w:tc>
          <w:tcPr>
            <w:tcW w:w="45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国家发明专利</w:t>
            </w:r>
          </w:p>
        </w:tc>
        <w:tc>
          <w:tcPr>
            <w:tcW w:w="1167"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袁文鹏、刘昌衡、唐聚德、孟秀梅、王小军</w:t>
            </w:r>
          </w:p>
        </w:tc>
        <w:tc>
          <w:tcPr>
            <w:tcW w:w="106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山东好当家海洋发展股份有限公司；山东省科学院生物研究所</w:t>
            </w:r>
          </w:p>
        </w:tc>
        <w:tc>
          <w:tcPr>
            <w:tcW w:w="1891" w:type="dxa"/>
            <w:vAlign w:val="center"/>
          </w:tcPr>
          <w:p w:rsidR="005B6173" w:rsidRPr="006B2E80" w:rsidRDefault="005B6173"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2008 1 0157342.9</w:t>
            </w:r>
          </w:p>
        </w:tc>
        <w:tc>
          <w:tcPr>
            <w:tcW w:w="1196" w:type="dxa"/>
            <w:vAlign w:val="center"/>
          </w:tcPr>
          <w:p w:rsidR="005B6173" w:rsidRPr="006B2E80" w:rsidRDefault="005B6173" w:rsidP="00451993">
            <w:pPr>
              <w:rPr>
                <w:rFonts w:ascii="Calibri" w:eastAsia="宋体" w:hAnsi="Calibri" w:cs="Times New Roman" w:hint="eastAsia"/>
                <w:szCs w:val="21"/>
              </w:rPr>
            </w:pPr>
            <w:smartTag w:uri="urn:schemas-microsoft-com:office:smarttags" w:element="chsdate">
              <w:smartTagPr>
                <w:attr w:name="Year" w:val="2013"/>
                <w:attr w:name="Month" w:val="1"/>
                <w:attr w:name="Day" w:val="2"/>
                <w:attr w:name="IsLunarDate" w:val="False"/>
                <w:attr w:name="IsROCDate" w:val="False"/>
              </w:smartTagPr>
              <w:r w:rsidRPr="006B2E80">
                <w:rPr>
                  <w:rFonts w:ascii="Calibri" w:eastAsia="宋体" w:hAnsi="Calibri" w:cs="Times New Roman" w:hint="eastAsia"/>
                  <w:szCs w:val="21"/>
                </w:rPr>
                <w:t>2013-01-02</w:t>
              </w:r>
            </w:smartTag>
          </w:p>
        </w:tc>
        <w:tc>
          <w:tcPr>
            <w:tcW w:w="100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r>
      <w:tr w:rsidR="005B6173" w:rsidRPr="006B2E80" w:rsidTr="00566674">
        <w:trPr>
          <w:trHeight w:val="788"/>
          <w:jc w:val="center"/>
        </w:trPr>
        <w:tc>
          <w:tcPr>
            <w:tcW w:w="426"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6</w:t>
            </w:r>
          </w:p>
        </w:tc>
        <w:tc>
          <w:tcPr>
            <w:tcW w:w="1278" w:type="dxa"/>
            <w:vAlign w:val="center"/>
          </w:tcPr>
          <w:p w:rsidR="005B6173" w:rsidRPr="006B2E80" w:rsidRDefault="005B6173" w:rsidP="00451993">
            <w:pPr>
              <w:rPr>
                <w:rFonts w:ascii="宋体" w:eastAsia="宋体" w:hAnsi="宋体" w:cs="Times New Roman" w:hint="eastAsia"/>
                <w:szCs w:val="21"/>
              </w:rPr>
            </w:pPr>
            <w:r w:rsidRPr="006B2E80">
              <w:rPr>
                <w:rFonts w:ascii="宋体" w:eastAsia="宋体" w:hAnsi="宋体" w:cs="Times New Roman" w:hint="eastAsia"/>
                <w:szCs w:val="21"/>
              </w:rPr>
              <w:t>一种海参肠酱及其制造方法</w:t>
            </w:r>
          </w:p>
        </w:tc>
        <w:tc>
          <w:tcPr>
            <w:tcW w:w="45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国家发明专利</w:t>
            </w:r>
          </w:p>
        </w:tc>
        <w:tc>
          <w:tcPr>
            <w:tcW w:w="1167"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袁文鹏、唐聚德、孟秀梅、王小军、胡炜</w:t>
            </w:r>
          </w:p>
        </w:tc>
        <w:tc>
          <w:tcPr>
            <w:tcW w:w="1068"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山东好当家海洋发展股份有限公司；山东省科学院生物研究所</w:t>
            </w:r>
          </w:p>
        </w:tc>
        <w:tc>
          <w:tcPr>
            <w:tcW w:w="1891" w:type="dxa"/>
            <w:vAlign w:val="center"/>
          </w:tcPr>
          <w:p w:rsidR="005B6173" w:rsidRPr="006B2E80" w:rsidRDefault="005B6173" w:rsidP="00451993">
            <w:pPr>
              <w:jc w:val="center"/>
              <w:rPr>
                <w:rFonts w:ascii="宋体" w:eastAsia="宋体" w:hAnsi="宋体" w:cs="Times New Roman" w:hint="eastAsia"/>
                <w:szCs w:val="21"/>
              </w:rPr>
            </w:pPr>
            <w:r w:rsidRPr="006B2E80">
              <w:rPr>
                <w:rFonts w:ascii="宋体" w:eastAsia="宋体" w:hAnsi="宋体" w:cs="Times New Roman" w:hint="eastAsia"/>
                <w:szCs w:val="21"/>
              </w:rPr>
              <w:t>ZL 2008 1 0157346.7</w:t>
            </w:r>
          </w:p>
        </w:tc>
        <w:tc>
          <w:tcPr>
            <w:tcW w:w="1196" w:type="dxa"/>
            <w:vAlign w:val="center"/>
          </w:tcPr>
          <w:p w:rsidR="005B6173" w:rsidRPr="006B2E80" w:rsidRDefault="005B6173" w:rsidP="00451993">
            <w:pPr>
              <w:rPr>
                <w:rFonts w:ascii="Calibri" w:eastAsia="宋体" w:hAnsi="Calibri" w:cs="Times New Roman" w:hint="eastAsia"/>
                <w:szCs w:val="21"/>
              </w:rPr>
            </w:pPr>
            <w:smartTag w:uri="urn:schemas-microsoft-com:office:smarttags" w:element="chsdate">
              <w:smartTagPr>
                <w:attr w:name="Year" w:val="2011"/>
                <w:attr w:name="Month" w:val="1"/>
                <w:attr w:name="Day" w:val="23"/>
                <w:attr w:name="IsLunarDate" w:val="False"/>
                <w:attr w:name="IsROCDate" w:val="False"/>
              </w:smartTagPr>
              <w:r w:rsidRPr="006B2E80">
                <w:rPr>
                  <w:rFonts w:ascii="Calibri" w:eastAsia="宋体" w:hAnsi="Calibri" w:cs="Times New Roman" w:hint="eastAsia"/>
                  <w:szCs w:val="21"/>
                </w:rPr>
                <w:t>2011-1-23</w:t>
              </w:r>
            </w:smartTag>
          </w:p>
        </w:tc>
        <w:tc>
          <w:tcPr>
            <w:tcW w:w="100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中国</w:t>
            </w:r>
          </w:p>
        </w:tc>
      </w:tr>
    </w:tbl>
    <w:p w:rsidR="00EB14C4" w:rsidRPr="006B2E80" w:rsidRDefault="00EB14C4" w:rsidP="00451993">
      <w:pPr>
        <w:rPr>
          <w:rFonts w:ascii="黑体" w:eastAsia="黑体" w:hAnsi="黑体" w:hint="eastAsia"/>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62"/>
        <w:gridCol w:w="2441"/>
        <w:gridCol w:w="1440"/>
        <w:gridCol w:w="1064"/>
        <w:gridCol w:w="2358"/>
        <w:gridCol w:w="671"/>
      </w:tblGrid>
      <w:tr w:rsidR="005B6173" w:rsidRPr="006B2E80" w:rsidTr="00566674">
        <w:trPr>
          <w:jc w:val="center"/>
        </w:trPr>
        <w:tc>
          <w:tcPr>
            <w:tcW w:w="462"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序号</w:t>
            </w:r>
          </w:p>
        </w:tc>
        <w:tc>
          <w:tcPr>
            <w:tcW w:w="2441"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论文（论著）名称</w:t>
            </w:r>
          </w:p>
        </w:tc>
        <w:tc>
          <w:tcPr>
            <w:tcW w:w="1440"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发表刊物（出版社）</w:t>
            </w:r>
          </w:p>
        </w:tc>
        <w:tc>
          <w:tcPr>
            <w:tcW w:w="1064"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发表（出版）时间</w:t>
            </w:r>
          </w:p>
        </w:tc>
        <w:tc>
          <w:tcPr>
            <w:tcW w:w="2358"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作者（按刊物发表顺序）</w:t>
            </w:r>
          </w:p>
        </w:tc>
        <w:tc>
          <w:tcPr>
            <w:tcW w:w="671" w:type="dxa"/>
            <w:vAlign w:val="center"/>
          </w:tcPr>
          <w:p w:rsidR="005B6173" w:rsidRPr="006B2E80" w:rsidRDefault="005B6173" w:rsidP="00451993">
            <w:pPr>
              <w:jc w:val="center"/>
              <w:rPr>
                <w:rFonts w:ascii="Calibri" w:eastAsia="宋体" w:hAnsi="Calibri" w:cs="Times New Roman" w:hint="eastAsia"/>
                <w:bCs/>
                <w:szCs w:val="21"/>
              </w:rPr>
            </w:pPr>
            <w:r w:rsidRPr="006B2E80">
              <w:rPr>
                <w:rFonts w:ascii="Calibri" w:eastAsia="宋体" w:hAnsi="Calibri" w:cs="Times New Roman" w:hint="eastAsia"/>
                <w:bCs/>
                <w:szCs w:val="21"/>
              </w:rPr>
              <w:t>证明材料</w:t>
            </w:r>
          </w:p>
        </w:tc>
      </w:tr>
      <w:tr w:rsidR="005B6173" w:rsidRPr="006B2E80" w:rsidTr="00566674">
        <w:trPr>
          <w:trHeight w:val="787"/>
          <w:jc w:val="center"/>
        </w:trPr>
        <w:tc>
          <w:tcPr>
            <w:tcW w:w="462"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1</w:t>
            </w:r>
          </w:p>
        </w:tc>
        <w:tc>
          <w:tcPr>
            <w:tcW w:w="2441"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仿刺参不同部位营养成分的分析综合评价</w:t>
            </w:r>
          </w:p>
        </w:tc>
        <w:tc>
          <w:tcPr>
            <w:tcW w:w="144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食品工业科技</w:t>
            </w:r>
          </w:p>
        </w:tc>
        <w:tc>
          <w:tcPr>
            <w:tcW w:w="1064"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2010.5</w:t>
            </w:r>
          </w:p>
        </w:tc>
        <w:tc>
          <w:tcPr>
            <w:tcW w:w="235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袁文鹏；刘昌衡；王小军；孟秀梅；夏雪奎；张绵松；胡炜</w:t>
            </w:r>
          </w:p>
        </w:tc>
        <w:tc>
          <w:tcPr>
            <w:tcW w:w="671"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论文首页</w:t>
            </w:r>
          </w:p>
        </w:tc>
      </w:tr>
      <w:tr w:rsidR="005B6173" w:rsidRPr="006B2E80" w:rsidTr="00566674">
        <w:trPr>
          <w:trHeight w:val="788"/>
          <w:jc w:val="center"/>
        </w:trPr>
        <w:tc>
          <w:tcPr>
            <w:tcW w:w="462"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2</w:t>
            </w:r>
          </w:p>
        </w:tc>
        <w:tc>
          <w:tcPr>
            <w:tcW w:w="2441"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仿刺参加工废液中几种海参皂苷化合物的分离鉴定</w:t>
            </w:r>
          </w:p>
        </w:tc>
        <w:tc>
          <w:tcPr>
            <w:tcW w:w="144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山东大学学报（理学版）</w:t>
            </w:r>
          </w:p>
        </w:tc>
        <w:tc>
          <w:tcPr>
            <w:tcW w:w="1064"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2011.7</w:t>
            </w:r>
          </w:p>
        </w:tc>
        <w:tc>
          <w:tcPr>
            <w:tcW w:w="235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袁文鹏；刘新；樊廷俊；张永刚；夏雪奎；刘昌衡</w:t>
            </w:r>
          </w:p>
        </w:tc>
        <w:tc>
          <w:tcPr>
            <w:tcW w:w="671"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论文首页</w:t>
            </w:r>
          </w:p>
        </w:tc>
      </w:tr>
      <w:tr w:rsidR="005B6173" w:rsidRPr="006B2E80" w:rsidTr="00566674">
        <w:trPr>
          <w:trHeight w:val="788"/>
          <w:jc w:val="center"/>
        </w:trPr>
        <w:tc>
          <w:tcPr>
            <w:tcW w:w="462"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3</w:t>
            </w:r>
          </w:p>
        </w:tc>
        <w:tc>
          <w:tcPr>
            <w:tcW w:w="2441" w:type="dxa"/>
            <w:vAlign w:val="center"/>
          </w:tcPr>
          <w:p w:rsidR="005B6173" w:rsidRPr="006B2E80" w:rsidRDefault="005B6173" w:rsidP="00451993">
            <w:pPr>
              <w:rPr>
                <w:rFonts w:ascii="Calibri" w:eastAsia="宋体" w:hAnsi="Calibri" w:cs="Times New Roman" w:hint="eastAsia"/>
                <w:szCs w:val="21"/>
              </w:rPr>
            </w:pPr>
            <w:r w:rsidRPr="006B2E80">
              <w:rPr>
                <w:rFonts w:ascii="Calibri" w:eastAsia="宋体" w:hAnsi="Calibri" w:cs="Times New Roman" w:hint="eastAsia"/>
                <w:szCs w:val="21"/>
              </w:rPr>
              <w:t>仿刺参肠酶解条件的优化及其抗疲劳活性的研究</w:t>
            </w:r>
          </w:p>
        </w:tc>
        <w:tc>
          <w:tcPr>
            <w:tcW w:w="1440"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食品工业</w:t>
            </w:r>
          </w:p>
        </w:tc>
        <w:tc>
          <w:tcPr>
            <w:tcW w:w="1064"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2015.8</w:t>
            </w:r>
          </w:p>
        </w:tc>
        <w:tc>
          <w:tcPr>
            <w:tcW w:w="2358"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袁文鹏；张绵松；刘昌衡；王昌伟；史亚萍；胡炜</w:t>
            </w:r>
          </w:p>
        </w:tc>
        <w:tc>
          <w:tcPr>
            <w:tcW w:w="671" w:type="dxa"/>
            <w:vAlign w:val="center"/>
          </w:tcPr>
          <w:p w:rsidR="005B6173" w:rsidRPr="006B2E80" w:rsidRDefault="005B6173" w:rsidP="00451993">
            <w:pPr>
              <w:jc w:val="center"/>
              <w:rPr>
                <w:rFonts w:ascii="Calibri" w:eastAsia="宋体" w:hAnsi="Calibri" w:cs="Times New Roman" w:hint="eastAsia"/>
                <w:szCs w:val="21"/>
              </w:rPr>
            </w:pPr>
            <w:r w:rsidRPr="006B2E80">
              <w:rPr>
                <w:rFonts w:ascii="Calibri" w:eastAsia="宋体" w:hAnsi="Calibri" w:cs="Times New Roman" w:hint="eastAsia"/>
                <w:szCs w:val="21"/>
              </w:rPr>
              <w:t>论文首页</w:t>
            </w:r>
          </w:p>
        </w:tc>
      </w:tr>
    </w:tbl>
    <w:p w:rsidR="0042063A" w:rsidRPr="006B2E80" w:rsidRDefault="0042063A" w:rsidP="00451993">
      <w:pPr>
        <w:rPr>
          <w:rFonts w:ascii="黑体" w:eastAsia="黑体" w:hAnsi="黑体" w:hint="eastAsia"/>
          <w:szCs w:val="21"/>
        </w:rPr>
      </w:pPr>
    </w:p>
    <w:p w:rsidR="00EB14C4" w:rsidRPr="006B2E80" w:rsidRDefault="00EB14C4" w:rsidP="00451993">
      <w:pPr>
        <w:rPr>
          <w:rFonts w:ascii="黑体" w:eastAsia="黑体" w:hAnsi="黑体" w:hint="eastAsia"/>
          <w:sz w:val="24"/>
          <w:szCs w:val="24"/>
        </w:rPr>
      </w:pPr>
      <w:r w:rsidRPr="006B2E80">
        <w:rPr>
          <w:rFonts w:ascii="黑体" w:eastAsia="黑体" w:hAnsi="黑体" w:hint="eastAsia"/>
          <w:szCs w:val="21"/>
        </w:rPr>
        <w:t>（</w:t>
      </w:r>
      <w:r w:rsidR="0042063A" w:rsidRPr="006B2E80">
        <w:rPr>
          <w:rFonts w:ascii="黑体" w:eastAsia="黑体" w:hAnsi="黑体" w:hint="eastAsia"/>
          <w:sz w:val="24"/>
          <w:szCs w:val="24"/>
        </w:rPr>
        <w:t>七）主要完成人情况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0"/>
        <w:gridCol w:w="993"/>
        <w:gridCol w:w="992"/>
        <w:gridCol w:w="1134"/>
        <w:gridCol w:w="3827"/>
      </w:tblGrid>
      <w:tr w:rsidR="005B6173" w:rsidRPr="006B2E80" w:rsidTr="00AF366E">
        <w:tc>
          <w:tcPr>
            <w:tcW w:w="709" w:type="dxa"/>
          </w:tcPr>
          <w:p w:rsidR="005B6173" w:rsidRPr="006B2E80" w:rsidRDefault="005B6173" w:rsidP="00451993">
            <w:pPr>
              <w:rPr>
                <w:rFonts w:asciiTheme="minorEastAsia" w:hAnsiTheme="minorEastAsia" w:hint="eastAsia"/>
                <w:szCs w:val="21"/>
              </w:rPr>
            </w:pPr>
            <w:r w:rsidRPr="006B2E80">
              <w:rPr>
                <w:rFonts w:asciiTheme="minorEastAsia" w:hAnsiTheme="minorEastAsia" w:hint="eastAsia"/>
                <w:szCs w:val="21"/>
              </w:rPr>
              <w:t>姓名</w:t>
            </w:r>
          </w:p>
        </w:tc>
        <w:tc>
          <w:tcPr>
            <w:tcW w:w="850" w:type="dxa"/>
          </w:tcPr>
          <w:p w:rsidR="005B6173" w:rsidRPr="006B2E80" w:rsidRDefault="005B6173" w:rsidP="00451993">
            <w:pPr>
              <w:rPr>
                <w:rFonts w:asciiTheme="minorEastAsia" w:hAnsiTheme="minorEastAsia" w:hint="eastAsia"/>
                <w:szCs w:val="21"/>
              </w:rPr>
            </w:pPr>
            <w:r w:rsidRPr="006B2E80">
              <w:rPr>
                <w:rFonts w:asciiTheme="minorEastAsia" w:hAnsiTheme="minorEastAsia" w:hint="eastAsia"/>
                <w:szCs w:val="21"/>
              </w:rPr>
              <w:t>排名</w:t>
            </w:r>
          </w:p>
        </w:tc>
        <w:tc>
          <w:tcPr>
            <w:tcW w:w="993" w:type="dxa"/>
          </w:tcPr>
          <w:p w:rsidR="005B6173" w:rsidRPr="006B2E80" w:rsidRDefault="005B6173" w:rsidP="00451993">
            <w:pPr>
              <w:rPr>
                <w:rFonts w:asciiTheme="minorEastAsia" w:hAnsiTheme="minorEastAsia" w:hint="eastAsia"/>
                <w:szCs w:val="21"/>
              </w:rPr>
            </w:pPr>
            <w:r w:rsidRPr="006B2E80">
              <w:rPr>
                <w:rFonts w:asciiTheme="minorEastAsia" w:hAnsiTheme="minorEastAsia" w:hint="eastAsia"/>
                <w:szCs w:val="21"/>
              </w:rPr>
              <w:t>行政职务</w:t>
            </w:r>
          </w:p>
        </w:tc>
        <w:tc>
          <w:tcPr>
            <w:tcW w:w="992" w:type="dxa"/>
          </w:tcPr>
          <w:p w:rsidR="005B6173" w:rsidRPr="006B2E80" w:rsidRDefault="005B6173" w:rsidP="00451993">
            <w:pPr>
              <w:rPr>
                <w:rFonts w:asciiTheme="minorEastAsia" w:hAnsiTheme="minorEastAsia" w:hint="eastAsia"/>
                <w:szCs w:val="21"/>
              </w:rPr>
            </w:pPr>
            <w:r w:rsidRPr="006B2E80">
              <w:rPr>
                <w:rFonts w:asciiTheme="minorEastAsia" w:hAnsiTheme="minorEastAsia" w:hint="eastAsia"/>
                <w:szCs w:val="21"/>
              </w:rPr>
              <w:t>技术职称</w:t>
            </w:r>
          </w:p>
        </w:tc>
        <w:tc>
          <w:tcPr>
            <w:tcW w:w="1134" w:type="dxa"/>
          </w:tcPr>
          <w:p w:rsidR="005B6173" w:rsidRPr="006B2E80" w:rsidRDefault="005B6173" w:rsidP="00451993">
            <w:pPr>
              <w:rPr>
                <w:rFonts w:asciiTheme="minorEastAsia" w:hAnsiTheme="minorEastAsia" w:hint="eastAsia"/>
                <w:szCs w:val="21"/>
              </w:rPr>
            </w:pPr>
            <w:r w:rsidRPr="006B2E80">
              <w:rPr>
                <w:rFonts w:asciiTheme="minorEastAsia" w:hAnsiTheme="minorEastAsia" w:hint="eastAsia"/>
                <w:szCs w:val="21"/>
              </w:rPr>
              <w:t>工作单位</w:t>
            </w:r>
          </w:p>
        </w:tc>
        <w:tc>
          <w:tcPr>
            <w:tcW w:w="3827" w:type="dxa"/>
          </w:tcPr>
          <w:p w:rsidR="005B6173" w:rsidRPr="006B2E80" w:rsidRDefault="005B6173" w:rsidP="00451993">
            <w:pPr>
              <w:rPr>
                <w:rFonts w:asciiTheme="minorEastAsia" w:hAnsiTheme="minorEastAsia" w:hint="eastAsia"/>
                <w:szCs w:val="21"/>
              </w:rPr>
            </w:pPr>
            <w:r w:rsidRPr="006B2E80">
              <w:rPr>
                <w:rFonts w:asciiTheme="minorEastAsia" w:hAnsiTheme="minorEastAsia" w:hint="eastAsia"/>
                <w:szCs w:val="21"/>
              </w:rPr>
              <w:t>对项目技术创造性贡献</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袁文鹏</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1</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副研究员</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Times New Roman" w:hint="eastAsia"/>
                <w:szCs w:val="21"/>
              </w:rPr>
              <w:t>山东省科学院生物研究所</w:t>
            </w:r>
          </w:p>
        </w:tc>
        <w:tc>
          <w:tcPr>
            <w:tcW w:w="3827" w:type="dxa"/>
          </w:tcPr>
          <w:p w:rsidR="005B6173" w:rsidRPr="006B2E80" w:rsidRDefault="005B6173" w:rsidP="00451993">
            <w:pPr>
              <w:widowControl/>
              <w:ind w:firstLineChars="147" w:firstLine="309"/>
              <w:jc w:val="left"/>
              <w:rPr>
                <w:rFonts w:asciiTheme="minorEastAsia" w:hAnsiTheme="minorEastAsia" w:cs="Times New Roman" w:hint="eastAsia"/>
                <w:szCs w:val="21"/>
              </w:rPr>
            </w:pPr>
            <w:r w:rsidRPr="006B2E80">
              <w:rPr>
                <w:rFonts w:asciiTheme="minorEastAsia" w:hAnsiTheme="minorEastAsia" w:cs="Times New Roman" w:hint="eastAsia"/>
                <w:szCs w:val="21"/>
              </w:rPr>
              <w:t>负责项目的总体设计和组织实施。研究与评价了海参加工副产物营养及活性物质成分；建立了海参漂烫液醇法脱盐关键技术、海参肠高效脱泥沙关键技术、海参体腔液树脂层析皂苷提取关键技术，并进行了中试和放大生产；设计并开发了并开发了海参加工副产物来源的海洋功能食品7 个。对创新点1、2、3 有重要贡献。本人投入的工作量占总工作量的70%。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张绵松</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2</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副研究员</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Times New Roman" w:hint="eastAsia"/>
                <w:szCs w:val="21"/>
              </w:rPr>
              <w:t>山东省科学院生物研究所</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参与海参加工副产物的营养评价、对副产物活性物质的功效评价进行了研究，对创新点1、2 有重要贡献。本人投入该项目的工作量占总工作量的50%。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孙永军</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3</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副总</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好当家集团有限公司</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负责海参加工副产物活性物质提取技术的生产转化，负责各环节的协调对接以及保健食品的申报，对创新点2、3 有贡献，本人投入该项目的工作量占总工作量的50%。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胡炜</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4</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所长</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好当家集团有限公司</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负责海参加工副产物高值化利用的产业化实施，产品的研发，企业标准的制定。对创新点1、2、3 有贡献。本人投入该项目工作量占总工作量的50%。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王能飞</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5</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副研究员</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国家海洋局第一海洋研究所</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负责刺参皂苷标准品的研制，对创新点3 有贡献。本人投入占该项目的工作量占总工作量的10%。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史亚萍</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6</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助理研究员</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山东省科学院生物研究所</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参与该项目的功效学评价，对创新点2 有贡献。本人投入该项目的工作量占总工作量的10%。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贾爱荣</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7</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助理研究员</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山东省科学院生物研究所</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参与完成了海参加工副产物活性物质的产品设计，及相关产品的企业标准制定。对创新点3 有贡献。本人投入该项目的工作占总工作量的10%。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刘昌衡</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8</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主任</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研究员</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山东省科学院生物研究所</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负责产业化实施的监管及部分产品设计。本人投入该项目工作量占总工作量的10%。</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鞠文明</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9</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副处长</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好当家集团有限公司</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海参加工副产物产业化实施参与环评报告论证。本人投入该项目的工作占总工作量的5%。</w:t>
            </w:r>
          </w:p>
        </w:tc>
      </w:tr>
      <w:tr w:rsidR="005B6173" w:rsidRPr="006B2E80" w:rsidTr="00AF366E">
        <w:tc>
          <w:tcPr>
            <w:tcW w:w="709"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唐晓</w:t>
            </w:r>
            <w:r w:rsidRPr="006B2E80">
              <w:rPr>
                <w:rFonts w:asciiTheme="minorEastAsia" w:hAnsiTheme="minorEastAsia" w:cs="宋体" w:hint="eastAsia"/>
                <w:kern w:val="0"/>
                <w:szCs w:val="21"/>
              </w:rPr>
              <w:lastRenderedPageBreak/>
              <w:t>波</w:t>
            </w:r>
          </w:p>
        </w:tc>
        <w:tc>
          <w:tcPr>
            <w:tcW w:w="850"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lastRenderedPageBreak/>
              <w:t>10</w:t>
            </w:r>
          </w:p>
        </w:tc>
        <w:tc>
          <w:tcPr>
            <w:tcW w:w="993"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科长</w:t>
            </w:r>
          </w:p>
        </w:tc>
        <w:tc>
          <w:tcPr>
            <w:tcW w:w="992"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无</w:t>
            </w:r>
          </w:p>
        </w:tc>
        <w:tc>
          <w:tcPr>
            <w:tcW w:w="1134"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t>好当家集</w:t>
            </w:r>
            <w:r w:rsidRPr="006B2E80">
              <w:rPr>
                <w:rFonts w:asciiTheme="minorEastAsia" w:hAnsiTheme="minorEastAsia" w:cs="宋体" w:hint="eastAsia"/>
                <w:kern w:val="0"/>
                <w:szCs w:val="21"/>
              </w:rPr>
              <w:lastRenderedPageBreak/>
              <w:t>团有限公司</w:t>
            </w:r>
          </w:p>
        </w:tc>
        <w:tc>
          <w:tcPr>
            <w:tcW w:w="3827" w:type="dxa"/>
          </w:tcPr>
          <w:p w:rsidR="005B6173" w:rsidRPr="006B2E80" w:rsidRDefault="005B6173" w:rsidP="00451993">
            <w:pPr>
              <w:widowControl/>
              <w:jc w:val="left"/>
              <w:rPr>
                <w:rFonts w:asciiTheme="minorEastAsia" w:hAnsiTheme="minorEastAsia" w:cs="宋体" w:hint="eastAsia"/>
                <w:kern w:val="0"/>
                <w:szCs w:val="21"/>
              </w:rPr>
            </w:pPr>
            <w:r w:rsidRPr="006B2E80">
              <w:rPr>
                <w:rFonts w:asciiTheme="minorEastAsia" w:hAnsiTheme="minorEastAsia" w:cs="宋体" w:hint="eastAsia"/>
                <w:kern w:val="0"/>
                <w:szCs w:val="21"/>
              </w:rPr>
              <w:lastRenderedPageBreak/>
              <w:t>海参加工副产物产业化实施参与环评报</w:t>
            </w:r>
            <w:r w:rsidRPr="006B2E80">
              <w:rPr>
                <w:rFonts w:asciiTheme="minorEastAsia" w:hAnsiTheme="minorEastAsia" w:cs="宋体" w:hint="eastAsia"/>
                <w:kern w:val="0"/>
                <w:szCs w:val="21"/>
              </w:rPr>
              <w:lastRenderedPageBreak/>
              <w:t>告论证。本人投入该项目的工作占总工作量的5%。</w:t>
            </w:r>
          </w:p>
        </w:tc>
      </w:tr>
    </w:tbl>
    <w:p w:rsidR="0042063A" w:rsidRPr="006B2E80" w:rsidRDefault="0042063A" w:rsidP="00451993">
      <w:pPr>
        <w:rPr>
          <w:rFonts w:ascii="黑体" w:eastAsia="黑体" w:hAnsi="黑体" w:hint="eastAsia"/>
          <w:sz w:val="24"/>
          <w:szCs w:val="24"/>
        </w:rPr>
      </w:pPr>
    </w:p>
    <w:p w:rsidR="00EB14C4"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（八）主要完成单位及创新推广贡献</w:t>
      </w:r>
    </w:p>
    <w:p w:rsidR="005B6173" w:rsidRPr="006B2E80" w:rsidRDefault="005B6173"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w:t>
      </w:r>
      <w:r w:rsidRPr="006B2E80">
        <w:rPr>
          <w:rFonts w:ascii="Calibri" w:eastAsia="宋体" w:hAnsi="Calibri" w:cs="Times New Roman" w:hint="eastAsia"/>
          <w:szCs w:val="21"/>
        </w:rPr>
        <w:t>、好当家集团有限公司：本项目为好当家集团有限公司联合山东省科学院生物研究所、国家海洋局一所等单位开展的自主创新项目，该项目的规模化及产业化实施在国内外尚属首创，由于该项目还未有成功实施的先例，因此该项目进行了长达</w:t>
      </w:r>
      <w:r w:rsidRPr="006B2E80">
        <w:rPr>
          <w:rFonts w:ascii="Calibri" w:eastAsia="宋体" w:hAnsi="Calibri" w:cs="Times New Roman" w:hint="eastAsia"/>
          <w:szCs w:val="21"/>
        </w:rPr>
        <w:t>6</w:t>
      </w:r>
      <w:r w:rsidRPr="006B2E80">
        <w:rPr>
          <w:rFonts w:ascii="Calibri" w:eastAsia="宋体" w:hAnsi="Calibri" w:cs="Times New Roman" w:hint="eastAsia"/>
          <w:szCs w:val="21"/>
        </w:rPr>
        <w:t>年的攻关并取得了系列成果，产生了显著的经济和社会效益。</w:t>
      </w:r>
    </w:p>
    <w:p w:rsidR="005B6173" w:rsidRPr="006B2E80" w:rsidRDefault="005B6173"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技术成果在好当家集团有限公司建立了海参加工副产物产业化示范，建立了年处理海参漂烫液</w:t>
      </w:r>
      <w:r w:rsidRPr="006B2E80">
        <w:rPr>
          <w:rFonts w:ascii="Calibri" w:eastAsia="宋体" w:hAnsi="Calibri" w:cs="Times New Roman" w:hint="eastAsia"/>
          <w:szCs w:val="21"/>
        </w:rPr>
        <w:t>5000</w:t>
      </w:r>
      <w:r w:rsidRPr="006B2E80">
        <w:rPr>
          <w:rFonts w:ascii="Calibri" w:eastAsia="宋体" w:hAnsi="Calibri" w:cs="Times New Roman" w:hint="eastAsia"/>
          <w:szCs w:val="21"/>
        </w:rPr>
        <w:t>吨、海参肠</w:t>
      </w:r>
      <w:r w:rsidRPr="006B2E80">
        <w:rPr>
          <w:rFonts w:ascii="Calibri" w:eastAsia="宋体" w:hAnsi="Calibri" w:cs="Times New Roman" w:hint="eastAsia"/>
          <w:szCs w:val="21"/>
        </w:rPr>
        <w:t>600</w:t>
      </w:r>
      <w:r w:rsidRPr="006B2E80">
        <w:rPr>
          <w:rFonts w:ascii="Calibri" w:eastAsia="宋体" w:hAnsi="Calibri" w:cs="Times New Roman" w:hint="eastAsia"/>
          <w:szCs w:val="21"/>
        </w:rPr>
        <w:t>吨等副产物规模化提取活性物质生产车间多处，生产线</w:t>
      </w:r>
      <w:r w:rsidRPr="006B2E80">
        <w:rPr>
          <w:rFonts w:ascii="Calibri" w:eastAsia="宋体" w:hAnsi="Calibri" w:cs="Times New Roman" w:hint="eastAsia"/>
          <w:szCs w:val="21"/>
        </w:rPr>
        <w:t>3</w:t>
      </w:r>
      <w:r w:rsidRPr="006B2E80">
        <w:rPr>
          <w:rFonts w:ascii="Calibri" w:eastAsia="宋体" w:hAnsi="Calibri" w:cs="Times New Roman" w:hint="eastAsia"/>
          <w:szCs w:val="21"/>
        </w:rPr>
        <w:t>条；建立了年生产口服液、软胶囊、</w:t>
      </w:r>
      <w:r w:rsidRPr="006B2E80">
        <w:rPr>
          <w:rFonts w:ascii="Calibri" w:eastAsia="宋体" w:hAnsi="Calibri" w:cs="Times New Roman" w:hint="eastAsia"/>
          <w:szCs w:val="21"/>
        </w:rPr>
        <w:t>5</w:t>
      </w:r>
      <w:r w:rsidRPr="006B2E80">
        <w:rPr>
          <w:rFonts w:ascii="Calibri" w:eastAsia="宋体" w:hAnsi="Calibri" w:cs="Times New Roman" w:hint="eastAsia"/>
          <w:szCs w:val="21"/>
        </w:rPr>
        <w:t>颗粒剂、片剂生产线多条；开发了海洋功能食品</w:t>
      </w:r>
      <w:r w:rsidRPr="006B2E80">
        <w:rPr>
          <w:rFonts w:ascii="Calibri" w:eastAsia="宋体" w:hAnsi="Calibri" w:cs="Times New Roman" w:hint="eastAsia"/>
          <w:szCs w:val="21"/>
        </w:rPr>
        <w:t>7</w:t>
      </w:r>
      <w:r w:rsidRPr="006B2E80">
        <w:rPr>
          <w:rFonts w:ascii="Calibri" w:eastAsia="宋体" w:hAnsi="Calibri" w:cs="Times New Roman" w:hint="eastAsia"/>
          <w:szCs w:val="21"/>
        </w:rPr>
        <w:t>个，建立了相关产品的企业标准</w:t>
      </w:r>
      <w:r w:rsidRPr="006B2E80">
        <w:rPr>
          <w:rFonts w:ascii="Calibri" w:eastAsia="宋体" w:hAnsi="Calibri" w:cs="Times New Roman" w:hint="eastAsia"/>
          <w:szCs w:val="21"/>
        </w:rPr>
        <w:t>5</w:t>
      </w:r>
      <w:r w:rsidRPr="006B2E80">
        <w:rPr>
          <w:rFonts w:ascii="Calibri" w:eastAsia="宋体" w:hAnsi="Calibri" w:cs="Times New Roman" w:hint="eastAsia"/>
          <w:szCs w:val="21"/>
        </w:rPr>
        <w:t>个，获得保健食品批号</w:t>
      </w:r>
      <w:r w:rsidRPr="006B2E80">
        <w:rPr>
          <w:rFonts w:ascii="Calibri" w:eastAsia="宋体" w:hAnsi="Calibri" w:cs="Times New Roman" w:hint="eastAsia"/>
          <w:szCs w:val="21"/>
        </w:rPr>
        <w:t>1</w:t>
      </w:r>
      <w:r w:rsidRPr="006B2E80">
        <w:rPr>
          <w:rFonts w:ascii="Calibri" w:eastAsia="宋体" w:hAnsi="Calibri" w:cs="Times New Roman" w:hint="eastAsia"/>
          <w:szCs w:val="21"/>
        </w:rPr>
        <w:t>个，申报保健食品批号</w:t>
      </w:r>
      <w:r w:rsidRPr="006B2E80">
        <w:rPr>
          <w:rFonts w:ascii="Calibri" w:eastAsia="宋体" w:hAnsi="Calibri" w:cs="Times New Roman" w:hint="eastAsia"/>
          <w:szCs w:val="21"/>
        </w:rPr>
        <w:t>3</w:t>
      </w:r>
      <w:r w:rsidRPr="006B2E80">
        <w:rPr>
          <w:rFonts w:ascii="Calibri" w:eastAsia="宋体" w:hAnsi="Calibri" w:cs="Times New Roman" w:hint="eastAsia"/>
          <w:szCs w:val="21"/>
        </w:rPr>
        <w:t>个；获得发明专利</w:t>
      </w:r>
      <w:r w:rsidRPr="006B2E80">
        <w:rPr>
          <w:rFonts w:ascii="Calibri" w:eastAsia="宋体" w:hAnsi="Calibri" w:cs="Times New Roman" w:hint="eastAsia"/>
          <w:szCs w:val="21"/>
        </w:rPr>
        <w:t>7</w:t>
      </w:r>
      <w:r w:rsidRPr="006B2E80">
        <w:rPr>
          <w:rFonts w:ascii="Calibri" w:eastAsia="宋体" w:hAnsi="Calibri" w:cs="Times New Roman" w:hint="eastAsia"/>
          <w:szCs w:val="21"/>
        </w:rPr>
        <w:t>项，发表学术论文</w:t>
      </w:r>
      <w:r w:rsidRPr="006B2E80">
        <w:rPr>
          <w:rFonts w:ascii="Calibri" w:eastAsia="宋体" w:hAnsi="Calibri" w:cs="Times New Roman" w:hint="eastAsia"/>
          <w:szCs w:val="21"/>
        </w:rPr>
        <w:t>4</w:t>
      </w:r>
      <w:r w:rsidRPr="006B2E80">
        <w:rPr>
          <w:rFonts w:ascii="Calibri" w:eastAsia="宋体" w:hAnsi="Calibri" w:cs="Times New Roman" w:hint="eastAsia"/>
          <w:szCs w:val="21"/>
        </w:rPr>
        <w:t>篇，获得国家标准样品研制证书</w:t>
      </w:r>
      <w:r w:rsidRPr="006B2E80">
        <w:rPr>
          <w:rFonts w:ascii="Calibri" w:eastAsia="宋体" w:hAnsi="Calibri" w:cs="Times New Roman" w:hint="eastAsia"/>
          <w:szCs w:val="21"/>
        </w:rPr>
        <w:t>2</w:t>
      </w:r>
      <w:r w:rsidRPr="006B2E80">
        <w:rPr>
          <w:rFonts w:ascii="Calibri" w:eastAsia="宋体" w:hAnsi="Calibri" w:cs="Times New Roman" w:hint="eastAsia"/>
          <w:szCs w:val="21"/>
        </w:rPr>
        <w:t>个。</w:t>
      </w:r>
    </w:p>
    <w:p w:rsidR="005B6173" w:rsidRPr="006B2E80" w:rsidRDefault="005B6173"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w:t>
      </w:r>
      <w:r w:rsidRPr="006B2E80">
        <w:rPr>
          <w:rFonts w:ascii="Calibri" w:eastAsia="宋体" w:hAnsi="Calibri" w:cs="Times New Roman" w:hint="eastAsia"/>
          <w:szCs w:val="21"/>
        </w:rPr>
        <w:t>、山东省科学院生物研究所：山东省科学院生物所长期与好当家集团开展产学研合作，本项目由好当家集团提供经费支持，由山东省科学院生物研究所提供智力和技术支撑，通过</w:t>
      </w:r>
      <w:r w:rsidRPr="006B2E80">
        <w:rPr>
          <w:rFonts w:ascii="Calibri" w:eastAsia="宋体" w:hAnsi="Calibri" w:cs="Times New Roman" w:hint="eastAsia"/>
          <w:szCs w:val="21"/>
        </w:rPr>
        <w:t>6</w:t>
      </w:r>
      <w:r w:rsidRPr="006B2E80">
        <w:rPr>
          <w:rFonts w:ascii="Calibri" w:eastAsia="宋体" w:hAnsi="Calibri" w:cs="Times New Roman" w:hint="eastAsia"/>
          <w:szCs w:val="21"/>
        </w:rPr>
        <w:t>年的原始创新和集成创新，系统的研究与评价了海参加工副产物营养及活性物质成分；创新了海参加工副产物高值化利用关键技术体系；指导企业建立了海参加工副产物产品质量标准体系。并将研究成果在好当家集团进行中试和产业化实施。</w:t>
      </w:r>
    </w:p>
    <w:p w:rsidR="00EB14C4" w:rsidRPr="006B2E80" w:rsidRDefault="005B6173" w:rsidP="00451993">
      <w:pPr>
        <w:ind w:firstLineChars="200" w:firstLine="420"/>
        <w:rPr>
          <w:szCs w:val="21"/>
        </w:rPr>
      </w:pPr>
      <w:r w:rsidRPr="006B2E80">
        <w:rPr>
          <w:rFonts w:ascii="Calibri" w:eastAsia="宋体" w:hAnsi="Calibri" w:cs="Times New Roman" w:hint="eastAsia"/>
          <w:szCs w:val="21"/>
        </w:rPr>
        <w:t>3</w:t>
      </w:r>
      <w:r w:rsidRPr="006B2E80">
        <w:rPr>
          <w:rFonts w:ascii="Calibri" w:eastAsia="宋体" w:hAnsi="Calibri" w:cs="Times New Roman" w:hint="eastAsia"/>
          <w:szCs w:val="21"/>
        </w:rPr>
        <w:t>、国家海洋局第一海洋研究所：主要进行了刺参活性物质标志物</w:t>
      </w:r>
      <w:r w:rsidRPr="006B2E80">
        <w:rPr>
          <w:rFonts w:ascii="Calibri" w:eastAsia="宋体" w:hAnsi="Calibri" w:cs="Times New Roman" w:hint="eastAsia"/>
          <w:szCs w:val="21"/>
        </w:rPr>
        <w:t>holotoxinA1</w:t>
      </w:r>
      <w:r w:rsidRPr="006B2E80">
        <w:rPr>
          <w:rFonts w:ascii="Calibri" w:eastAsia="宋体" w:hAnsi="Calibri" w:cs="Times New Roman" w:hint="eastAsia"/>
          <w:szCs w:val="21"/>
        </w:rPr>
        <w:t>、</w:t>
      </w:r>
      <w:r w:rsidRPr="006B2E80">
        <w:rPr>
          <w:rFonts w:ascii="Calibri" w:eastAsia="宋体" w:hAnsi="Calibri" w:cs="Times New Roman" w:hint="eastAsia"/>
          <w:szCs w:val="21"/>
        </w:rPr>
        <w:t>Cladoloside B</w:t>
      </w:r>
      <w:r w:rsidRPr="006B2E80">
        <w:rPr>
          <w:rFonts w:ascii="Calibri" w:eastAsia="宋体" w:hAnsi="Calibri" w:cs="Times New Roman" w:hint="eastAsia"/>
          <w:szCs w:val="21"/>
        </w:rPr>
        <w:t>标准样品的研制。目前刺参精深加工品或刺参加工副产物产品还未有行业标准和国家标准，只有企业制定的相关企业标准，这在很大程度上造成了刺参高端制品无标准可循，市场该类产品鱼目混杂，优劣不一的局面。为此企业、科研院所纷纷开展刺参精深加工制品标准的研究，制定行业标准其最重要的一点是有标准样品。该项目在实施过程中，发现了刺参及其副产物中皂苷类物质</w:t>
      </w:r>
      <w:r w:rsidRPr="006B2E80">
        <w:rPr>
          <w:rFonts w:ascii="Calibri" w:eastAsia="宋体" w:hAnsi="Calibri" w:cs="Times New Roman" w:hint="eastAsia"/>
          <w:szCs w:val="21"/>
        </w:rPr>
        <w:t>holotoxinA1</w:t>
      </w:r>
      <w:r w:rsidRPr="006B2E80">
        <w:rPr>
          <w:rFonts w:ascii="Calibri" w:eastAsia="宋体" w:hAnsi="Calibri" w:cs="Times New Roman" w:hint="eastAsia"/>
          <w:szCs w:val="21"/>
        </w:rPr>
        <w:t>、</w:t>
      </w:r>
      <w:r w:rsidRPr="006B2E80">
        <w:rPr>
          <w:rFonts w:ascii="Calibri" w:eastAsia="宋体" w:hAnsi="Calibri" w:cs="Times New Roman" w:hint="eastAsia"/>
          <w:szCs w:val="21"/>
        </w:rPr>
        <w:t>Cladoloside B</w:t>
      </w:r>
      <w:r w:rsidRPr="006B2E80">
        <w:rPr>
          <w:rFonts w:ascii="Calibri" w:eastAsia="宋体" w:hAnsi="Calibri" w:cs="Times New Roman" w:hint="eastAsia"/>
          <w:szCs w:val="21"/>
        </w:rPr>
        <w:t>含量高，因此与国家海洋局第一海洋研究所合作，由好当家集团提供皂苷粗品，山东省科学院生物研究所提供专利技术，海洋局一所具体实施完成了</w:t>
      </w:r>
      <w:r w:rsidRPr="006B2E80">
        <w:rPr>
          <w:rFonts w:ascii="Calibri" w:eastAsia="宋体" w:hAnsi="Calibri" w:cs="Times New Roman" w:hint="eastAsia"/>
          <w:szCs w:val="21"/>
        </w:rPr>
        <w:t>holotoxinA1</w:t>
      </w:r>
      <w:r w:rsidRPr="006B2E80">
        <w:rPr>
          <w:rFonts w:ascii="Calibri" w:eastAsia="宋体" w:hAnsi="Calibri" w:cs="Times New Roman" w:hint="eastAsia"/>
          <w:szCs w:val="21"/>
        </w:rPr>
        <w:t>、</w:t>
      </w:r>
      <w:r w:rsidRPr="006B2E80">
        <w:rPr>
          <w:rFonts w:ascii="Calibri" w:eastAsia="宋体" w:hAnsi="Calibri" w:cs="Times New Roman" w:hint="eastAsia"/>
          <w:szCs w:val="21"/>
        </w:rPr>
        <w:t>Cladoloside B</w:t>
      </w:r>
      <w:r w:rsidRPr="006B2E80">
        <w:rPr>
          <w:rFonts w:ascii="Calibri" w:eastAsia="宋体" w:hAnsi="Calibri" w:cs="Times New Roman" w:hint="eastAsia"/>
          <w:szCs w:val="21"/>
        </w:rPr>
        <w:t>标准样品的研制，该标准样为刺参制品及刺参加工副产物制品产品标准的制定奠定了基础。</w:t>
      </w:r>
    </w:p>
    <w:p w:rsidR="00EB14C4"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p w:rsidR="005B6173" w:rsidRPr="006B2E80" w:rsidRDefault="005B6173"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主要完成人袁文鹏、张绵松、刘昌衡等分别是山东省科学院生物研究所研究人员，与好当家集团建立了长期紧密的产学研合作关系。在合作过程中，该项目负责人袁文鹏提出了“海参加工副产物资源化利用及产业化开发”的设想，之后由好当家集团提供经费支持，通过</w:t>
      </w:r>
      <w:r w:rsidRPr="006B2E80">
        <w:rPr>
          <w:rFonts w:ascii="Calibri" w:eastAsia="宋体" w:hAnsi="Calibri" w:cs="Times New Roman" w:hint="eastAsia"/>
          <w:szCs w:val="21"/>
        </w:rPr>
        <w:t>6</w:t>
      </w:r>
      <w:r w:rsidRPr="006B2E80">
        <w:rPr>
          <w:rFonts w:ascii="Calibri" w:eastAsia="宋体" w:hAnsi="Calibri" w:cs="Times New Roman" w:hint="eastAsia"/>
          <w:szCs w:val="21"/>
        </w:rPr>
        <w:t>年的攻关，取得了海参加工副产物规模化产业化利用的突破。在项目实施过程中，好当家集团的孙永军副总及海洋生物研究院的胡炜所长，全程参与了该项目的建设，孙永军主要负责项目的组织实施，提出合理化建议，胡炜主要负责项目的产业化实施、产品设计、及产品标准制定。国家海洋局第一海洋研究所的王能飞主要负责标准样的研制，且在研制标准样过程中借鉴使用了山东省科学院生物研究所“</w:t>
      </w:r>
      <w:r w:rsidRPr="006B2E80">
        <w:rPr>
          <w:rFonts w:ascii="Calibri" w:eastAsia="宋体" w:hAnsi="Calibri" w:cs="Times New Roman" w:hint="eastAsia"/>
          <w:szCs w:val="21"/>
        </w:rPr>
        <w:t>ZL201010541297.4</w:t>
      </w:r>
      <w:r w:rsidRPr="006B2E80">
        <w:rPr>
          <w:rFonts w:ascii="Calibri" w:eastAsia="宋体" w:hAnsi="Calibri" w:cs="Times New Roman" w:hint="eastAsia"/>
          <w:szCs w:val="21"/>
        </w:rPr>
        <w:t>利用鲜海参加工废液制备海参皂苷</w:t>
      </w:r>
      <w:r w:rsidRPr="006B2E80">
        <w:rPr>
          <w:rFonts w:ascii="Calibri" w:eastAsia="宋体" w:hAnsi="Calibri" w:cs="Times New Roman" w:hint="eastAsia"/>
          <w:szCs w:val="21"/>
        </w:rPr>
        <w:t>Holotoxin A1</w:t>
      </w:r>
      <w:r w:rsidRPr="006B2E80">
        <w:rPr>
          <w:rFonts w:ascii="Calibri" w:eastAsia="宋体" w:hAnsi="Calibri" w:cs="Times New Roman" w:hint="eastAsia"/>
          <w:szCs w:val="21"/>
        </w:rPr>
        <w:t>对照品的工艺方法”与山东好当家海洋发展股份有限公司和山东省科学院生物研究所“</w:t>
      </w:r>
      <w:r w:rsidRPr="006B2E80">
        <w:rPr>
          <w:rFonts w:ascii="Calibri" w:eastAsia="宋体" w:hAnsi="Calibri" w:cs="Times New Roman" w:hint="eastAsia"/>
          <w:szCs w:val="21"/>
        </w:rPr>
        <w:t>ZL 2011 1 0384721.3</w:t>
      </w:r>
      <w:r w:rsidRPr="006B2E80">
        <w:rPr>
          <w:rFonts w:ascii="Calibri" w:eastAsia="宋体" w:hAnsi="Calibri" w:cs="Times New Roman" w:hint="eastAsia"/>
          <w:szCs w:val="21"/>
        </w:rPr>
        <w:t>利用海参体腔液制备海参皂苷的工艺方法”，并进行了长期有效合作，为刺参制品及刺参加工副产物制品产品标准的制定奠定了基础。</w:t>
      </w:r>
    </w:p>
    <w:p w:rsidR="00AF366E" w:rsidRPr="006B2E80" w:rsidRDefault="00AF366E" w:rsidP="00451993">
      <w:pPr>
        <w:jc w:val="center"/>
        <w:rPr>
          <w:rFonts w:ascii="黑体" w:eastAsia="黑体" w:hAnsi="黑体" w:hint="eastAsia"/>
          <w:szCs w:val="21"/>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推荐项目七（国际科技合作奖候选）</w:t>
      </w:r>
    </w:p>
    <w:p w:rsidR="00007D5A" w:rsidRPr="006B2E80" w:rsidRDefault="00007D5A" w:rsidP="00451993">
      <w:pPr>
        <w:rPr>
          <w:rFonts w:ascii="黑体" w:eastAsia="黑体" w:hAnsi="黑体" w:hint="eastAsia"/>
          <w:sz w:val="24"/>
          <w:szCs w:val="24"/>
        </w:rPr>
      </w:pPr>
      <w:r w:rsidRPr="006B2E80">
        <w:rPr>
          <w:rFonts w:ascii="黑体" w:eastAsia="黑体" w:hAnsi="黑体" w:hint="eastAsia"/>
          <w:sz w:val="24"/>
          <w:szCs w:val="24"/>
        </w:rPr>
        <w:t>（一）候选人姓名</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Wilhelm Matthias Windisch</w:t>
      </w:r>
      <w:r w:rsidRPr="006B2E80">
        <w:rPr>
          <w:rFonts w:ascii="Calibri" w:eastAsia="宋体" w:hAnsi="Calibri" w:cs="Times New Roman" w:hint="eastAsia"/>
          <w:szCs w:val="21"/>
        </w:rPr>
        <w:t>（中文译做威廉</w:t>
      </w:r>
      <w:r w:rsidRPr="006B2E80">
        <w:rPr>
          <w:rFonts w:ascii="Calibri" w:eastAsia="宋体" w:hAnsi="Calibri" w:cs="Times New Roman" w:hint="eastAsia"/>
          <w:szCs w:val="21"/>
        </w:rPr>
        <w:t>.</w:t>
      </w:r>
      <w:r w:rsidRPr="006B2E80">
        <w:rPr>
          <w:rFonts w:ascii="Calibri" w:eastAsia="宋体" w:hAnsi="Calibri" w:cs="Times New Roman" w:hint="eastAsia"/>
          <w:szCs w:val="21"/>
        </w:rPr>
        <w:t>马迪亚斯</w:t>
      </w:r>
      <w:r w:rsidRPr="006B2E80">
        <w:rPr>
          <w:rFonts w:ascii="Calibri" w:eastAsia="宋体" w:hAnsi="Calibri" w:cs="Times New Roman" w:hint="eastAsia"/>
          <w:szCs w:val="21"/>
        </w:rPr>
        <w:t>.</w:t>
      </w:r>
      <w:r w:rsidRPr="006B2E80">
        <w:rPr>
          <w:rFonts w:ascii="Calibri" w:eastAsia="宋体" w:hAnsi="Calibri" w:cs="Times New Roman" w:hint="eastAsia"/>
          <w:szCs w:val="21"/>
        </w:rPr>
        <w:t>温迪施）</w:t>
      </w:r>
    </w:p>
    <w:p w:rsidR="00007D5A"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lastRenderedPageBreak/>
        <w:t>（二）国籍</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德国</w:t>
      </w:r>
    </w:p>
    <w:p w:rsidR="00007D5A"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（三）候选人工作单位</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德国慕尼黑工业大学</w:t>
      </w:r>
    </w:p>
    <w:p w:rsidR="00007D5A"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（四）合作单位</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山东海之宝海洋科技有限公司</w:t>
      </w:r>
    </w:p>
    <w:p w:rsidR="00007D5A" w:rsidRPr="006B2E80" w:rsidRDefault="0042063A" w:rsidP="00451993">
      <w:pPr>
        <w:rPr>
          <w:rFonts w:ascii="黑体" w:eastAsia="黑体" w:hAnsi="黑体"/>
          <w:sz w:val="24"/>
          <w:szCs w:val="24"/>
        </w:rPr>
      </w:pPr>
      <w:r w:rsidRPr="006B2E80">
        <w:rPr>
          <w:rFonts w:ascii="黑体" w:eastAsia="黑体" w:hAnsi="黑体" w:hint="eastAsia"/>
          <w:sz w:val="24"/>
          <w:szCs w:val="24"/>
        </w:rPr>
        <w:t>（五）专家简介</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威廉·马迪亚斯·温迪施教授，农业博士，动物营养学教授</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魏恩斯特生命与食品科学中心慕尼黑工业大学（</w:t>
      </w:r>
      <w:r w:rsidRPr="006B2E80">
        <w:rPr>
          <w:rFonts w:ascii="Calibri" w:eastAsia="宋体" w:hAnsi="Calibri" w:cs="Times New Roman" w:hint="eastAsia"/>
          <w:szCs w:val="21"/>
        </w:rPr>
        <w:t>TUM</w:t>
      </w:r>
      <w:r w:rsidRPr="006B2E80">
        <w:rPr>
          <w:rFonts w:ascii="Calibri" w:eastAsia="宋体" w:hAnsi="Calibri" w:cs="Times New Roman" w:hint="eastAsia"/>
          <w:szCs w:val="21"/>
        </w:rPr>
        <w:t>）</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地址：</w:t>
      </w:r>
      <w:r w:rsidRPr="006B2E80">
        <w:rPr>
          <w:rFonts w:ascii="Calibri" w:eastAsia="宋体" w:hAnsi="Calibri" w:cs="Times New Roman" w:hint="eastAsia"/>
          <w:szCs w:val="21"/>
        </w:rPr>
        <w:t>Liesel-Beckmann-Stra</w:t>
      </w:r>
      <w:r w:rsidRPr="006B2E80">
        <w:rPr>
          <w:rFonts w:ascii="Calibri" w:eastAsia="宋体" w:hAnsi="Calibri" w:cs="Times New Roman"/>
          <w:szCs w:val="21"/>
        </w:rPr>
        <w:t xml:space="preserve">βe </w:t>
      </w:r>
      <w:r w:rsidRPr="006B2E80">
        <w:rPr>
          <w:rFonts w:ascii="Calibri" w:eastAsia="宋体" w:hAnsi="Calibri" w:cs="Times New Roman" w:hint="eastAsia"/>
          <w:szCs w:val="21"/>
        </w:rPr>
        <w:t>6 D-85354 Freising-Weihenstephan</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电话：</w:t>
      </w:r>
      <w:r w:rsidRPr="006B2E80">
        <w:rPr>
          <w:rFonts w:ascii="Calibri" w:eastAsia="宋体" w:hAnsi="Calibri" w:cs="Times New Roman" w:hint="eastAsia"/>
          <w:szCs w:val="21"/>
        </w:rPr>
        <w:t>+49(0)8161 713552</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传真：</w:t>
      </w:r>
      <w:r w:rsidRPr="006B2E80">
        <w:rPr>
          <w:rFonts w:ascii="Calibri" w:eastAsia="宋体" w:hAnsi="Calibri" w:cs="Times New Roman" w:hint="eastAsia"/>
          <w:szCs w:val="21"/>
        </w:rPr>
        <w:t>+49(0)8161 715367</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邮箱：</w:t>
      </w:r>
      <w:hyperlink r:id="rId8" w:history="1">
        <w:r w:rsidRPr="006B2E80">
          <w:rPr>
            <w:rFonts w:ascii="Calibri" w:eastAsia="宋体" w:hAnsi="Calibri" w:cs="Times New Roman" w:hint="eastAsia"/>
            <w:szCs w:val="21"/>
          </w:rPr>
          <w:t>wilhelm.windisch@wzw.tum.de</w:t>
        </w:r>
      </w:hyperlink>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网址：</w:t>
      </w:r>
      <w:hyperlink r:id="rId9" w:history="1">
        <w:r w:rsidRPr="006B2E80">
          <w:rPr>
            <w:rFonts w:ascii="Calibri" w:eastAsia="宋体" w:hAnsi="Calibri" w:cs="Times New Roman" w:hint="eastAsia"/>
            <w:szCs w:val="21"/>
          </w:rPr>
          <w:t>http://www.lte.wzw.tum.de</w:t>
        </w:r>
      </w:hyperlink>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教育背景</w:t>
      </w:r>
      <w:r w:rsidRPr="006B2E80">
        <w:rPr>
          <w:rFonts w:ascii="Calibri" w:eastAsia="宋体" w:hAnsi="Calibri" w:cs="Times New Roman" w:hint="eastAsia"/>
          <w:szCs w:val="21"/>
        </w:rPr>
        <w:t>&amp;</w:t>
      </w:r>
      <w:r w:rsidRPr="006B2E80">
        <w:rPr>
          <w:rFonts w:ascii="Calibri" w:eastAsia="宋体" w:hAnsi="Calibri" w:cs="Times New Roman" w:hint="eastAsia"/>
          <w:szCs w:val="21"/>
        </w:rPr>
        <w:t>工作经验</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自</w:t>
      </w:r>
      <w:r w:rsidRPr="006B2E80">
        <w:rPr>
          <w:rFonts w:ascii="Calibri" w:eastAsia="宋体" w:hAnsi="Calibri" w:cs="Times New Roman" w:hint="eastAsia"/>
          <w:szCs w:val="21"/>
        </w:rPr>
        <w:t>2010</w:t>
      </w:r>
      <w:r w:rsidRPr="006B2E80">
        <w:rPr>
          <w:rFonts w:ascii="Calibri" w:eastAsia="宋体" w:hAnsi="Calibri" w:cs="Times New Roman" w:hint="eastAsia"/>
          <w:szCs w:val="21"/>
        </w:rPr>
        <w:t>年：</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慕尼黑工业大学动物营养学正教授</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2007</w:t>
      </w:r>
      <w:r w:rsidRPr="006B2E80">
        <w:rPr>
          <w:rFonts w:ascii="Calibri" w:eastAsia="宋体" w:hAnsi="Calibri" w:cs="Times New Roman" w:hint="eastAsia"/>
          <w:szCs w:val="21"/>
        </w:rPr>
        <w:t>年至</w:t>
      </w:r>
      <w:r w:rsidRPr="006B2E80">
        <w:rPr>
          <w:rFonts w:ascii="Calibri" w:eastAsia="宋体" w:hAnsi="Calibri" w:cs="Times New Roman" w:hint="eastAsia"/>
          <w:szCs w:val="21"/>
        </w:rPr>
        <w:t>2009</w:t>
      </w:r>
      <w:r w:rsidRPr="006B2E80">
        <w:rPr>
          <w:rFonts w:ascii="Calibri" w:eastAsia="宋体" w:hAnsi="Calibri" w:cs="Times New Roman" w:hint="eastAsia"/>
          <w:szCs w:val="21"/>
        </w:rPr>
        <w:t>年：维也纳农业与科学大学食品科学与技术系主任</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2004</w:t>
      </w:r>
      <w:r w:rsidRPr="006B2E80">
        <w:rPr>
          <w:rFonts w:ascii="Calibri" w:eastAsia="宋体" w:hAnsi="Calibri" w:cs="Times New Roman" w:hint="eastAsia"/>
          <w:szCs w:val="21"/>
        </w:rPr>
        <w:t>年至</w:t>
      </w:r>
      <w:r w:rsidRPr="006B2E80">
        <w:rPr>
          <w:rFonts w:ascii="Calibri" w:eastAsia="宋体" w:hAnsi="Calibri" w:cs="Times New Roman" w:hint="eastAsia"/>
          <w:szCs w:val="21"/>
        </w:rPr>
        <w:t>2007</w:t>
      </w:r>
      <w:r w:rsidRPr="006B2E80">
        <w:rPr>
          <w:rFonts w:ascii="Calibri" w:eastAsia="宋体" w:hAnsi="Calibri" w:cs="Times New Roman" w:hint="eastAsia"/>
          <w:szCs w:val="21"/>
        </w:rPr>
        <w:t>年：维也纳农业与科学大学食品科学与技术系副主任</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2006</w:t>
      </w:r>
      <w:r w:rsidRPr="006B2E80">
        <w:rPr>
          <w:rFonts w:ascii="Calibri" w:eastAsia="宋体" w:hAnsi="Calibri" w:cs="Times New Roman" w:hint="eastAsia"/>
          <w:szCs w:val="21"/>
        </w:rPr>
        <w:t>年至</w:t>
      </w:r>
      <w:r w:rsidRPr="006B2E80">
        <w:rPr>
          <w:rFonts w:ascii="Calibri" w:eastAsia="宋体" w:hAnsi="Calibri" w:cs="Times New Roman" w:hint="eastAsia"/>
          <w:szCs w:val="21"/>
        </w:rPr>
        <w:t>2009</w:t>
      </w:r>
      <w:r w:rsidRPr="006B2E80">
        <w:rPr>
          <w:rFonts w:ascii="Calibri" w:eastAsia="宋体" w:hAnsi="Calibri" w:cs="Times New Roman" w:hint="eastAsia"/>
          <w:szCs w:val="21"/>
        </w:rPr>
        <w:t>年：维也纳农业与科学大学理事会成员</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2004</w:t>
      </w:r>
      <w:r w:rsidRPr="006B2E80">
        <w:rPr>
          <w:rFonts w:ascii="Calibri" w:eastAsia="宋体" w:hAnsi="Calibri" w:cs="Times New Roman" w:hint="eastAsia"/>
          <w:szCs w:val="21"/>
        </w:rPr>
        <w:t>年至</w:t>
      </w:r>
      <w:r w:rsidRPr="006B2E80">
        <w:rPr>
          <w:rFonts w:ascii="Calibri" w:eastAsia="宋体" w:hAnsi="Calibri" w:cs="Times New Roman" w:hint="eastAsia"/>
          <w:szCs w:val="21"/>
        </w:rPr>
        <w:t>2006</w:t>
      </w:r>
      <w:r w:rsidRPr="006B2E80">
        <w:rPr>
          <w:rFonts w:ascii="Calibri" w:eastAsia="宋体" w:hAnsi="Calibri" w:cs="Times New Roman" w:hint="eastAsia"/>
          <w:szCs w:val="21"/>
        </w:rPr>
        <w:t>年：欧洲食品安全局动物饲料添加剂和产品研究小组（</w:t>
      </w:r>
      <w:r w:rsidRPr="006B2E80">
        <w:rPr>
          <w:rFonts w:ascii="Calibri" w:eastAsia="宋体" w:hAnsi="Calibri" w:cs="Times New Roman" w:hint="eastAsia"/>
          <w:szCs w:val="21"/>
        </w:rPr>
        <w:t>FEEDAP</w:t>
      </w:r>
      <w:r w:rsidRPr="006B2E80">
        <w:rPr>
          <w:rFonts w:ascii="Calibri" w:eastAsia="宋体" w:hAnsi="Calibri" w:cs="Times New Roman" w:hint="eastAsia"/>
          <w:szCs w:val="21"/>
        </w:rPr>
        <w:t>）成员</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2002</w:t>
      </w:r>
      <w:r w:rsidRPr="006B2E80">
        <w:rPr>
          <w:rFonts w:ascii="Calibri" w:eastAsia="宋体" w:hAnsi="Calibri" w:cs="Times New Roman" w:hint="eastAsia"/>
          <w:szCs w:val="21"/>
        </w:rPr>
        <w:t>年至</w:t>
      </w:r>
      <w:r w:rsidRPr="006B2E80">
        <w:rPr>
          <w:rFonts w:ascii="Calibri" w:eastAsia="宋体" w:hAnsi="Calibri" w:cs="Times New Roman" w:hint="eastAsia"/>
          <w:szCs w:val="21"/>
        </w:rPr>
        <w:t>2010</w:t>
      </w:r>
      <w:r w:rsidRPr="006B2E80">
        <w:rPr>
          <w:rFonts w:ascii="Calibri" w:eastAsia="宋体" w:hAnsi="Calibri" w:cs="Times New Roman" w:hint="eastAsia"/>
          <w:szCs w:val="21"/>
        </w:rPr>
        <w:t>年：维也纳农业与科学大学动物营养方向正教授</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1995</w:t>
      </w:r>
      <w:r w:rsidRPr="006B2E80">
        <w:rPr>
          <w:rFonts w:ascii="Calibri" w:eastAsia="宋体" w:hAnsi="Calibri" w:cs="Times New Roman" w:hint="eastAsia"/>
          <w:szCs w:val="21"/>
        </w:rPr>
        <w:t>年：</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获慕尼黑工业大学特许任教资格</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（动物营养及生产生理）</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1988</w:t>
      </w:r>
      <w:r w:rsidRPr="006B2E80">
        <w:rPr>
          <w:rFonts w:ascii="Calibri" w:eastAsia="宋体" w:hAnsi="Calibri" w:cs="Times New Roman" w:hint="eastAsia"/>
          <w:szCs w:val="21"/>
        </w:rPr>
        <w:t>年：</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获慕尼黑工业大学博士学位</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1985</w:t>
      </w:r>
      <w:r w:rsidRPr="006B2E80">
        <w:rPr>
          <w:rFonts w:ascii="Calibri" w:eastAsia="宋体" w:hAnsi="Calibri" w:cs="Times New Roman" w:hint="eastAsia"/>
          <w:szCs w:val="21"/>
        </w:rPr>
        <w:t>年：</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获慕尼黑工业大学农业科学学位</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科研经历</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德国营养生理学协会：正式成员。</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德国矿物质与微量元素协会：正式成员；</w:t>
      </w:r>
      <w:r w:rsidRPr="006B2E80">
        <w:rPr>
          <w:rFonts w:ascii="Calibri" w:eastAsia="宋体" w:hAnsi="Calibri" w:cs="Times New Roman" w:hint="eastAsia"/>
          <w:szCs w:val="21"/>
        </w:rPr>
        <w:t>2001</w:t>
      </w:r>
      <w:r w:rsidRPr="006B2E80">
        <w:rPr>
          <w:rFonts w:ascii="Calibri" w:eastAsia="宋体" w:hAnsi="Calibri" w:cs="Times New Roman" w:hint="eastAsia"/>
          <w:szCs w:val="21"/>
        </w:rPr>
        <w:t>至</w:t>
      </w:r>
      <w:r w:rsidRPr="006B2E80">
        <w:rPr>
          <w:rFonts w:ascii="Calibri" w:eastAsia="宋体" w:hAnsi="Calibri" w:cs="Times New Roman" w:hint="eastAsia"/>
          <w:szCs w:val="21"/>
        </w:rPr>
        <w:t>2009</w:t>
      </w:r>
      <w:r w:rsidRPr="006B2E80">
        <w:rPr>
          <w:rFonts w:ascii="Calibri" w:eastAsia="宋体" w:hAnsi="Calibri" w:cs="Times New Roman" w:hint="eastAsia"/>
          <w:szCs w:val="21"/>
        </w:rPr>
        <w:t>年任协会副主席；自</w:t>
      </w:r>
      <w:r w:rsidRPr="006B2E80">
        <w:rPr>
          <w:rFonts w:ascii="Calibri" w:eastAsia="宋体" w:hAnsi="Calibri" w:cs="Times New Roman" w:hint="eastAsia"/>
          <w:szCs w:val="21"/>
        </w:rPr>
        <w:t>2009</w:t>
      </w:r>
      <w:r w:rsidRPr="006B2E80">
        <w:rPr>
          <w:rFonts w:ascii="Calibri" w:eastAsia="宋体" w:hAnsi="Calibri" w:cs="Times New Roman" w:hint="eastAsia"/>
          <w:szCs w:val="21"/>
        </w:rPr>
        <w:t>年起任协会科学顾问委员会委员</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奥地利营养协会</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所获奖项</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哥廷根大学：亨内贝格·莱曼奖（</w:t>
      </w:r>
      <w:r w:rsidRPr="006B2E80">
        <w:rPr>
          <w:rFonts w:ascii="Calibri" w:eastAsia="宋体" w:hAnsi="Calibri" w:cs="Times New Roman" w:hint="eastAsia"/>
          <w:szCs w:val="21"/>
        </w:rPr>
        <w:t>1996</w:t>
      </w:r>
      <w:r w:rsidRPr="006B2E80">
        <w:rPr>
          <w:rFonts w:ascii="Calibri" w:eastAsia="宋体" w:hAnsi="Calibri" w:cs="Times New Roman" w:hint="eastAsia"/>
          <w:szCs w:val="21"/>
        </w:rPr>
        <w:t>年）</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德国慕尼黑工业大学：海因里希·鲍尔博士奖（</w:t>
      </w:r>
      <w:r w:rsidRPr="006B2E80">
        <w:rPr>
          <w:rFonts w:ascii="Calibri" w:eastAsia="宋体" w:hAnsi="Calibri" w:cs="Times New Roman" w:hint="eastAsia"/>
          <w:szCs w:val="21"/>
        </w:rPr>
        <w:t>1994</w:t>
      </w:r>
      <w:r w:rsidRPr="006B2E80">
        <w:rPr>
          <w:rFonts w:ascii="Calibri" w:eastAsia="宋体" w:hAnsi="Calibri" w:cs="Times New Roman" w:hint="eastAsia"/>
          <w:szCs w:val="21"/>
        </w:rPr>
        <w:t>年）</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德国营养生理学协会：威廉·绍曼奖（</w:t>
      </w:r>
      <w:r w:rsidRPr="006B2E80">
        <w:rPr>
          <w:rFonts w:ascii="Calibri" w:eastAsia="宋体" w:hAnsi="Calibri" w:cs="Times New Roman" w:hint="eastAsia"/>
          <w:szCs w:val="21"/>
        </w:rPr>
        <w:t>1991</w:t>
      </w:r>
      <w:r w:rsidRPr="006B2E80">
        <w:rPr>
          <w:rFonts w:ascii="Calibri" w:eastAsia="宋体" w:hAnsi="Calibri" w:cs="Times New Roman" w:hint="eastAsia"/>
          <w:szCs w:val="21"/>
        </w:rPr>
        <w:t>年）</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动物营养研究</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a</w:t>
      </w:r>
      <w:r w:rsidRPr="006B2E80">
        <w:rPr>
          <w:rFonts w:ascii="Calibri" w:eastAsia="宋体" w:hAnsi="Calibri" w:cs="Times New Roman" w:hint="eastAsia"/>
          <w:szCs w:val="21"/>
        </w:rPr>
        <w:t>）动物营养：</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功能性复合膳食（二级植物组分，纤维，有机酸，益生菌，酶）。</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微量矿物质（新陈代谢，生物利用度，组织转移，同位素研究）。</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农业牲畜的能量与蛋白质代谢（猪，家禽，奶制品）。</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采取恰当的喂养方法，以控制营养品质和动物源性食品安全（肉，蛋，奶）。</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在牲畜饲养方面，综合利用生产生物燃料的副产品。</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b</w:t>
      </w:r>
      <w:r w:rsidRPr="006B2E80">
        <w:rPr>
          <w:rFonts w:ascii="Calibri" w:eastAsia="宋体" w:hAnsi="Calibri" w:cs="Times New Roman" w:hint="eastAsia"/>
          <w:szCs w:val="21"/>
        </w:rPr>
        <w:t>）其他：</w:t>
      </w:r>
    </w:p>
    <w:p w:rsidR="00007D5A" w:rsidRPr="006B2E80" w:rsidRDefault="00007D5A"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从食品安全角度出发，衡量食品添加剂的功效与安全性。</w:t>
      </w:r>
    </w:p>
    <w:p w:rsidR="00007D5A" w:rsidRPr="006B2E80" w:rsidRDefault="00007D5A"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农业畜牧业与环境相关的物质排放</w:t>
      </w:r>
    </w:p>
    <w:p w:rsidR="005B6173" w:rsidRPr="006B2E80" w:rsidRDefault="005B6173" w:rsidP="00451993">
      <w:pPr>
        <w:ind w:firstLineChars="200" w:firstLine="420"/>
        <w:rPr>
          <w:rFonts w:ascii="Calibri" w:eastAsia="宋体" w:hAnsi="Calibri" w:cs="Times New Roman" w:hint="eastAsia"/>
          <w:szCs w:val="21"/>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推荐项目八</w:t>
      </w:r>
    </w:p>
    <w:p w:rsidR="00CA0B49" w:rsidRPr="006B2E80" w:rsidRDefault="0042063A" w:rsidP="00451993">
      <w:pPr>
        <w:rPr>
          <w:rFonts w:ascii="黑体" w:eastAsia="黑体" w:hAnsi="黑体" w:hint="eastAsia"/>
          <w:sz w:val="24"/>
          <w:szCs w:val="24"/>
        </w:rPr>
      </w:pPr>
      <w:r w:rsidRPr="006B2E80">
        <w:rPr>
          <w:rFonts w:ascii="黑体" w:eastAsia="黑体" w:hAnsi="黑体" w:hint="eastAsia"/>
          <w:sz w:val="24"/>
          <w:szCs w:val="24"/>
        </w:rPr>
        <w:t>（一）项目名称</w:t>
      </w:r>
    </w:p>
    <w:p w:rsidR="00CA0B49" w:rsidRPr="006B2E80" w:rsidRDefault="00CA0B49"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新型脂肪酶制备抗氧化甘油三酯型鱼油的关键技术与应用</w:t>
      </w:r>
    </w:p>
    <w:p w:rsidR="0042063A" w:rsidRPr="006B2E80" w:rsidRDefault="0042063A" w:rsidP="00451993">
      <w:pPr>
        <w:rPr>
          <w:rFonts w:ascii="黑体" w:eastAsia="黑体" w:hAnsi="黑体"/>
          <w:sz w:val="24"/>
          <w:szCs w:val="24"/>
        </w:rPr>
      </w:pPr>
      <w:r w:rsidRPr="006B2E80">
        <w:rPr>
          <w:rFonts w:ascii="黑体" w:eastAsia="黑体" w:hAnsi="黑体" w:hint="eastAsia"/>
          <w:sz w:val="24"/>
          <w:szCs w:val="24"/>
        </w:rPr>
        <w:t>（二）推荐单位意见</w:t>
      </w:r>
    </w:p>
    <w:p w:rsidR="0042063A" w:rsidRPr="006B2E80" w:rsidRDefault="0042063A"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CA0B49" w:rsidRPr="006B2E80" w:rsidRDefault="00FF14F1" w:rsidP="00451993">
      <w:pPr>
        <w:rPr>
          <w:rFonts w:ascii="黑体" w:eastAsia="黑体" w:hAnsi="黑体"/>
          <w:sz w:val="24"/>
          <w:szCs w:val="24"/>
        </w:rPr>
      </w:pPr>
      <w:r w:rsidRPr="006B2E80">
        <w:rPr>
          <w:rFonts w:ascii="黑体" w:eastAsia="黑体" w:hAnsi="黑体" w:hint="eastAsia"/>
          <w:sz w:val="24"/>
          <w:szCs w:val="24"/>
        </w:rPr>
        <w:t>（三）项目简介</w:t>
      </w:r>
    </w:p>
    <w:p w:rsidR="00CA0B49" w:rsidRPr="006B2E80" w:rsidRDefault="00CA0B49" w:rsidP="00451993">
      <w:pPr>
        <w:ind w:firstLineChars="200" w:firstLine="420"/>
        <w:rPr>
          <w:szCs w:val="21"/>
        </w:rPr>
      </w:pPr>
      <w:r w:rsidRPr="006B2E80">
        <w:rPr>
          <w:rFonts w:hint="eastAsia"/>
          <w:szCs w:val="21"/>
        </w:rPr>
        <w:t>本项目属于食品科学与技术领域，开发新型脂肪酶催化甘油三酯型鱼油制备的关键技术，实现具有自主知识产权的海洋微生物脂肪酶在鱼油加工领域相关产品生产体系的应用，实现甘油三酯型鱼油产品规模化生产。</w:t>
      </w:r>
    </w:p>
    <w:p w:rsidR="00CA0B49" w:rsidRPr="006B2E80" w:rsidRDefault="00CA0B49" w:rsidP="00451993">
      <w:pPr>
        <w:ind w:firstLineChars="200" w:firstLine="420"/>
        <w:rPr>
          <w:szCs w:val="21"/>
        </w:rPr>
      </w:pPr>
      <w:r w:rsidRPr="006B2E80">
        <w:rPr>
          <w:rFonts w:hint="eastAsia"/>
          <w:szCs w:val="21"/>
        </w:rPr>
        <w:t>主要研究内容：</w:t>
      </w:r>
    </w:p>
    <w:p w:rsidR="00CA0B49" w:rsidRPr="006B2E80" w:rsidRDefault="00CA0B49" w:rsidP="00451993">
      <w:pPr>
        <w:ind w:firstLineChars="200" w:firstLine="420"/>
        <w:rPr>
          <w:szCs w:val="21"/>
        </w:rPr>
      </w:pPr>
      <w:r w:rsidRPr="006B2E80">
        <w:rPr>
          <w:szCs w:val="21"/>
        </w:rPr>
        <w:t>1</w:t>
      </w:r>
      <w:r w:rsidR="003944B9" w:rsidRPr="006B2E80">
        <w:rPr>
          <w:rFonts w:hint="eastAsia"/>
          <w:szCs w:val="21"/>
        </w:rPr>
        <w:t>、</w:t>
      </w:r>
      <w:r w:rsidRPr="006B2E80">
        <w:rPr>
          <w:szCs w:val="21"/>
        </w:rPr>
        <w:t>EPA</w:t>
      </w:r>
      <w:r w:rsidRPr="006B2E80">
        <w:rPr>
          <w:rFonts w:hint="eastAsia"/>
          <w:szCs w:val="21"/>
        </w:rPr>
        <w:t>和</w:t>
      </w:r>
      <w:r w:rsidRPr="006B2E80">
        <w:rPr>
          <w:szCs w:val="21"/>
        </w:rPr>
        <w:t>DHA</w:t>
      </w:r>
      <w:r w:rsidRPr="006B2E80">
        <w:rPr>
          <w:rFonts w:hint="eastAsia"/>
          <w:szCs w:val="21"/>
        </w:rPr>
        <w:t>的甘油三酯型、乙酯型和游离脂肪酸型在人体内消化吸收有差异，效果最好的是ω</w:t>
      </w:r>
      <w:r w:rsidRPr="006B2E80">
        <w:rPr>
          <w:szCs w:val="21"/>
        </w:rPr>
        <w:t>-3PUFA</w:t>
      </w:r>
      <w:r w:rsidRPr="006B2E80">
        <w:rPr>
          <w:rFonts w:hint="eastAsia"/>
          <w:szCs w:val="21"/>
        </w:rPr>
        <w:t>甘油三酯型。针对以上不同，研究一种新型脂肪酶催化甘油三酯型鱼油制备的关键技术，已开发应用固定化脂肪酶催化乙酯型鱼油生产甘油三酯型鱼油的稳定的生产工艺技术，打破了国际市场的垄断。</w:t>
      </w:r>
    </w:p>
    <w:p w:rsidR="00CA0B49" w:rsidRPr="006B2E80" w:rsidRDefault="00CA0B49" w:rsidP="00451993">
      <w:pPr>
        <w:ind w:firstLineChars="200" w:firstLine="420"/>
        <w:rPr>
          <w:szCs w:val="21"/>
        </w:rPr>
      </w:pPr>
      <w:r w:rsidRPr="006B2E80">
        <w:rPr>
          <w:szCs w:val="21"/>
        </w:rPr>
        <w:t>2</w:t>
      </w:r>
      <w:r w:rsidR="003944B9" w:rsidRPr="006B2E80">
        <w:rPr>
          <w:rFonts w:hint="eastAsia"/>
          <w:szCs w:val="21"/>
        </w:rPr>
        <w:t>、</w:t>
      </w:r>
      <w:r w:rsidRPr="006B2E80">
        <w:rPr>
          <w:rFonts w:hint="eastAsia"/>
          <w:szCs w:val="21"/>
        </w:rPr>
        <w:t>针对甘油三酯型鱼油的制备技术，开发了一种新型脂肪酶，即从寡养单胞菌发酵粗酶液中分离纯化的脂肪酶，其氨基酸序列为</w:t>
      </w:r>
      <w:r w:rsidRPr="006B2E80">
        <w:rPr>
          <w:szCs w:val="21"/>
        </w:rPr>
        <w:t>SEQ ID NO:1</w:t>
      </w:r>
      <w:r w:rsidRPr="006B2E80">
        <w:rPr>
          <w:rFonts w:hint="eastAsia"/>
          <w:szCs w:val="21"/>
        </w:rPr>
        <w:t>。本技术所用的脂肪酶合成的</w:t>
      </w:r>
      <w:r w:rsidRPr="006B2E80">
        <w:rPr>
          <w:szCs w:val="21"/>
        </w:rPr>
        <w:t xml:space="preserve">DHA </w:t>
      </w:r>
      <w:r w:rsidRPr="006B2E80">
        <w:rPr>
          <w:rFonts w:hint="eastAsia"/>
          <w:szCs w:val="21"/>
        </w:rPr>
        <w:t>甘油酯不含饱和脂肪酸及单不饱和脂肪酸等低效成分，合成产物中甘油酯含量高，且催化合成过程时间短，在产品品质和合成效率方面具有较明显的优势。</w:t>
      </w:r>
    </w:p>
    <w:p w:rsidR="00CA0B49" w:rsidRPr="006B2E80" w:rsidRDefault="00CA0B49" w:rsidP="00451993">
      <w:pPr>
        <w:ind w:firstLineChars="200" w:firstLine="420"/>
        <w:rPr>
          <w:szCs w:val="21"/>
        </w:rPr>
      </w:pPr>
      <w:r w:rsidRPr="006B2E80">
        <w:rPr>
          <w:szCs w:val="21"/>
        </w:rPr>
        <w:t>3</w:t>
      </w:r>
      <w:r w:rsidR="003944B9" w:rsidRPr="006B2E80">
        <w:rPr>
          <w:rFonts w:hint="eastAsia"/>
          <w:szCs w:val="21"/>
        </w:rPr>
        <w:t>、</w:t>
      </w:r>
      <w:r w:rsidRPr="006B2E80">
        <w:rPr>
          <w:rFonts w:hint="eastAsia"/>
          <w:szCs w:val="21"/>
        </w:rPr>
        <w:t>针对所有鱼油类产品选用复配抗氧化剂及添加量参数优化技术。经过大量抗氧化剂原料的选取、大量的配方配伍、剂量的梯度参数优化，研制出的鱼油产品保质期由原来</w:t>
      </w:r>
      <w:r w:rsidRPr="006B2E80">
        <w:rPr>
          <w:szCs w:val="21"/>
        </w:rPr>
        <w:t>2</w:t>
      </w:r>
      <w:r w:rsidRPr="006B2E80">
        <w:rPr>
          <w:rFonts w:hint="eastAsia"/>
          <w:szCs w:val="21"/>
        </w:rPr>
        <w:t>年延长到保质期后</w:t>
      </w:r>
      <w:r w:rsidRPr="006B2E80">
        <w:rPr>
          <w:szCs w:val="21"/>
        </w:rPr>
        <w:t>3</w:t>
      </w:r>
      <w:r w:rsidRPr="006B2E80">
        <w:rPr>
          <w:rFonts w:hint="eastAsia"/>
          <w:szCs w:val="21"/>
        </w:rPr>
        <w:t>年无任何质量问题。</w:t>
      </w:r>
    </w:p>
    <w:p w:rsidR="00CA0B49" w:rsidRPr="006B2E80" w:rsidRDefault="00CA0B49" w:rsidP="00451993">
      <w:pPr>
        <w:ind w:firstLineChars="200" w:firstLine="420"/>
        <w:rPr>
          <w:szCs w:val="21"/>
        </w:rPr>
      </w:pPr>
      <w:r w:rsidRPr="006B2E80">
        <w:rPr>
          <w:szCs w:val="21"/>
        </w:rPr>
        <w:t>4</w:t>
      </w:r>
      <w:r w:rsidR="003944B9" w:rsidRPr="006B2E80">
        <w:rPr>
          <w:rFonts w:hint="eastAsia"/>
          <w:szCs w:val="21"/>
        </w:rPr>
        <w:t>、</w:t>
      </w:r>
      <w:r w:rsidRPr="006B2E80">
        <w:rPr>
          <w:rFonts w:hint="eastAsia"/>
          <w:szCs w:val="21"/>
        </w:rPr>
        <w:t>针对甘油三酯型鱼油产品生产工艺路线进一步优化，通过合理放大，建立稳定连续的规模化制备生产。理性设计改造脂肪酶，提高脂肪酶的催化活性和催化特异性，实现高活性脂肪酶的高效表达；固定化脂肪酶催化鱼油反应产物的产业化规模的高效分离工艺的工程化技术集成和甘油三酯型鱼油的精炼技术。通过合理放大，建立稳定连续的规模化制备生产工艺。</w:t>
      </w:r>
    </w:p>
    <w:p w:rsidR="00CA0B49" w:rsidRPr="006B2E80" w:rsidRDefault="00CA0B49" w:rsidP="00451993">
      <w:pPr>
        <w:ind w:firstLineChars="200" w:firstLine="420"/>
        <w:rPr>
          <w:szCs w:val="21"/>
        </w:rPr>
      </w:pPr>
      <w:r w:rsidRPr="006B2E80">
        <w:rPr>
          <w:rFonts w:hint="eastAsia"/>
          <w:szCs w:val="21"/>
        </w:rPr>
        <w:t>该项目主要技术“一种用于甘油三酯型鱼油的脂肪酶的关键技术”和“一种用于鱼油的抗氧化组合物技术”，共获得发明专利</w:t>
      </w:r>
      <w:r w:rsidRPr="006B2E80">
        <w:rPr>
          <w:szCs w:val="21"/>
        </w:rPr>
        <w:t>2</w:t>
      </w:r>
      <w:r w:rsidRPr="006B2E80">
        <w:rPr>
          <w:rFonts w:hint="eastAsia"/>
          <w:szCs w:val="21"/>
        </w:rPr>
        <w:t>项，实用新型专利</w:t>
      </w:r>
      <w:r w:rsidRPr="006B2E80">
        <w:rPr>
          <w:szCs w:val="21"/>
        </w:rPr>
        <w:t>5</w:t>
      </w:r>
      <w:r w:rsidRPr="006B2E80">
        <w:rPr>
          <w:rFonts w:hint="eastAsia"/>
          <w:szCs w:val="21"/>
        </w:rPr>
        <w:t>项，发表论文</w:t>
      </w:r>
      <w:r w:rsidRPr="006B2E80">
        <w:rPr>
          <w:szCs w:val="21"/>
        </w:rPr>
        <w:t>1</w:t>
      </w:r>
      <w:r w:rsidRPr="006B2E80">
        <w:rPr>
          <w:rFonts w:hint="eastAsia"/>
          <w:szCs w:val="21"/>
        </w:rPr>
        <w:t>篇，参与起草行业标准</w:t>
      </w:r>
      <w:r w:rsidRPr="006B2E80">
        <w:rPr>
          <w:szCs w:val="21"/>
        </w:rPr>
        <w:t xml:space="preserve">1 </w:t>
      </w:r>
      <w:r w:rsidRPr="006B2E80">
        <w:rPr>
          <w:rFonts w:hint="eastAsia"/>
          <w:szCs w:val="21"/>
        </w:rPr>
        <w:t>项（</w:t>
      </w:r>
      <w:r w:rsidRPr="006B2E80">
        <w:rPr>
          <w:szCs w:val="21"/>
        </w:rPr>
        <w:t>SC/T 3503</w:t>
      </w:r>
      <w:r w:rsidRPr="006B2E80">
        <w:rPr>
          <w:rFonts w:hint="eastAsia"/>
          <w:szCs w:val="21"/>
        </w:rPr>
        <w:t>），国家批准保健食品证书</w:t>
      </w:r>
      <w:r w:rsidRPr="006B2E80">
        <w:rPr>
          <w:szCs w:val="21"/>
        </w:rPr>
        <w:t>2</w:t>
      </w:r>
      <w:r w:rsidRPr="006B2E80">
        <w:rPr>
          <w:rFonts w:hint="eastAsia"/>
          <w:szCs w:val="21"/>
        </w:rPr>
        <w:t>项。</w:t>
      </w:r>
    </w:p>
    <w:p w:rsidR="00CA0B49" w:rsidRPr="006B2E80" w:rsidRDefault="00CA0B49" w:rsidP="00451993">
      <w:pPr>
        <w:ind w:firstLineChars="200" w:firstLine="420"/>
        <w:rPr>
          <w:szCs w:val="21"/>
        </w:rPr>
      </w:pPr>
      <w:r w:rsidRPr="006B2E80">
        <w:rPr>
          <w:rFonts w:hint="eastAsia"/>
          <w:szCs w:val="21"/>
        </w:rPr>
        <w:t>本项目已经建成，目前已在公司及同行业的鱼油系列产品中得到应用推广，</w:t>
      </w:r>
      <w:r w:rsidRPr="006B2E80">
        <w:rPr>
          <w:szCs w:val="21"/>
        </w:rPr>
        <w:t>3</w:t>
      </w:r>
      <w:r w:rsidRPr="006B2E80">
        <w:rPr>
          <w:rFonts w:hint="eastAsia"/>
          <w:szCs w:val="21"/>
        </w:rPr>
        <w:t>年累计实现销售收入</w:t>
      </w:r>
      <w:r w:rsidRPr="006B2E80">
        <w:rPr>
          <w:szCs w:val="21"/>
        </w:rPr>
        <w:t xml:space="preserve">38200 </w:t>
      </w:r>
      <w:r w:rsidRPr="006B2E80">
        <w:rPr>
          <w:rFonts w:hint="eastAsia"/>
          <w:szCs w:val="21"/>
        </w:rPr>
        <w:t>万元，实现利润</w:t>
      </w:r>
      <w:r w:rsidRPr="006B2E80">
        <w:rPr>
          <w:szCs w:val="21"/>
        </w:rPr>
        <w:t xml:space="preserve">4633 </w:t>
      </w:r>
      <w:r w:rsidRPr="006B2E80">
        <w:rPr>
          <w:rFonts w:hint="eastAsia"/>
          <w:szCs w:val="21"/>
        </w:rPr>
        <w:t>万元。该项目能够把鱼油酸败难题突破，加快产业化生产，实现鱼油保健产品向高端产品的转变，提高鱼油的综合利用价值，逐步缩短酶制剂技术与发达国家的差距，打破发达国家的技术和市场垄断，提升产品质量等级、提高与外国优势产品的市场竞争力，加速民族工业发展。</w:t>
      </w:r>
    </w:p>
    <w:p w:rsidR="00CA0B49" w:rsidRPr="006B2E80" w:rsidRDefault="0042063A" w:rsidP="00451993">
      <w:pPr>
        <w:rPr>
          <w:rFonts w:ascii="黑体" w:eastAsia="黑体" w:hAnsi="黑体"/>
          <w:sz w:val="24"/>
          <w:szCs w:val="24"/>
        </w:rPr>
      </w:pPr>
      <w:r w:rsidRPr="006B2E80">
        <w:rPr>
          <w:rFonts w:ascii="黑体" w:eastAsia="黑体" w:hAnsi="黑体" w:hint="eastAsia"/>
          <w:sz w:val="24"/>
          <w:szCs w:val="24"/>
        </w:rPr>
        <w:t>（</w:t>
      </w:r>
      <w:r w:rsidR="00CA0B49" w:rsidRPr="006B2E80">
        <w:rPr>
          <w:rFonts w:ascii="黑体" w:eastAsia="黑体" w:hAnsi="黑体" w:hint="eastAsia"/>
          <w:sz w:val="24"/>
          <w:szCs w:val="24"/>
        </w:rPr>
        <w:t>四</w:t>
      </w:r>
      <w:r w:rsidRPr="006B2E80">
        <w:rPr>
          <w:rFonts w:ascii="黑体" w:eastAsia="黑体" w:hAnsi="黑体" w:hint="eastAsia"/>
          <w:sz w:val="24"/>
          <w:szCs w:val="24"/>
        </w:rPr>
        <w:t>）</w:t>
      </w:r>
      <w:r w:rsidR="00FF14F1" w:rsidRPr="006B2E80">
        <w:rPr>
          <w:rFonts w:ascii="黑体" w:eastAsia="黑体" w:hAnsi="黑体" w:hint="eastAsia"/>
          <w:sz w:val="24"/>
          <w:szCs w:val="24"/>
        </w:rPr>
        <w:t>客观评价</w:t>
      </w:r>
    </w:p>
    <w:p w:rsidR="00CA0B49" w:rsidRPr="006B2E80" w:rsidRDefault="00CA0B49" w:rsidP="00451993">
      <w:pPr>
        <w:ind w:firstLineChars="200" w:firstLine="420"/>
        <w:rPr>
          <w:szCs w:val="21"/>
        </w:rPr>
      </w:pPr>
      <w:r w:rsidRPr="006B2E80">
        <w:rPr>
          <w:szCs w:val="21"/>
        </w:rPr>
        <w:t>1</w:t>
      </w:r>
      <w:r w:rsidRPr="006B2E80">
        <w:rPr>
          <w:rFonts w:hint="eastAsia"/>
          <w:szCs w:val="21"/>
        </w:rPr>
        <w:t>、知识产权</w:t>
      </w:r>
    </w:p>
    <w:p w:rsidR="00CA0B49" w:rsidRPr="006B2E80" w:rsidRDefault="00CA0B49" w:rsidP="00451993">
      <w:pPr>
        <w:ind w:firstLineChars="200" w:firstLine="420"/>
        <w:rPr>
          <w:szCs w:val="21"/>
        </w:rPr>
      </w:pPr>
      <w:r w:rsidRPr="006B2E80">
        <w:rPr>
          <w:rFonts w:hint="eastAsia"/>
          <w:szCs w:val="21"/>
        </w:rPr>
        <w:t>本项目获得国家发明专利</w:t>
      </w:r>
      <w:r w:rsidRPr="006B2E80">
        <w:rPr>
          <w:szCs w:val="21"/>
        </w:rPr>
        <w:t>2</w:t>
      </w:r>
      <w:r w:rsidRPr="006B2E80">
        <w:rPr>
          <w:rFonts w:hint="eastAsia"/>
          <w:szCs w:val="21"/>
        </w:rPr>
        <w:t>项，实用新型专利</w:t>
      </w:r>
      <w:r w:rsidRPr="006B2E80">
        <w:rPr>
          <w:szCs w:val="21"/>
        </w:rPr>
        <w:t>5</w:t>
      </w:r>
      <w:r w:rsidRPr="006B2E80">
        <w:rPr>
          <w:rFonts w:hint="eastAsia"/>
          <w:szCs w:val="21"/>
        </w:rPr>
        <w:t>项。（见附件</w:t>
      </w:r>
      <w:r w:rsidRPr="006B2E80">
        <w:rPr>
          <w:szCs w:val="21"/>
        </w:rPr>
        <w:t>1-7</w:t>
      </w:r>
      <w:r w:rsidRPr="006B2E80">
        <w:rPr>
          <w:rFonts w:hint="eastAsia"/>
          <w:szCs w:val="21"/>
        </w:rPr>
        <w:t>）</w:t>
      </w:r>
    </w:p>
    <w:p w:rsidR="00CA0B49" w:rsidRPr="006B2E80" w:rsidRDefault="00CA0B49" w:rsidP="00451993">
      <w:pPr>
        <w:ind w:firstLineChars="200" w:firstLine="420"/>
        <w:rPr>
          <w:szCs w:val="21"/>
        </w:rPr>
      </w:pPr>
      <w:r w:rsidRPr="006B2E80">
        <w:rPr>
          <w:szCs w:val="21"/>
        </w:rPr>
        <w:t>2</w:t>
      </w:r>
      <w:r w:rsidRPr="006B2E80">
        <w:rPr>
          <w:rFonts w:hint="eastAsia"/>
          <w:szCs w:val="21"/>
        </w:rPr>
        <w:t>、第三方权威机构对产品的批准证书</w:t>
      </w:r>
    </w:p>
    <w:p w:rsidR="00CA0B49" w:rsidRPr="006B2E80" w:rsidRDefault="00CA0B49" w:rsidP="00451993">
      <w:pPr>
        <w:ind w:firstLineChars="200" w:firstLine="420"/>
        <w:rPr>
          <w:szCs w:val="21"/>
        </w:rPr>
      </w:pPr>
      <w:r w:rsidRPr="006B2E80">
        <w:rPr>
          <w:rFonts w:hint="eastAsia"/>
          <w:szCs w:val="21"/>
        </w:rPr>
        <w:t>国家食品药品监督管理局于</w:t>
      </w:r>
      <w:smartTag w:uri="urn:schemas-microsoft-com:office:smarttags" w:element="chsdate">
        <w:smartTagPr>
          <w:attr w:name="Year" w:val="2014"/>
          <w:attr w:name="Month" w:val="3"/>
          <w:attr w:name="Day" w:val="18"/>
          <w:attr w:name="IsLunarDate" w:val="False"/>
          <w:attr w:name="IsROCDate" w:val="False"/>
        </w:smartTagPr>
        <w:r w:rsidRPr="006B2E80">
          <w:rPr>
            <w:szCs w:val="21"/>
          </w:rPr>
          <w:t>2014</w:t>
        </w:r>
        <w:r w:rsidRPr="006B2E80">
          <w:rPr>
            <w:rFonts w:hint="eastAsia"/>
            <w:szCs w:val="21"/>
          </w:rPr>
          <w:t>年</w:t>
        </w:r>
        <w:r w:rsidRPr="006B2E80">
          <w:rPr>
            <w:szCs w:val="21"/>
          </w:rPr>
          <w:t>3</w:t>
        </w:r>
        <w:r w:rsidRPr="006B2E80">
          <w:rPr>
            <w:rFonts w:hint="eastAsia"/>
            <w:szCs w:val="21"/>
          </w:rPr>
          <w:t>月</w:t>
        </w:r>
        <w:r w:rsidRPr="006B2E80">
          <w:rPr>
            <w:szCs w:val="21"/>
          </w:rPr>
          <w:t>18</w:t>
        </w:r>
        <w:r w:rsidRPr="006B2E80">
          <w:rPr>
            <w:rFonts w:hint="eastAsia"/>
            <w:szCs w:val="21"/>
          </w:rPr>
          <w:t>日</w:t>
        </w:r>
      </w:smartTag>
      <w:r w:rsidRPr="006B2E80">
        <w:rPr>
          <w:rFonts w:hint="eastAsia"/>
          <w:szCs w:val="21"/>
        </w:rPr>
        <w:t>授予保健食品批准证书，证书号为：国食健字</w:t>
      </w:r>
      <w:r w:rsidRPr="006B2E80">
        <w:rPr>
          <w:szCs w:val="21"/>
        </w:rPr>
        <w:t>G20140235</w:t>
      </w:r>
      <w:r w:rsidRPr="006B2E80">
        <w:rPr>
          <w:rFonts w:hint="eastAsia"/>
          <w:szCs w:val="21"/>
        </w:rPr>
        <w:t>（见附件</w:t>
      </w:r>
      <w:r w:rsidRPr="006B2E80">
        <w:rPr>
          <w:szCs w:val="21"/>
        </w:rPr>
        <w:t>9</w:t>
      </w:r>
      <w:r w:rsidRPr="006B2E80">
        <w:rPr>
          <w:rFonts w:hint="eastAsia"/>
          <w:szCs w:val="21"/>
        </w:rPr>
        <w:t>）。</w:t>
      </w:r>
    </w:p>
    <w:p w:rsidR="00CA0B49" w:rsidRPr="006B2E80" w:rsidRDefault="00CA0B49" w:rsidP="00451993">
      <w:pPr>
        <w:ind w:firstLineChars="200" w:firstLine="420"/>
        <w:rPr>
          <w:szCs w:val="21"/>
        </w:rPr>
      </w:pPr>
      <w:r w:rsidRPr="006B2E80">
        <w:rPr>
          <w:szCs w:val="21"/>
        </w:rPr>
        <w:lastRenderedPageBreak/>
        <w:t>3</w:t>
      </w:r>
      <w:r w:rsidRPr="006B2E80">
        <w:rPr>
          <w:rFonts w:hint="eastAsia"/>
          <w:szCs w:val="21"/>
        </w:rPr>
        <w:t>、获得奖励</w:t>
      </w:r>
    </w:p>
    <w:p w:rsidR="00CA0B49" w:rsidRPr="006B2E80" w:rsidRDefault="00CA0B49" w:rsidP="00451993">
      <w:pPr>
        <w:ind w:firstLineChars="200" w:firstLine="420"/>
        <w:rPr>
          <w:szCs w:val="21"/>
        </w:rPr>
      </w:pPr>
      <w:r w:rsidRPr="006B2E80">
        <w:rPr>
          <w:rFonts w:hint="eastAsia"/>
          <w:szCs w:val="21"/>
        </w:rPr>
        <w:t>该项目中的“一种用于鱼油的抗氧化组合物技术研发”技术于</w:t>
      </w:r>
      <w:r w:rsidRPr="006B2E80">
        <w:rPr>
          <w:szCs w:val="21"/>
        </w:rPr>
        <w:t>2015</w:t>
      </w:r>
      <w:r w:rsidRPr="006B2E80">
        <w:rPr>
          <w:rFonts w:hint="eastAsia"/>
          <w:szCs w:val="21"/>
        </w:rPr>
        <w:t>年</w:t>
      </w:r>
      <w:r w:rsidRPr="006B2E80">
        <w:rPr>
          <w:szCs w:val="21"/>
        </w:rPr>
        <w:t>1</w:t>
      </w:r>
      <w:r w:rsidRPr="006B2E80">
        <w:rPr>
          <w:rFonts w:hint="eastAsia"/>
          <w:szCs w:val="21"/>
        </w:rPr>
        <w:t>月通过验收。意见如下：</w:t>
      </w:r>
    </w:p>
    <w:p w:rsidR="00CA0B49" w:rsidRPr="006B2E80" w:rsidRDefault="00CA0B49" w:rsidP="00451993">
      <w:pPr>
        <w:ind w:firstLineChars="200" w:firstLine="420"/>
        <w:rPr>
          <w:szCs w:val="21"/>
        </w:rPr>
      </w:pPr>
      <w:r w:rsidRPr="006B2E80">
        <w:rPr>
          <w:rFonts w:hint="eastAsia"/>
          <w:szCs w:val="21"/>
        </w:rPr>
        <w:t>课题组提供的技术资料齐全，符合验收要求；本项目通过维生素</w:t>
      </w:r>
      <w:r w:rsidRPr="006B2E80">
        <w:rPr>
          <w:szCs w:val="21"/>
        </w:rPr>
        <w:t>C</w:t>
      </w:r>
      <w:r w:rsidRPr="006B2E80">
        <w:rPr>
          <w:rFonts w:hint="eastAsia"/>
          <w:szCs w:val="21"/>
        </w:rPr>
        <w:t>、迷迭香、天然维生素</w:t>
      </w:r>
      <w:r w:rsidRPr="006B2E80">
        <w:rPr>
          <w:szCs w:val="21"/>
        </w:rPr>
        <w:t>E</w:t>
      </w:r>
      <w:r w:rsidRPr="006B2E80">
        <w:rPr>
          <w:rFonts w:hint="eastAsia"/>
          <w:szCs w:val="21"/>
        </w:rPr>
        <w:t>、牡蛎壳粉等的复配使用，优化出抗氧化效果较好的组合物，生产的鱼油软胶囊指标普遍优于行业标准</w:t>
      </w:r>
      <w:r w:rsidRPr="006B2E80">
        <w:rPr>
          <w:szCs w:val="21"/>
        </w:rPr>
        <w:t>SC/T 3503</w:t>
      </w:r>
      <w:r w:rsidRPr="006B2E80">
        <w:rPr>
          <w:rFonts w:hint="eastAsia"/>
          <w:szCs w:val="21"/>
        </w:rPr>
        <w:t>；项目工艺路线科学、可操作性强；项目获得授权发明专利</w:t>
      </w:r>
      <w:r w:rsidRPr="006B2E80">
        <w:rPr>
          <w:szCs w:val="21"/>
        </w:rPr>
        <w:t>1</w:t>
      </w:r>
      <w:r w:rsidRPr="006B2E80">
        <w:rPr>
          <w:rFonts w:hint="eastAsia"/>
          <w:szCs w:val="21"/>
        </w:rPr>
        <w:t>项，制定企业质量标准</w:t>
      </w:r>
      <w:r w:rsidRPr="006B2E80">
        <w:rPr>
          <w:szCs w:val="21"/>
        </w:rPr>
        <w:t>1</w:t>
      </w:r>
      <w:r w:rsidRPr="006B2E80">
        <w:rPr>
          <w:rFonts w:hint="eastAsia"/>
          <w:szCs w:val="21"/>
        </w:rPr>
        <w:t>项。专家组一致认为，课题完成了各项计划指标，企业经费配套足额规范，同意通过验收。</w:t>
      </w:r>
    </w:p>
    <w:p w:rsidR="00CA0B49" w:rsidRPr="006B2E80" w:rsidRDefault="00CA0B49" w:rsidP="00451993">
      <w:pPr>
        <w:ind w:firstLineChars="200" w:firstLine="420"/>
        <w:rPr>
          <w:szCs w:val="21"/>
        </w:rPr>
      </w:pPr>
      <w:r w:rsidRPr="006B2E80">
        <w:rPr>
          <w:rFonts w:hint="eastAsia"/>
          <w:szCs w:val="21"/>
        </w:rPr>
        <w:t>该项目的关键技术“一种用于鱼油的抗氧化组合物”被评为山东省职工优秀技术创新成果奖。</w:t>
      </w:r>
    </w:p>
    <w:p w:rsidR="00CA0B49" w:rsidRPr="006B2E80" w:rsidRDefault="00CA0B49" w:rsidP="00451993">
      <w:pPr>
        <w:ind w:firstLineChars="200" w:firstLine="420"/>
        <w:rPr>
          <w:szCs w:val="21"/>
        </w:rPr>
      </w:pPr>
      <w:r w:rsidRPr="006B2E80">
        <w:rPr>
          <w:rFonts w:hint="eastAsia"/>
          <w:szCs w:val="21"/>
        </w:rPr>
        <w:t>该项目关键技术“一种用于鱼油的抗氧化组合物技术研发技术”获得威海市科技进步二等奖。（附件</w:t>
      </w:r>
      <w:r w:rsidRPr="006B2E80">
        <w:rPr>
          <w:szCs w:val="21"/>
        </w:rPr>
        <w:t>12</w:t>
      </w:r>
      <w:r w:rsidRPr="006B2E80">
        <w:rPr>
          <w:rFonts w:hint="eastAsia"/>
          <w:szCs w:val="21"/>
        </w:rPr>
        <w:t>）</w:t>
      </w:r>
    </w:p>
    <w:p w:rsidR="00CA0B49" w:rsidRPr="006B2E80" w:rsidRDefault="00CA0B49" w:rsidP="00451993">
      <w:pPr>
        <w:ind w:firstLineChars="200" w:firstLine="420"/>
        <w:rPr>
          <w:szCs w:val="21"/>
        </w:rPr>
      </w:pPr>
      <w:r w:rsidRPr="006B2E80">
        <w:rPr>
          <w:rFonts w:hint="eastAsia"/>
          <w:szCs w:val="21"/>
        </w:rPr>
        <w:t>论文《一种用于鱼油的新型抗氧化组合物的研究》被《商品与质量》杂志刊用，并在论文评审中荣获一等奖。</w:t>
      </w:r>
    </w:p>
    <w:p w:rsidR="00CA0B49" w:rsidRPr="006B2E80" w:rsidRDefault="00CA0B49" w:rsidP="00451993">
      <w:pPr>
        <w:ind w:firstLineChars="200" w:firstLine="420"/>
        <w:rPr>
          <w:szCs w:val="21"/>
        </w:rPr>
      </w:pPr>
      <w:r w:rsidRPr="006B2E80">
        <w:rPr>
          <w:szCs w:val="21"/>
        </w:rPr>
        <w:t xml:space="preserve"> </w:t>
      </w:r>
      <w:r w:rsidRPr="006B2E80">
        <w:rPr>
          <w:rFonts w:hint="eastAsia"/>
          <w:szCs w:val="21"/>
        </w:rPr>
        <w:t>中华人民共和国水产行业标准</w:t>
      </w:r>
      <w:r w:rsidRPr="006B2E80">
        <w:rPr>
          <w:szCs w:val="21"/>
        </w:rPr>
        <w:t>SC/T 3503</w:t>
      </w:r>
      <w:r w:rsidRPr="006B2E80">
        <w:rPr>
          <w:rFonts w:hint="eastAsia"/>
          <w:szCs w:val="21"/>
        </w:rPr>
        <w:t>《多烯鱼油制品》。</w:t>
      </w:r>
    </w:p>
    <w:p w:rsidR="00CA0B49" w:rsidRPr="006B2E80" w:rsidRDefault="00CA0B49" w:rsidP="00451993">
      <w:pPr>
        <w:ind w:firstLineChars="200" w:firstLine="420"/>
        <w:rPr>
          <w:szCs w:val="21"/>
        </w:rPr>
      </w:pPr>
      <w:r w:rsidRPr="006B2E80">
        <w:rPr>
          <w:szCs w:val="21"/>
        </w:rPr>
        <w:t>4</w:t>
      </w:r>
      <w:r w:rsidRPr="006B2E80">
        <w:rPr>
          <w:rFonts w:hint="eastAsia"/>
          <w:szCs w:val="21"/>
        </w:rPr>
        <w:t>、检测报告</w:t>
      </w:r>
    </w:p>
    <w:p w:rsidR="00CA0B49" w:rsidRPr="006B2E80" w:rsidRDefault="00CA0B49" w:rsidP="00451993">
      <w:pPr>
        <w:ind w:firstLineChars="200" w:firstLine="420"/>
        <w:rPr>
          <w:szCs w:val="21"/>
        </w:rPr>
      </w:pPr>
      <w:r w:rsidRPr="006B2E80">
        <w:rPr>
          <w:rFonts w:hint="eastAsia"/>
          <w:szCs w:val="21"/>
        </w:rPr>
        <w:t>山东省预防疾控中心于</w:t>
      </w:r>
      <w:smartTag w:uri="urn:schemas-microsoft-com:office:smarttags" w:element="chsdate">
        <w:smartTagPr>
          <w:attr w:name="Year" w:val="2016"/>
          <w:attr w:name="Month" w:val="3"/>
          <w:attr w:name="Day" w:val="11"/>
          <w:attr w:name="IsLunarDate" w:val="False"/>
          <w:attr w:name="IsROCDate" w:val="False"/>
        </w:smartTagPr>
        <w:r w:rsidRPr="006B2E80">
          <w:rPr>
            <w:szCs w:val="21"/>
          </w:rPr>
          <w:t>2016</w:t>
        </w:r>
        <w:r w:rsidRPr="006B2E80">
          <w:rPr>
            <w:rFonts w:hint="eastAsia"/>
            <w:szCs w:val="21"/>
          </w:rPr>
          <w:t>年</w:t>
        </w:r>
        <w:r w:rsidRPr="006B2E80">
          <w:rPr>
            <w:szCs w:val="21"/>
          </w:rPr>
          <w:t>3</w:t>
        </w:r>
        <w:r w:rsidRPr="006B2E80">
          <w:rPr>
            <w:rFonts w:hint="eastAsia"/>
            <w:szCs w:val="21"/>
          </w:rPr>
          <w:t>月</w:t>
        </w:r>
        <w:r w:rsidRPr="006B2E80">
          <w:rPr>
            <w:szCs w:val="21"/>
          </w:rPr>
          <w:t>11</w:t>
        </w:r>
        <w:r w:rsidRPr="006B2E80">
          <w:rPr>
            <w:rFonts w:hint="eastAsia"/>
            <w:szCs w:val="21"/>
          </w:rPr>
          <w:t>日</w:t>
        </w:r>
      </w:smartTag>
      <w:r w:rsidRPr="006B2E80">
        <w:rPr>
          <w:rFonts w:hint="eastAsia"/>
          <w:szCs w:val="21"/>
        </w:rPr>
        <w:t>对鱼油产品进行检测，报告编号为：鲁疾控检字</w:t>
      </w:r>
      <w:r w:rsidRPr="006B2E80">
        <w:rPr>
          <w:szCs w:val="21"/>
        </w:rPr>
        <w:t xml:space="preserve"> 2016W0238</w:t>
      </w:r>
      <w:r w:rsidRPr="006B2E80">
        <w:rPr>
          <w:rFonts w:hint="eastAsia"/>
          <w:szCs w:val="21"/>
        </w:rPr>
        <w:t>号，该检测报告以企业标准</w:t>
      </w:r>
      <w:r w:rsidRPr="006B2E80">
        <w:rPr>
          <w:szCs w:val="21"/>
        </w:rPr>
        <w:t xml:space="preserve">Q/WBH0133S-2014 </w:t>
      </w:r>
      <w:r w:rsidRPr="006B2E80">
        <w:rPr>
          <w:rFonts w:hint="eastAsia"/>
          <w:szCs w:val="21"/>
        </w:rPr>
        <w:t>为依据进行检测，结论为：百合康牌鱼油软胶囊酸价</w:t>
      </w:r>
      <w:r w:rsidRPr="006B2E80">
        <w:rPr>
          <w:szCs w:val="21"/>
        </w:rPr>
        <w:t>0.6mg/g</w:t>
      </w:r>
      <w:r w:rsidRPr="006B2E80">
        <w:rPr>
          <w:rFonts w:hint="eastAsia"/>
          <w:szCs w:val="21"/>
        </w:rPr>
        <w:t>、过氧化值</w:t>
      </w:r>
      <w:smartTag w:uri="urn:schemas-microsoft-com:office:smarttags" w:element="chmetcnv">
        <w:smartTagPr>
          <w:attr w:name="UnitName" w:val="g"/>
          <w:attr w:name="SourceValue" w:val="0.01"/>
          <w:attr w:name="HasSpace" w:val="False"/>
          <w:attr w:name="Negative" w:val="False"/>
          <w:attr w:name="NumberType" w:val="1"/>
          <w:attr w:name="TCSC" w:val="0"/>
        </w:smartTagPr>
        <w:r w:rsidRPr="006B2E80">
          <w:rPr>
            <w:szCs w:val="21"/>
          </w:rPr>
          <w:t>0.01g</w:t>
        </w:r>
      </w:smartTag>
      <w:r w:rsidRPr="006B2E80">
        <w:rPr>
          <w:szCs w:val="21"/>
        </w:rPr>
        <w:t>/</w:t>
      </w:r>
      <w:smartTag w:uri="urn:schemas-microsoft-com:office:smarttags" w:element="chmetcnv">
        <w:smartTagPr>
          <w:attr w:name="UnitName" w:val="g"/>
          <w:attr w:name="SourceValue" w:val="100"/>
          <w:attr w:name="HasSpace" w:val="False"/>
          <w:attr w:name="Negative" w:val="False"/>
          <w:attr w:name="NumberType" w:val="1"/>
          <w:attr w:name="TCSC" w:val="0"/>
        </w:smartTagPr>
        <w:r w:rsidRPr="006B2E80">
          <w:rPr>
            <w:szCs w:val="21"/>
          </w:rPr>
          <w:t>100g</w:t>
        </w:r>
      </w:smartTag>
      <w:r w:rsidRPr="006B2E80">
        <w:rPr>
          <w:rFonts w:hint="eastAsia"/>
          <w:szCs w:val="21"/>
        </w:rPr>
        <w:t>，符合企业标准规定，且各项指标明显优于同行业水平。</w:t>
      </w:r>
    </w:p>
    <w:p w:rsidR="00CA0B49" w:rsidRPr="006B2E80" w:rsidRDefault="00CA0B49" w:rsidP="00451993">
      <w:pPr>
        <w:ind w:firstLineChars="200" w:firstLine="420"/>
        <w:rPr>
          <w:szCs w:val="21"/>
        </w:rPr>
      </w:pPr>
      <w:r w:rsidRPr="006B2E80">
        <w:rPr>
          <w:szCs w:val="21"/>
        </w:rPr>
        <w:t>5</w:t>
      </w:r>
      <w:r w:rsidRPr="006B2E80">
        <w:rPr>
          <w:rFonts w:hint="eastAsia"/>
          <w:szCs w:val="21"/>
        </w:rPr>
        <w:t>、技术被推广单位应用证明：</w:t>
      </w:r>
    </w:p>
    <w:p w:rsidR="00CA0B49" w:rsidRPr="006B2E80" w:rsidRDefault="00CA0B49" w:rsidP="00451993">
      <w:pPr>
        <w:ind w:firstLineChars="200" w:firstLine="420"/>
        <w:rPr>
          <w:szCs w:val="21"/>
        </w:rPr>
      </w:pPr>
      <w:r w:rsidRPr="006B2E80">
        <w:rPr>
          <w:rFonts w:hint="eastAsia"/>
          <w:szCs w:val="21"/>
        </w:rPr>
        <w:t>被推广单位威海世一百年生物技术有限公司、威海市帧昊生物技术有限公司、威海麦金利生物工程股份有限公司一致认为：该项目生产技术和工艺先进，生产成本较低，生物利用率较高，提高了市场甘油三酯型鱼油的占有率，尤其是产品的过氧化值等指标明显降低，保质期明显延长，市场竞争力不断提高，取得了较好的经济效益和社会效益。</w:t>
      </w:r>
    </w:p>
    <w:p w:rsidR="00CA0B49" w:rsidRPr="006B2E80" w:rsidRDefault="0042063A" w:rsidP="00451993">
      <w:pPr>
        <w:rPr>
          <w:rFonts w:ascii="黑体" w:eastAsia="黑体" w:hAnsi="黑体"/>
          <w:sz w:val="24"/>
          <w:szCs w:val="24"/>
        </w:rPr>
      </w:pPr>
      <w:r w:rsidRPr="006B2E80">
        <w:rPr>
          <w:rFonts w:ascii="黑体" w:eastAsia="黑体" w:hAnsi="黑体" w:hint="eastAsia"/>
          <w:sz w:val="24"/>
          <w:szCs w:val="24"/>
        </w:rPr>
        <w:t>（</w:t>
      </w:r>
      <w:r w:rsidR="003944B9" w:rsidRPr="006B2E80">
        <w:rPr>
          <w:rFonts w:ascii="黑体" w:eastAsia="黑体" w:hAnsi="黑体" w:hint="eastAsia"/>
          <w:sz w:val="24"/>
          <w:szCs w:val="24"/>
        </w:rPr>
        <w:t>五</w:t>
      </w:r>
      <w:r w:rsidRPr="006B2E80">
        <w:rPr>
          <w:rFonts w:ascii="黑体" w:eastAsia="黑体" w:hAnsi="黑体" w:hint="eastAsia"/>
          <w:sz w:val="24"/>
          <w:szCs w:val="24"/>
        </w:rPr>
        <w:t>）</w:t>
      </w:r>
      <w:r w:rsidR="00FF14F1" w:rsidRPr="006B2E80">
        <w:rPr>
          <w:rFonts w:ascii="黑体" w:eastAsia="黑体" w:hAnsi="黑体" w:hint="eastAsia"/>
          <w:sz w:val="24"/>
          <w:szCs w:val="24"/>
        </w:rPr>
        <w:t>推广应用情况</w:t>
      </w:r>
    </w:p>
    <w:p w:rsidR="00CA0B49" w:rsidRPr="006B2E80" w:rsidRDefault="00CA0B49" w:rsidP="00451993">
      <w:pPr>
        <w:ind w:firstLineChars="200" w:firstLine="420"/>
        <w:rPr>
          <w:szCs w:val="21"/>
        </w:rPr>
      </w:pPr>
      <w:r w:rsidRPr="006B2E80">
        <w:rPr>
          <w:rFonts w:hint="eastAsia"/>
          <w:szCs w:val="21"/>
        </w:rPr>
        <w:t>鱼油软胶囊给经销商供货平均每瓶价格大约</w:t>
      </w:r>
      <w:r w:rsidRPr="006B2E80">
        <w:rPr>
          <w:szCs w:val="21"/>
        </w:rPr>
        <w:t>20</w:t>
      </w:r>
      <w:r w:rsidRPr="006B2E80">
        <w:rPr>
          <w:rFonts w:hint="eastAsia"/>
          <w:szCs w:val="21"/>
        </w:rPr>
        <w:t>元，</w:t>
      </w:r>
      <w:r w:rsidRPr="006B2E80">
        <w:rPr>
          <w:szCs w:val="21"/>
        </w:rPr>
        <w:t>2013</w:t>
      </w:r>
      <w:r w:rsidRPr="006B2E80">
        <w:rPr>
          <w:rFonts w:hint="eastAsia"/>
          <w:szCs w:val="21"/>
        </w:rPr>
        <w:t>年，此工艺生产鱼油胶囊产量为</w:t>
      </w:r>
      <w:r w:rsidRPr="006B2E80">
        <w:rPr>
          <w:szCs w:val="21"/>
        </w:rPr>
        <w:t xml:space="preserve">580 </w:t>
      </w:r>
      <w:r w:rsidRPr="006B2E80">
        <w:rPr>
          <w:rFonts w:hint="eastAsia"/>
          <w:szCs w:val="21"/>
        </w:rPr>
        <w:t>万瓶，销售收入</w:t>
      </w:r>
      <w:r w:rsidRPr="006B2E80">
        <w:rPr>
          <w:szCs w:val="21"/>
        </w:rPr>
        <w:t xml:space="preserve">11600 </w:t>
      </w:r>
      <w:r w:rsidRPr="006B2E80">
        <w:rPr>
          <w:rFonts w:hint="eastAsia"/>
          <w:szCs w:val="21"/>
        </w:rPr>
        <w:t>万元，利润率为</w:t>
      </w:r>
      <w:r w:rsidRPr="006B2E80">
        <w:rPr>
          <w:szCs w:val="21"/>
        </w:rPr>
        <w:t>11.38%</w:t>
      </w:r>
      <w:r w:rsidRPr="006B2E80">
        <w:rPr>
          <w:rFonts w:hint="eastAsia"/>
          <w:szCs w:val="21"/>
        </w:rPr>
        <w:t>左右，利润</w:t>
      </w:r>
      <w:r w:rsidRPr="006B2E80">
        <w:rPr>
          <w:szCs w:val="21"/>
        </w:rPr>
        <w:t>1320</w:t>
      </w:r>
      <w:r w:rsidRPr="006B2E80">
        <w:rPr>
          <w:rFonts w:hint="eastAsia"/>
          <w:szCs w:val="21"/>
        </w:rPr>
        <w:t>万元，</w:t>
      </w:r>
      <w:r w:rsidRPr="006B2E80">
        <w:rPr>
          <w:szCs w:val="21"/>
        </w:rPr>
        <w:t xml:space="preserve">2014 </w:t>
      </w:r>
      <w:r w:rsidRPr="006B2E80">
        <w:rPr>
          <w:rFonts w:hint="eastAsia"/>
          <w:szCs w:val="21"/>
        </w:rPr>
        <w:t>年产量</w:t>
      </w:r>
      <w:r w:rsidRPr="006B2E80">
        <w:rPr>
          <w:szCs w:val="21"/>
        </w:rPr>
        <w:t xml:space="preserve">635 </w:t>
      </w:r>
      <w:r w:rsidRPr="006B2E80">
        <w:rPr>
          <w:rFonts w:hint="eastAsia"/>
          <w:szCs w:val="21"/>
        </w:rPr>
        <w:t>万瓶，形成销售收入</w:t>
      </w:r>
      <w:r w:rsidRPr="006B2E80">
        <w:rPr>
          <w:szCs w:val="21"/>
        </w:rPr>
        <w:t xml:space="preserve">12700 </w:t>
      </w:r>
      <w:r w:rsidRPr="006B2E80">
        <w:rPr>
          <w:rFonts w:hint="eastAsia"/>
          <w:szCs w:val="21"/>
        </w:rPr>
        <w:t>万元，利润率约为</w:t>
      </w:r>
      <w:r w:rsidRPr="006B2E80">
        <w:rPr>
          <w:szCs w:val="21"/>
        </w:rPr>
        <w:t>12.4%</w:t>
      </w:r>
      <w:r w:rsidRPr="006B2E80">
        <w:rPr>
          <w:rFonts w:hint="eastAsia"/>
          <w:szCs w:val="21"/>
        </w:rPr>
        <w:t>，利润</w:t>
      </w:r>
      <w:r w:rsidRPr="006B2E80">
        <w:rPr>
          <w:szCs w:val="21"/>
        </w:rPr>
        <w:t xml:space="preserve">1575 </w:t>
      </w:r>
      <w:r w:rsidRPr="006B2E80">
        <w:rPr>
          <w:rFonts w:hint="eastAsia"/>
          <w:szCs w:val="21"/>
        </w:rPr>
        <w:t>万元，</w:t>
      </w:r>
      <w:r w:rsidRPr="006B2E80">
        <w:rPr>
          <w:szCs w:val="21"/>
        </w:rPr>
        <w:t>2015</w:t>
      </w:r>
      <w:r w:rsidRPr="006B2E80">
        <w:rPr>
          <w:rFonts w:hint="eastAsia"/>
          <w:szCs w:val="21"/>
        </w:rPr>
        <w:t>年产量</w:t>
      </w:r>
      <w:r w:rsidRPr="006B2E80">
        <w:rPr>
          <w:szCs w:val="21"/>
        </w:rPr>
        <w:t>695</w:t>
      </w:r>
      <w:r w:rsidRPr="006B2E80">
        <w:rPr>
          <w:rFonts w:hint="eastAsia"/>
          <w:szCs w:val="21"/>
        </w:rPr>
        <w:t>万瓶，实现销售收入</w:t>
      </w:r>
      <w:r w:rsidRPr="006B2E80">
        <w:rPr>
          <w:szCs w:val="21"/>
        </w:rPr>
        <w:t xml:space="preserve">13900 </w:t>
      </w:r>
      <w:r w:rsidRPr="006B2E80">
        <w:rPr>
          <w:rFonts w:hint="eastAsia"/>
          <w:szCs w:val="21"/>
        </w:rPr>
        <w:t>万元，利润率约为</w:t>
      </w:r>
      <w:r w:rsidRPr="006B2E80">
        <w:rPr>
          <w:szCs w:val="21"/>
        </w:rPr>
        <w:t>12.5%</w:t>
      </w:r>
      <w:r w:rsidRPr="006B2E80">
        <w:rPr>
          <w:rFonts w:hint="eastAsia"/>
          <w:szCs w:val="21"/>
        </w:rPr>
        <w:t>，利润</w:t>
      </w:r>
      <w:r w:rsidRPr="006B2E80">
        <w:rPr>
          <w:szCs w:val="21"/>
        </w:rPr>
        <w:t xml:space="preserve">1738 </w:t>
      </w:r>
      <w:r w:rsidRPr="006B2E80">
        <w:rPr>
          <w:rFonts w:hint="eastAsia"/>
          <w:szCs w:val="21"/>
        </w:rPr>
        <w:t>万元。每生产</w:t>
      </w:r>
      <w:r w:rsidRPr="006B2E80">
        <w:rPr>
          <w:szCs w:val="21"/>
        </w:rPr>
        <w:t xml:space="preserve">1 </w:t>
      </w:r>
      <w:r w:rsidRPr="006B2E80">
        <w:rPr>
          <w:rFonts w:hint="eastAsia"/>
          <w:szCs w:val="21"/>
        </w:rPr>
        <w:t>瓶鱼油软胶囊可节约成本</w:t>
      </w:r>
      <w:r w:rsidRPr="006B2E80">
        <w:rPr>
          <w:szCs w:val="21"/>
        </w:rPr>
        <w:t xml:space="preserve">0.9 </w:t>
      </w:r>
      <w:r w:rsidRPr="006B2E80">
        <w:rPr>
          <w:rFonts w:hint="eastAsia"/>
          <w:szCs w:val="21"/>
        </w:rPr>
        <w:t>元，</w:t>
      </w:r>
      <w:r w:rsidRPr="006B2E80">
        <w:rPr>
          <w:szCs w:val="21"/>
        </w:rPr>
        <w:t>2013</w:t>
      </w:r>
      <w:r w:rsidRPr="006B2E80">
        <w:rPr>
          <w:rFonts w:hint="eastAsia"/>
          <w:szCs w:val="21"/>
        </w:rPr>
        <w:t>年节支</w:t>
      </w:r>
      <w:r w:rsidRPr="006B2E80">
        <w:rPr>
          <w:szCs w:val="21"/>
        </w:rPr>
        <w:t xml:space="preserve">522 </w:t>
      </w:r>
      <w:r w:rsidRPr="006B2E80">
        <w:rPr>
          <w:rFonts w:hint="eastAsia"/>
          <w:szCs w:val="21"/>
        </w:rPr>
        <w:t>万元，</w:t>
      </w:r>
      <w:r w:rsidRPr="006B2E80">
        <w:rPr>
          <w:szCs w:val="21"/>
        </w:rPr>
        <w:t xml:space="preserve">2014 </w:t>
      </w:r>
      <w:r w:rsidRPr="006B2E80">
        <w:rPr>
          <w:rFonts w:hint="eastAsia"/>
          <w:szCs w:val="21"/>
        </w:rPr>
        <w:t>年节支</w:t>
      </w:r>
      <w:r w:rsidRPr="006B2E80">
        <w:rPr>
          <w:szCs w:val="21"/>
        </w:rPr>
        <w:t xml:space="preserve">571.5 </w:t>
      </w:r>
      <w:r w:rsidRPr="006B2E80">
        <w:rPr>
          <w:rFonts w:hint="eastAsia"/>
          <w:szCs w:val="21"/>
        </w:rPr>
        <w:t>万元，</w:t>
      </w:r>
      <w:r w:rsidRPr="006B2E80">
        <w:rPr>
          <w:szCs w:val="21"/>
        </w:rPr>
        <w:t xml:space="preserve">2015 </w:t>
      </w:r>
      <w:r w:rsidRPr="006B2E80">
        <w:rPr>
          <w:rFonts w:hint="eastAsia"/>
          <w:szCs w:val="21"/>
        </w:rPr>
        <w:t>年节支</w:t>
      </w:r>
      <w:r w:rsidRPr="006B2E80">
        <w:rPr>
          <w:szCs w:val="21"/>
        </w:rPr>
        <w:t xml:space="preserve">625.5 </w:t>
      </w:r>
      <w:r w:rsidRPr="006B2E80">
        <w:rPr>
          <w:rFonts w:hint="eastAsia"/>
          <w:szCs w:val="21"/>
        </w:rPr>
        <w:t>万元。</w:t>
      </w:r>
    </w:p>
    <w:p w:rsidR="00CA0B49" w:rsidRPr="006B2E80" w:rsidRDefault="00CA0B49" w:rsidP="00451993">
      <w:pPr>
        <w:ind w:firstLineChars="200" w:firstLine="420"/>
        <w:rPr>
          <w:szCs w:val="21"/>
        </w:rPr>
      </w:pPr>
      <w:r w:rsidRPr="006B2E80">
        <w:rPr>
          <w:rFonts w:hint="eastAsia"/>
          <w:szCs w:val="21"/>
        </w:rPr>
        <w:t>本项目在威海世一百年生物技术有限公司、威海市帧昊生物技术有限公司、威海麦金利生物工程股份有限公司推广应用，公司自</w:t>
      </w:r>
      <w:r w:rsidRPr="006B2E80">
        <w:rPr>
          <w:szCs w:val="21"/>
        </w:rPr>
        <w:t>2013</w:t>
      </w:r>
      <w:r w:rsidRPr="006B2E80">
        <w:rPr>
          <w:rFonts w:hint="eastAsia"/>
          <w:szCs w:val="21"/>
        </w:rPr>
        <w:t>年底起开始使用该技术，通过该技术为公司鱼油软胶囊带来了较好的应用效果，共生产甘油三酯型鱼油软胶囊</w:t>
      </w:r>
      <w:r w:rsidRPr="006B2E80">
        <w:rPr>
          <w:szCs w:val="21"/>
        </w:rPr>
        <w:t>9.7</w:t>
      </w:r>
      <w:r w:rsidRPr="006B2E80">
        <w:rPr>
          <w:rFonts w:hint="eastAsia"/>
          <w:szCs w:val="21"/>
        </w:rPr>
        <w:t>亿粒，以鱼油软胶囊给经销商供货平均每瓶价格大约</w:t>
      </w:r>
      <w:r w:rsidRPr="006B2E80">
        <w:rPr>
          <w:szCs w:val="21"/>
        </w:rPr>
        <w:t>20</w:t>
      </w:r>
      <w:r w:rsidRPr="006B2E80">
        <w:rPr>
          <w:rFonts w:hint="eastAsia"/>
          <w:szCs w:val="21"/>
        </w:rPr>
        <w:t>元来计算，销售收入约</w:t>
      </w:r>
      <w:r w:rsidRPr="006B2E80">
        <w:rPr>
          <w:szCs w:val="21"/>
        </w:rPr>
        <w:t>19300</w:t>
      </w:r>
      <w:r w:rsidRPr="006B2E80">
        <w:rPr>
          <w:rFonts w:hint="eastAsia"/>
          <w:szCs w:val="21"/>
        </w:rPr>
        <w:t>万元，利润率按与项目完成单位同等利润计算，可新增利润</w:t>
      </w:r>
      <w:r w:rsidRPr="006B2E80">
        <w:rPr>
          <w:szCs w:val="21"/>
        </w:rPr>
        <w:t>2316</w:t>
      </w:r>
      <w:r w:rsidRPr="006B2E80">
        <w:rPr>
          <w:rFonts w:hint="eastAsia"/>
          <w:szCs w:val="21"/>
        </w:rPr>
        <w:t>万元。</w:t>
      </w:r>
    </w:p>
    <w:p w:rsidR="00CA0B49" w:rsidRPr="006B2E80" w:rsidRDefault="003944B9" w:rsidP="00451993">
      <w:pPr>
        <w:rPr>
          <w:rFonts w:ascii="黑体" w:eastAsia="黑体" w:hAnsi="黑体"/>
          <w:sz w:val="24"/>
          <w:szCs w:val="24"/>
        </w:rPr>
      </w:pPr>
      <w:r w:rsidRPr="006B2E80">
        <w:rPr>
          <w:rFonts w:ascii="黑体" w:eastAsia="黑体" w:hAnsi="黑体" w:hint="eastAsia"/>
          <w:sz w:val="24"/>
          <w:szCs w:val="24"/>
        </w:rPr>
        <w:t>（六）</w:t>
      </w:r>
      <w:r w:rsidR="00FF14F1" w:rsidRPr="006B2E80">
        <w:rPr>
          <w:rFonts w:ascii="黑体" w:eastAsia="黑体" w:hAnsi="黑体" w:hint="eastAsia"/>
          <w:sz w:val="24"/>
          <w:szCs w:val="24"/>
        </w:rPr>
        <w:t>主要知识产权目录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610"/>
        <w:gridCol w:w="1868"/>
        <w:gridCol w:w="1230"/>
        <w:gridCol w:w="982"/>
        <w:gridCol w:w="1343"/>
        <w:gridCol w:w="1015"/>
        <w:gridCol w:w="753"/>
        <w:gridCol w:w="721"/>
      </w:tblGrid>
      <w:tr w:rsidR="00CA0B49" w:rsidRPr="006B2E80" w:rsidTr="00566674">
        <w:trPr>
          <w:jc w:val="center"/>
        </w:trPr>
        <w:tc>
          <w:tcPr>
            <w:tcW w:w="610"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序号</w:t>
            </w:r>
          </w:p>
        </w:tc>
        <w:tc>
          <w:tcPr>
            <w:tcW w:w="1868"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知识产权名称</w:t>
            </w:r>
          </w:p>
        </w:tc>
        <w:tc>
          <w:tcPr>
            <w:tcW w:w="1230"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知识产权类别</w:t>
            </w:r>
          </w:p>
        </w:tc>
        <w:tc>
          <w:tcPr>
            <w:tcW w:w="982"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发明人</w:t>
            </w:r>
          </w:p>
        </w:tc>
        <w:tc>
          <w:tcPr>
            <w:tcW w:w="1343"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知识产权人</w:t>
            </w:r>
          </w:p>
        </w:tc>
        <w:tc>
          <w:tcPr>
            <w:tcW w:w="1015"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知识产权号</w:t>
            </w:r>
          </w:p>
        </w:tc>
        <w:tc>
          <w:tcPr>
            <w:tcW w:w="753"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取得日期</w:t>
            </w:r>
          </w:p>
        </w:tc>
        <w:tc>
          <w:tcPr>
            <w:tcW w:w="721" w:type="dxa"/>
            <w:tcBorders>
              <w:top w:val="single" w:sz="12" w:space="0" w:color="auto"/>
            </w:tcBorders>
            <w:vAlign w:val="center"/>
          </w:tcPr>
          <w:p w:rsidR="00CA0B49" w:rsidRPr="006B2E80" w:rsidRDefault="00CA0B49" w:rsidP="00451993">
            <w:pPr>
              <w:jc w:val="center"/>
              <w:rPr>
                <w:rFonts w:asciiTheme="minorEastAsia" w:hAnsiTheme="minorEastAsia" w:cs="仿宋"/>
                <w:bCs/>
                <w:szCs w:val="21"/>
              </w:rPr>
            </w:pPr>
            <w:r w:rsidRPr="006B2E80">
              <w:rPr>
                <w:rFonts w:asciiTheme="minorEastAsia" w:hAnsiTheme="minorEastAsia" w:cs="仿宋" w:hint="eastAsia"/>
                <w:bCs/>
                <w:szCs w:val="21"/>
              </w:rPr>
              <w:t>状态</w:t>
            </w:r>
          </w:p>
        </w:tc>
      </w:tr>
      <w:tr w:rsidR="00CA0B49" w:rsidRPr="006B2E80" w:rsidTr="00566674">
        <w:trPr>
          <w:trHeight w:val="690"/>
          <w:jc w:val="center"/>
        </w:trPr>
        <w:tc>
          <w:tcPr>
            <w:tcW w:w="61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1</w:t>
            </w:r>
          </w:p>
        </w:tc>
        <w:tc>
          <w:tcPr>
            <w:tcW w:w="1868"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一种脂肪酶及其应用</w:t>
            </w:r>
          </w:p>
        </w:tc>
        <w:tc>
          <w:tcPr>
            <w:tcW w:w="123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发明专利</w:t>
            </w:r>
          </w:p>
        </w:tc>
        <w:tc>
          <w:tcPr>
            <w:tcW w:w="982"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 xml:space="preserve"> </w:t>
            </w:r>
            <w:r w:rsidRPr="006B2E80">
              <w:rPr>
                <w:rFonts w:asciiTheme="minorEastAsia" w:hAnsiTheme="minorEastAsia" w:cs="仿宋" w:hint="eastAsia"/>
                <w:szCs w:val="21"/>
              </w:rPr>
              <w:t>毛相朝、邱永乾、孙建安、薛长湖</w:t>
            </w:r>
          </w:p>
        </w:tc>
        <w:tc>
          <w:tcPr>
            <w:tcW w:w="134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中国海洋大学</w:t>
            </w:r>
          </w:p>
        </w:tc>
        <w:tc>
          <w:tcPr>
            <w:tcW w:w="1015"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ZL201510364430.6</w:t>
            </w:r>
          </w:p>
        </w:tc>
        <w:tc>
          <w:tcPr>
            <w:tcW w:w="75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2016.3.2</w:t>
            </w:r>
          </w:p>
        </w:tc>
        <w:tc>
          <w:tcPr>
            <w:tcW w:w="721"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有效</w:t>
            </w:r>
          </w:p>
        </w:tc>
      </w:tr>
      <w:tr w:rsidR="00CA0B49" w:rsidRPr="006B2E80" w:rsidTr="00566674">
        <w:trPr>
          <w:trHeight w:val="690"/>
          <w:jc w:val="center"/>
        </w:trPr>
        <w:tc>
          <w:tcPr>
            <w:tcW w:w="61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2</w:t>
            </w:r>
          </w:p>
        </w:tc>
        <w:tc>
          <w:tcPr>
            <w:tcW w:w="1868"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一种用于鱼油的抗氧化组合物</w:t>
            </w:r>
          </w:p>
        </w:tc>
        <w:tc>
          <w:tcPr>
            <w:tcW w:w="123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发明专利</w:t>
            </w:r>
          </w:p>
        </w:tc>
        <w:tc>
          <w:tcPr>
            <w:tcW w:w="982"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王丽娜、刘旭东</w:t>
            </w:r>
          </w:p>
        </w:tc>
        <w:tc>
          <w:tcPr>
            <w:tcW w:w="134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威海百合生物技术股份</w:t>
            </w:r>
            <w:r w:rsidRPr="006B2E80">
              <w:rPr>
                <w:rFonts w:asciiTheme="minorEastAsia" w:hAnsiTheme="minorEastAsia" w:cs="仿宋" w:hint="eastAsia"/>
                <w:szCs w:val="21"/>
              </w:rPr>
              <w:lastRenderedPageBreak/>
              <w:t>有限公司</w:t>
            </w:r>
          </w:p>
        </w:tc>
        <w:tc>
          <w:tcPr>
            <w:tcW w:w="1015"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lastRenderedPageBreak/>
              <w:t xml:space="preserve">ZL 2011 1 </w:t>
            </w:r>
            <w:r w:rsidRPr="006B2E80">
              <w:rPr>
                <w:rFonts w:asciiTheme="minorEastAsia" w:hAnsiTheme="minorEastAsia" w:cs="仿宋"/>
                <w:szCs w:val="21"/>
              </w:rPr>
              <w:lastRenderedPageBreak/>
              <w:t>007334.5</w:t>
            </w:r>
          </w:p>
        </w:tc>
        <w:tc>
          <w:tcPr>
            <w:tcW w:w="75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lastRenderedPageBreak/>
              <w:t>2012.12.12</w:t>
            </w:r>
          </w:p>
        </w:tc>
        <w:tc>
          <w:tcPr>
            <w:tcW w:w="721"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有效</w:t>
            </w:r>
          </w:p>
        </w:tc>
      </w:tr>
      <w:tr w:rsidR="00CA0B49" w:rsidRPr="006B2E80" w:rsidTr="00566674">
        <w:trPr>
          <w:trHeight w:val="690"/>
          <w:jc w:val="center"/>
        </w:trPr>
        <w:tc>
          <w:tcPr>
            <w:tcW w:w="61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lastRenderedPageBreak/>
              <w:t>3</w:t>
            </w:r>
          </w:p>
        </w:tc>
        <w:tc>
          <w:tcPr>
            <w:tcW w:w="1868"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一种软胶囊包装输送装置</w:t>
            </w:r>
          </w:p>
        </w:tc>
        <w:tc>
          <w:tcPr>
            <w:tcW w:w="123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实用新型</w:t>
            </w:r>
          </w:p>
        </w:tc>
        <w:tc>
          <w:tcPr>
            <w:tcW w:w="982"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王丽娜、张伟</w:t>
            </w:r>
          </w:p>
        </w:tc>
        <w:tc>
          <w:tcPr>
            <w:tcW w:w="134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威海百合生物技术股份有限公司</w:t>
            </w:r>
          </w:p>
        </w:tc>
        <w:tc>
          <w:tcPr>
            <w:tcW w:w="1015"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ZL201420828570.5</w:t>
            </w:r>
          </w:p>
        </w:tc>
        <w:tc>
          <w:tcPr>
            <w:tcW w:w="75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2015.6.10</w:t>
            </w:r>
          </w:p>
        </w:tc>
        <w:tc>
          <w:tcPr>
            <w:tcW w:w="721"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有效</w:t>
            </w:r>
          </w:p>
        </w:tc>
      </w:tr>
      <w:tr w:rsidR="00CA0B49" w:rsidRPr="006B2E80" w:rsidTr="00566674">
        <w:trPr>
          <w:trHeight w:val="690"/>
          <w:jc w:val="center"/>
        </w:trPr>
        <w:tc>
          <w:tcPr>
            <w:tcW w:w="61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4</w:t>
            </w:r>
          </w:p>
        </w:tc>
        <w:tc>
          <w:tcPr>
            <w:tcW w:w="1868"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一种软胶囊内容物料液储料罐</w:t>
            </w:r>
          </w:p>
        </w:tc>
        <w:tc>
          <w:tcPr>
            <w:tcW w:w="123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实用新型</w:t>
            </w:r>
          </w:p>
        </w:tc>
        <w:tc>
          <w:tcPr>
            <w:tcW w:w="982"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张伟、王丽娜</w:t>
            </w:r>
          </w:p>
        </w:tc>
        <w:tc>
          <w:tcPr>
            <w:tcW w:w="134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威海百合生物技术股份有限公司</w:t>
            </w:r>
          </w:p>
        </w:tc>
        <w:tc>
          <w:tcPr>
            <w:tcW w:w="1015"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ZL201420827942.2</w:t>
            </w:r>
          </w:p>
        </w:tc>
        <w:tc>
          <w:tcPr>
            <w:tcW w:w="75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2015.6.10</w:t>
            </w:r>
          </w:p>
        </w:tc>
        <w:tc>
          <w:tcPr>
            <w:tcW w:w="721"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有效</w:t>
            </w:r>
          </w:p>
        </w:tc>
      </w:tr>
      <w:tr w:rsidR="00CA0B49" w:rsidRPr="006B2E80" w:rsidTr="00566674">
        <w:trPr>
          <w:trHeight w:val="690"/>
          <w:jc w:val="center"/>
        </w:trPr>
        <w:tc>
          <w:tcPr>
            <w:tcW w:w="61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5</w:t>
            </w:r>
          </w:p>
        </w:tc>
        <w:tc>
          <w:tcPr>
            <w:tcW w:w="1868"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一种软胶囊干燥定型装置</w:t>
            </w:r>
          </w:p>
        </w:tc>
        <w:tc>
          <w:tcPr>
            <w:tcW w:w="123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实用新型</w:t>
            </w:r>
          </w:p>
        </w:tc>
        <w:tc>
          <w:tcPr>
            <w:tcW w:w="982"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王丽娜、张伟</w:t>
            </w:r>
          </w:p>
        </w:tc>
        <w:tc>
          <w:tcPr>
            <w:tcW w:w="134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威海百合生物技术股份有限公司</w:t>
            </w:r>
          </w:p>
        </w:tc>
        <w:tc>
          <w:tcPr>
            <w:tcW w:w="1015"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ZL201420828730.6</w:t>
            </w:r>
          </w:p>
        </w:tc>
        <w:tc>
          <w:tcPr>
            <w:tcW w:w="75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2015.6.10</w:t>
            </w:r>
          </w:p>
        </w:tc>
        <w:tc>
          <w:tcPr>
            <w:tcW w:w="721"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有效</w:t>
            </w:r>
          </w:p>
        </w:tc>
      </w:tr>
      <w:tr w:rsidR="00CA0B49" w:rsidRPr="006B2E80" w:rsidTr="00566674">
        <w:trPr>
          <w:trHeight w:val="690"/>
          <w:jc w:val="center"/>
        </w:trPr>
        <w:tc>
          <w:tcPr>
            <w:tcW w:w="61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6</w:t>
            </w:r>
          </w:p>
        </w:tc>
        <w:tc>
          <w:tcPr>
            <w:tcW w:w="1868"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一种软胶囊压丸机进胶装置</w:t>
            </w:r>
          </w:p>
        </w:tc>
        <w:tc>
          <w:tcPr>
            <w:tcW w:w="1230"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实用新型</w:t>
            </w:r>
          </w:p>
        </w:tc>
        <w:tc>
          <w:tcPr>
            <w:tcW w:w="982"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高世勇、王丽娜</w:t>
            </w:r>
          </w:p>
        </w:tc>
        <w:tc>
          <w:tcPr>
            <w:tcW w:w="134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威海百合生物技术股份有限公司</w:t>
            </w:r>
          </w:p>
        </w:tc>
        <w:tc>
          <w:tcPr>
            <w:tcW w:w="1015"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ZL201420828276.4</w:t>
            </w:r>
          </w:p>
        </w:tc>
        <w:tc>
          <w:tcPr>
            <w:tcW w:w="753"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2015.6.10</w:t>
            </w:r>
          </w:p>
        </w:tc>
        <w:tc>
          <w:tcPr>
            <w:tcW w:w="721" w:type="dxa"/>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有效</w:t>
            </w:r>
          </w:p>
        </w:tc>
      </w:tr>
      <w:tr w:rsidR="00CA0B49" w:rsidRPr="006B2E80" w:rsidTr="00566674">
        <w:trPr>
          <w:trHeight w:val="690"/>
          <w:jc w:val="center"/>
        </w:trPr>
        <w:tc>
          <w:tcPr>
            <w:tcW w:w="610"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7</w:t>
            </w:r>
          </w:p>
        </w:tc>
        <w:tc>
          <w:tcPr>
            <w:tcW w:w="1868"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一种软胶囊压丸机制冷装置</w:t>
            </w:r>
          </w:p>
        </w:tc>
        <w:tc>
          <w:tcPr>
            <w:tcW w:w="1230"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实用新型</w:t>
            </w:r>
          </w:p>
        </w:tc>
        <w:tc>
          <w:tcPr>
            <w:tcW w:w="982"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高世勇、王丽娜</w:t>
            </w:r>
          </w:p>
        </w:tc>
        <w:tc>
          <w:tcPr>
            <w:tcW w:w="1343"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威海百合生物技术股份有限公司</w:t>
            </w:r>
          </w:p>
        </w:tc>
        <w:tc>
          <w:tcPr>
            <w:tcW w:w="1015"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ZL201420828408.3</w:t>
            </w:r>
          </w:p>
        </w:tc>
        <w:tc>
          <w:tcPr>
            <w:tcW w:w="753"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szCs w:val="21"/>
              </w:rPr>
              <w:t>2015.6.10</w:t>
            </w:r>
          </w:p>
        </w:tc>
        <w:tc>
          <w:tcPr>
            <w:tcW w:w="721" w:type="dxa"/>
            <w:tcBorders>
              <w:bottom w:val="single" w:sz="12" w:space="0" w:color="auto"/>
            </w:tcBorders>
            <w:vAlign w:val="center"/>
          </w:tcPr>
          <w:p w:rsidR="00CA0B49" w:rsidRPr="006B2E80" w:rsidRDefault="00CA0B49" w:rsidP="00451993">
            <w:pPr>
              <w:jc w:val="center"/>
              <w:rPr>
                <w:rFonts w:asciiTheme="minorEastAsia" w:hAnsiTheme="minorEastAsia" w:cs="仿宋"/>
                <w:szCs w:val="21"/>
              </w:rPr>
            </w:pPr>
            <w:r w:rsidRPr="006B2E80">
              <w:rPr>
                <w:rFonts w:asciiTheme="minorEastAsia" w:hAnsiTheme="minorEastAsia" w:cs="仿宋" w:hint="eastAsia"/>
                <w:szCs w:val="21"/>
              </w:rPr>
              <w:t>有效</w:t>
            </w:r>
          </w:p>
        </w:tc>
      </w:tr>
    </w:tbl>
    <w:p w:rsidR="00256D0C" w:rsidRPr="006B2E80" w:rsidRDefault="00256D0C" w:rsidP="00451993">
      <w:pPr>
        <w:rPr>
          <w:rFonts w:ascii="黑体" w:eastAsia="黑体" w:hAnsi="黑体" w:hint="eastAsia"/>
          <w:sz w:val="24"/>
          <w:szCs w:val="24"/>
        </w:rPr>
      </w:pPr>
    </w:p>
    <w:p w:rsidR="00CA0B49" w:rsidRPr="006B2E80" w:rsidRDefault="003944B9" w:rsidP="00451993">
      <w:pPr>
        <w:rPr>
          <w:rFonts w:ascii="黑体" w:eastAsia="黑体" w:hAnsi="黑体" w:hint="eastAsia"/>
          <w:sz w:val="24"/>
          <w:szCs w:val="24"/>
        </w:rPr>
      </w:pPr>
      <w:r w:rsidRPr="006B2E80">
        <w:rPr>
          <w:rFonts w:ascii="黑体" w:eastAsia="黑体" w:hAnsi="黑体" w:hint="eastAsia"/>
          <w:sz w:val="24"/>
          <w:szCs w:val="24"/>
        </w:rPr>
        <w:t>（七）</w:t>
      </w:r>
      <w:r w:rsidR="00FF14F1" w:rsidRPr="006B2E80">
        <w:rPr>
          <w:rFonts w:ascii="黑体" w:eastAsia="黑体" w:hAnsi="黑体" w:hint="eastAsia"/>
          <w:sz w:val="24"/>
          <w:szCs w:val="24"/>
        </w:rPr>
        <w:t>主要完成人情况</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426"/>
        <w:gridCol w:w="708"/>
        <w:gridCol w:w="708"/>
        <w:gridCol w:w="993"/>
        <w:gridCol w:w="850"/>
        <w:gridCol w:w="4678"/>
      </w:tblGrid>
      <w:tr w:rsidR="00256D0C" w:rsidRPr="006B2E80" w:rsidTr="00256D0C">
        <w:tc>
          <w:tcPr>
            <w:tcW w:w="426" w:type="dxa"/>
            <w:tcBorders>
              <w:right w:val="single" w:sz="4" w:space="0" w:color="auto"/>
            </w:tcBorders>
          </w:tcPr>
          <w:p w:rsidR="00256D0C" w:rsidRPr="006B2E80" w:rsidRDefault="00256D0C" w:rsidP="00451993">
            <w:r w:rsidRPr="006B2E80">
              <w:rPr>
                <w:rFonts w:hint="eastAsia"/>
              </w:rPr>
              <w:t>姓名</w:t>
            </w:r>
          </w:p>
        </w:tc>
        <w:tc>
          <w:tcPr>
            <w:tcW w:w="426" w:type="dxa"/>
            <w:tcBorders>
              <w:left w:val="single" w:sz="4" w:space="0" w:color="auto"/>
              <w:bottom w:val="single" w:sz="4" w:space="0" w:color="auto"/>
            </w:tcBorders>
          </w:tcPr>
          <w:p w:rsidR="00256D0C" w:rsidRPr="006B2E80" w:rsidRDefault="00256D0C" w:rsidP="00451993">
            <w:r w:rsidRPr="006B2E80">
              <w:rPr>
                <w:rFonts w:hint="eastAsia"/>
              </w:rPr>
              <w:t>排名</w:t>
            </w:r>
          </w:p>
        </w:tc>
        <w:tc>
          <w:tcPr>
            <w:tcW w:w="708" w:type="dxa"/>
            <w:tcBorders>
              <w:right w:val="single" w:sz="4" w:space="0" w:color="auto"/>
            </w:tcBorders>
          </w:tcPr>
          <w:p w:rsidR="00256D0C" w:rsidRPr="006B2E80" w:rsidRDefault="00256D0C" w:rsidP="00451993">
            <w:r w:rsidRPr="006B2E80">
              <w:rPr>
                <w:rFonts w:hint="eastAsia"/>
              </w:rPr>
              <w:t>行政职务</w:t>
            </w:r>
          </w:p>
        </w:tc>
        <w:tc>
          <w:tcPr>
            <w:tcW w:w="708" w:type="dxa"/>
            <w:tcBorders>
              <w:left w:val="single" w:sz="4" w:space="0" w:color="auto"/>
            </w:tcBorders>
          </w:tcPr>
          <w:p w:rsidR="00256D0C" w:rsidRPr="006B2E80" w:rsidRDefault="00256D0C" w:rsidP="00451993">
            <w:r w:rsidRPr="006B2E80">
              <w:rPr>
                <w:rFonts w:hint="eastAsia"/>
              </w:rPr>
              <w:t>技术职称</w:t>
            </w:r>
          </w:p>
        </w:tc>
        <w:tc>
          <w:tcPr>
            <w:tcW w:w="993" w:type="dxa"/>
            <w:tcBorders>
              <w:right w:val="single" w:sz="4" w:space="0" w:color="auto"/>
            </w:tcBorders>
          </w:tcPr>
          <w:p w:rsidR="00256D0C" w:rsidRPr="006B2E80" w:rsidRDefault="00256D0C" w:rsidP="00451993">
            <w:r w:rsidRPr="006B2E80">
              <w:rPr>
                <w:rFonts w:hint="eastAsia"/>
              </w:rPr>
              <w:t>工作单位</w:t>
            </w:r>
          </w:p>
        </w:tc>
        <w:tc>
          <w:tcPr>
            <w:tcW w:w="850" w:type="dxa"/>
            <w:tcBorders>
              <w:right w:val="single" w:sz="4" w:space="0" w:color="auto"/>
            </w:tcBorders>
          </w:tcPr>
          <w:p w:rsidR="00256D0C" w:rsidRPr="006B2E80" w:rsidRDefault="00256D0C" w:rsidP="00451993">
            <w:r w:rsidRPr="006B2E80">
              <w:rPr>
                <w:rFonts w:hint="eastAsia"/>
              </w:rPr>
              <w:t>完成单位</w:t>
            </w:r>
          </w:p>
        </w:tc>
        <w:tc>
          <w:tcPr>
            <w:tcW w:w="4678" w:type="dxa"/>
            <w:tcBorders>
              <w:left w:val="single" w:sz="4" w:space="0" w:color="auto"/>
            </w:tcBorders>
          </w:tcPr>
          <w:p w:rsidR="00256D0C" w:rsidRPr="006B2E80" w:rsidRDefault="00256D0C" w:rsidP="00451993">
            <w:r w:rsidRPr="006B2E80">
              <w:rPr>
                <w:rFonts w:hint="eastAsia"/>
              </w:rPr>
              <w:t>对本项目技术创造性贡献</w:t>
            </w:r>
          </w:p>
        </w:tc>
      </w:tr>
      <w:tr w:rsidR="00256D0C" w:rsidRPr="006B2E80" w:rsidTr="00256D0C">
        <w:tc>
          <w:tcPr>
            <w:tcW w:w="426" w:type="dxa"/>
            <w:tcBorders>
              <w:right w:val="single" w:sz="4" w:space="0" w:color="auto"/>
            </w:tcBorders>
          </w:tcPr>
          <w:p w:rsidR="00256D0C" w:rsidRPr="006B2E80" w:rsidRDefault="00256D0C" w:rsidP="00451993">
            <w:r w:rsidRPr="006B2E80">
              <w:rPr>
                <w:rFonts w:hint="eastAsia"/>
              </w:rPr>
              <w:t>王丽娜</w:t>
            </w:r>
          </w:p>
        </w:tc>
        <w:tc>
          <w:tcPr>
            <w:tcW w:w="426" w:type="dxa"/>
            <w:tcBorders>
              <w:top w:val="single" w:sz="4" w:space="0" w:color="auto"/>
              <w:left w:val="single" w:sz="4" w:space="0" w:color="auto"/>
              <w:bottom w:val="single" w:sz="4" w:space="0" w:color="auto"/>
            </w:tcBorders>
          </w:tcPr>
          <w:p w:rsidR="00256D0C" w:rsidRPr="006B2E80" w:rsidRDefault="00256D0C" w:rsidP="00451993">
            <w:r w:rsidRPr="006B2E80">
              <w:t>1</w:t>
            </w:r>
          </w:p>
        </w:tc>
        <w:tc>
          <w:tcPr>
            <w:tcW w:w="708" w:type="dxa"/>
            <w:tcBorders>
              <w:right w:val="single" w:sz="4" w:space="0" w:color="auto"/>
            </w:tcBorders>
          </w:tcPr>
          <w:p w:rsidR="00256D0C" w:rsidRPr="006B2E80" w:rsidRDefault="00256D0C" w:rsidP="00451993">
            <w:r w:rsidRPr="006B2E80">
              <w:rPr>
                <w:rFonts w:hint="eastAsia"/>
              </w:rPr>
              <w:t>主任</w:t>
            </w:r>
          </w:p>
        </w:tc>
        <w:tc>
          <w:tcPr>
            <w:tcW w:w="708" w:type="dxa"/>
            <w:tcBorders>
              <w:left w:val="single" w:sz="4" w:space="0" w:color="auto"/>
            </w:tcBorders>
          </w:tcPr>
          <w:p w:rsidR="00256D0C" w:rsidRPr="006B2E80" w:rsidRDefault="00256D0C" w:rsidP="00451993">
            <w:r w:rsidRPr="006B2E80">
              <w:rPr>
                <w:rFonts w:hint="eastAsia"/>
              </w:rPr>
              <w:t>中级工程师</w:t>
            </w:r>
          </w:p>
        </w:tc>
        <w:tc>
          <w:tcPr>
            <w:tcW w:w="993" w:type="dxa"/>
            <w:tcBorders>
              <w:right w:val="single" w:sz="4" w:space="0" w:color="auto"/>
            </w:tcBorders>
          </w:tcPr>
          <w:p w:rsidR="00256D0C" w:rsidRPr="006B2E80" w:rsidRDefault="00256D0C" w:rsidP="00451993">
            <w:r w:rsidRPr="006B2E80">
              <w:rPr>
                <w:rFonts w:hint="eastAsia"/>
              </w:rPr>
              <w:t>威海百合生物技术股份有限公司</w:t>
            </w:r>
          </w:p>
        </w:tc>
        <w:tc>
          <w:tcPr>
            <w:tcW w:w="850" w:type="dxa"/>
            <w:tcBorders>
              <w:right w:val="single" w:sz="4" w:space="0" w:color="auto"/>
            </w:tcBorders>
          </w:tcPr>
          <w:p w:rsidR="00256D0C" w:rsidRPr="006B2E80" w:rsidRDefault="00256D0C" w:rsidP="00451993">
            <w:r w:rsidRPr="006B2E80">
              <w:rPr>
                <w:rFonts w:hint="eastAsia"/>
              </w:rPr>
              <w:t>威海百合生物技术股份有限公司</w:t>
            </w:r>
          </w:p>
        </w:tc>
        <w:tc>
          <w:tcPr>
            <w:tcW w:w="4678" w:type="dxa"/>
            <w:tcBorders>
              <w:left w:val="single" w:sz="4" w:space="0" w:color="auto"/>
            </w:tcBorders>
          </w:tcPr>
          <w:p w:rsidR="00256D0C" w:rsidRPr="006B2E80" w:rsidRDefault="00256D0C" w:rsidP="00451993">
            <w:pPr>
              <w:rPr>
                <w:rFonts w:ascii="宋体"/>
                <w:szCs w:val="21"/>
              </w:rPr>
            </w:pPr>
            <w:r w:rsidRPr="006B2E80">
              <w:rPr>
                <w:rFonts w:ascii="宋体" w:hAnsi="宋体" w:hint="eastAsia"/>
                <w:szCs w:val="21"/>
              </w:rPr>
              <w:t>对本项目全面指导工作，项目总体方案设计，负责本项目前期市场调研、编制整体开发框架结构、控制项目开发进度、控制项目费用使用情况并负责对开发结果进行充分验证工作参与标准的制定，负责脂肪酶的中试工艺放大及参数优化等工作。提供的关键技术方案和关键技术指标。为保障本项目的知识产权，参与了</w:t>
            </w:r>
            <w:r w:rsidRPr="006B2E80">
              <w:rPr>
                <w:rFonts w:ascii="宋体" w:hAnsi="宋体"/>
                <w:szCs w:val="21"/>
              </w:rPr>
              <w:t>1</w:t>
            </w:r>
            <w:r w:rsidRPr="006B2E80">
              <w:rPr>
                <w:rFonts w:ascii="宋体" w:hAnsi="宋体" w:hint="eastAsia"/>
                <w:szCs w:val="21"/>
              </w:rPr>
              <w:t>个发明专利和</w:t>
            </w:r>
            <w:r w:rsidRPr="006B2E80">
              <w:rPr>
                <w:rFonts w:ascii="宋体" w:hAnsi="宋体"/>
                <w:szCs w:val="21"/>
              </w:rPr>
              <w:t>5</w:t>
            </w:r>
            <w:r w:rsidRPr="006B2E80">
              <w:rPr>
                <w:rFonts w:ascii="宋体" w:hAnsi="宋体" w:hint="eastAsia"/>
                <w:szCs w:val="21"/>
              </w:rPr>
              <w:t>个实用新型专利的授权。参与发表了</w:t>
            </w:r>
            <w:r w:rsidRPr="006B2E80">
              <w:rPr>
                <w:rFonts w:ascii="宋体" w:hAnsi="宋体"/>
                <w:szCs w:val="21"/>
              </w:rPr>
              <w:t>1</w:t>
            </w:r>
            <w:r w:rsidRPr="006B2E80">
              <w:rPr>
                <w:rFonts w:ascii="宋体" w:hAnsi="宋体" w:hint="eastAsia"/>
                <w:szCs w:val="21"/>
              </w:rPr>
              <w:t>篇论文和</w:t>
            </w:r>
            <w:r w:rsidRPr="006B2E80">
              <w:rPr>
                <w:rFonts w:ascii="宋体" w:hAnsi="宋体"/>
                <w:szCs w:val="21"/>
              </w:rPr>
              <w:t>1</w:t>
            </w:r>
            <w:r w:rsidRPr="006B2E80">
              <w:rPr>
                <w:rFonts w:ascii="宋体" w:hAnsi="宋体" w:hint="eastAsia"/>
                <w:szCs w:val="21"/>
              </w:rPr>
              <w:t>项威海市科技进步二等奖。在创新点</w:t>
            </w:r>
            <w:r w:rsidRPr="006B2E80">
              <w:rPr>
                <w:rFonts w:ascii="宋体" w:hAnsi="宋体"/>
                <w:szCs w:val="21"/>
              </w:rPr>
              <w:t>2</w:t>
            </w:r>
            <w:r w:rsidRPr="006B2E80">
              <w:rPr>
                <w:rFonts w:ascii="宋体" w:hAnsi="宋体" w:hint="eastAsia"/>
                <w:szCs w:val="21"/>
              </w:rPr>
              <w:t>、</w:t>
            </w:r>
            <w:r w:rsidRPr="006B2E80">
              <w:rPr>
                <w:rFonts w:ascii="宋体" w:hAnsi="宋体"/>
                <w:szCs w:val="21"/>
              </w:rPr>
              <w:t>3</w:t>
            </w:r>
            <w:r w:rsidRPr="006B2E80">
              <w:rPr>
                <w:rFonts w:ascii="宋体" w:hAnsi="宋体" w:hint="eastAsia"/>
                <w:szCs w:val="21"/>
              </w:rPr>
              <w:t>、</w:t>
            </w:r>
            <w:r w:rsidRPr="006B2E80">
              <w:rPr>
                <w:rFonts w:ascii="宋体" w:hAnsi="宋体"/>
                <w:szCs w:val="21"/>
              </w:rPr>
              <w:t>4</w:t>
            </w:r>
            <w:r w:rsidRPr="006B2E80">
              <w:rPr>
                <w:rFonts w:ascii="宋体" w:hAnsi="宋体" w:hint="eastAsia"/>
                <w:szCs w:val="21"/>
              </w:rPr>
              <w:t>做出贡献。</w:t>
            </w:r>
          </w:p>
          <w:p w:rsidR="00256D0C" w:rsidRPr="006B2E80" w:rsidRDefault="00256D0C" w:rsidP="00451993"/>
        </w:tc>
      </w:tr>
      <w:tr w:rsidR="00256D0C" w:rsidRPr="006B2E80" w:rsidTr="00256D0C">
        <w:tc>
          <w:tcPr>
            <w:tcW w:w="426" w:type="dxa"/>
            <w:tcBorders>
              <w:right w:val="single" w:sz="4" w:space="0" w:color="auto"/>
            </w:tcBorders>
          </w:tcPr>
          <w:p w:rsidR="00256D0C" w:rsidRPr="006B2E80" w:rsidRDefault="00256D0C" w:rsidP="00451993">
            <w:r w:rsidRPr="006B2E80">
              <w:rPr>
                <w:rFonts w:hint="eastAsia"/>
              </w:rPr>
              <w:t>张伟</w:t>
            </w:r>
          </w:p>
        </w:tc>
        <w:tc>
          <w:tcPr>
            <w:tcW w:w="426" w:type="dxa"/>
            <w:tcBorders>
              <w:top w:val="single" w:sz="4" w:space="0" w:color="auto"/>
              <w:left w:val="single" w:sz="4" w:space="0" w:color="auto"/>
              <w:bottom w:val="single" w:sz="4" w:space="0" w:color="auto"/>
            </w:tcBorders>
          </w:tcPr>
          <w:p w:rsidR="00256D0C" w:rsidRPr="006B2E80" w:rsidRDefault="00256D0C" w:rsidP="00451993">
            <w:r w:rsidRPr="006B2E80">
              <w:t>2</w:t>
            </w:r>
          </w:p>
        </w:tc>
        <w:tc>
          <w:tcPr>
            <w:tcW w:w="708" w:type="dxa"/>
            <w:tcBorders>
              <w:right w:val="single" w:sz="4" w:space="0" w:color="auto"/>
            </w:tcBorders>
          </w:tcPr>
          <w:p w:rsidR="00256D0C" w:rsidRPr="006B2E80" w:rsidRDefault="00256D0C" w:rsidP="00451993">
            <w:r w:rsidRPr="006B2E80">
              <w:rPr>
                <w:rFonts w:hint="eastAsia"/>
              </w:rPr>
              <w:t>研发员</w:t>
            </w:r>
          </w:p>
        </w:tc>
        <w:tc>
          <w:tcPr>
            <w:tcW w:w="708" w:type="dxa"/>
            <w:tcBorders>
              <w:left w:val="single" w:sz="4" w:space="0" w:color="auto"/>
            </w:tcBorders>
          </w:tcPr>
          <w:p w:rsidR="00256D0C" w:rsidRPr="006B2E80" w:rsidRDefault="00256D0C" w:rsidP="00451993">
            <w:r w:rsidRPr="006B2E80">
              <w:rPr>
                <w:rFonts w:hint="eastAsia"/>
              </w:rPr>
              <w:t>无</w:t>
            </w:r>
          </w:p>
        </w:tc>
        <w:tc>
          <w:tcPr>
            <w:tcW w:w="993" w:type="dxa"/>
            <w:tcBorders>
              <w:right w:val="single" w:sz="4" w:space="0" w:color="auto"/>
            </w:tcBorders>
          </w:tcPr>
          <w:p w:rsidR="00256D0C" w:rsidRPr="006B2E80" w:rsidRDefault="00256D0C" w:rsidP="00451993">
            <w:r w:rsidRPr="006B2E80">
              <w:rPr>
                <w:rFonts w:hint="eastAsia"/>
              </w:rPr>
              <w:t>威海百合生物技术股份有限公司</w:t>
            </w:r>
          </w:p>
        </w:tc>
        <w:tc>
          <w:tcPr>
            <w:tcW w:w="850" w:type="dxa"/>
            <w:tcBorders>
              <w:right w:val="single" w:sz="4" w:space="0" w:color="auto"/>
            </w:tcBorders>
          </w:tcPr>
          <w:p w:rsidR="00256D0C" w:rsidRPr="006B2E80" w:rsidRDefault="00256D0C" w:rsidP="00451993">
            <w:r w:rsidRPr="006B2E80">
              <w:rPr>
                <w:rFonts w:hint="eastAsia"/>
              </w:rPr>
              <w:t>威海百合生物技术股份有限公司</w:t>
            </w:r>
          </w:p>
        </w:tc>
        <w:tc>
          <w:tcPr>
            <w:tcW w:w="4678" w:type="dxa"/>
            <w:tcBorders>
              <w:left w:val="single" w:sz="4" w:space="0" w:color="auto"/>
            </w:tcBorders>
          </w:tcPr>
          <w:p w:rsidR="00256D0C" w:rsidRPr="006B2E80" w:rsidRDefault="00256D0C" w:rsidP="00451993">
            <w:r w:rsidRPr="006B2E80">
              <w:rPr>
                <w:rFonts w:ascii="宋体" w:hAnsi="宋体" w:hint="eastAsia"/>
                <w:szCs w:val="21"/>
              </w:rPr>
              <w:t>主要负责负责产品技术规格、质量控制的方法和要求，以及鱼油各项指标的检测和设备维护。</w:t>
            </w:r>
            <w:r w:rsidRPr="006B2E80">
              <w:rPr>
                <w:rFonts w:ascii="宋体" w:hAnsi="宋体"/>
                <w:szCs w:val="21"/>
              </w:rPr>
              <w:t xml:space="preserve"> </w:t>
            </w:r>
            <w:r w:rsidRPr="006B2E80">
              <w:rPr>
                <w:rFonts w:ascii="宋体" w:hAnsi="宋体" w:hint="eastAsia"/>
                <w:szCs w:val="21"/>
              </w:rPr>
              <w:t>参与发表了</w:t>
            </w:r>
            <w:r w:rsidRPr="006B2E80">
              <w:rPr>
                <w:rFonts w:ascii="宋体" w:hAnsi="宋体"/>
                <w:szCs w:val="21"/>
              </w:rPr>
              <w:t>1</w:t>
            </w:r>
            <w:r w:rsidRPr="006B2E80">
              <w:rPr>
                <w:rFonts w:ascii="宋体" w:hAnsi="宋体" w:hint="eastAsia"/>
                <w:szCs w:val="21"/>
              </w:rPr>
              <w:t>篇论文，参与授权了</w:t>
            </w:r>
            <w:r w:rsidRPr="006B2E80">
              <w:rPr>
                <w:rFonts w:ascii="宋体" w:hAnsi="宋体"/>
                <w:szCs w:val="21"/>
              </w:rPr>
              <w:t>5</w:t>
            </w:r>
            <w:r w:rsidRPr="006B2E80">
              <w:rPr>
                <w:rFonts w:ascii="宋体" w:hAnsi="宋体" w:hint="eastAsia"/>
                <w:szCs w:val="21"/>
              </w:rPr>
              <w:t>项实用新型专利。本人在项目中的工作量占本人总量的</w:t>
            </w:r>
            <w:r w:rsidRPr="006B2E80">
              <w:rPr>
                <w:rFonts w:ascii="宋体" w:hAnsi="宋体"/>
                <w:szCs w:val="21"/>
              </w:rPr>
              <w:t>80%</w:t>
            </w:r>
            <w:r w:rsidRPr="006B2E80">
              <w:rPr>
                <w:rFonts w:ascii="宋体" w:hAnsi="宋体" w:hint="eastAsia"/>
                <w:szCs w:val="21"/>
              </w:rPr>
              <w:t>。</w:t>
            </w:r>
            <w:r w:rsidRPr="006B2E80">
              <w:rPr>
                <w:rFonts w:ascii="宋体" w:hAnsi="宋体"/>
                <w:szCs w:val="21"/>
              </w:rPr>
              <w:t xml:space="preserve">  </w:t>
            </w:r>
            <w:r w:rsidRPr="006B2E80">
              <w:rPr>
                <w:rFonts w:ascii="宋体" w:hAnsi="宋体" w:hint="eastAsia"/>
                <w:szCs w:val="21"/>
              </w:rPr>
              <w:t>在创新点</w:t>
            </w:r>
            <w:r w:rsidRPr="006B2E80">
              <w:rPr>
                <w:rFonts w:ascii="宋体" w:hAnsi="宋体"/>
                <w:szCs w:val="21"/>
              </w:rPr>
              <w:t>2</w:t>
            </w:r>
            <w:r w:rsidRPr="006B2E80">
              <w:rPr>
                <w:rFonts w:ascii="宋体" w:hAnsi="宋体" w:hint="eastAsia"/>
                <w:szCs w:val="21"/>
              </w:rPr>
              <w:t>、</w:t>
            </w:r>
            <w:r w:rsidRPr="006B2E80">
              <w:rPr>
                <w:rFonts w:ascii="宋体" w:hAnsi="宋体"/>
                <w:szCs w:val="21"/>
              </w:rPr>
              <w:t>3</w:t>
            </w:r>
            <w:r w:rsidRPr="006B2E80">
              <w:rPr>
                <w:rFonts w:ascii="宋体" w:hAnsi="宋体" w:hint="eastAsia"/>
                <w:szCs w:val="21"/>
              </w:rPr>
              <w:t>、</w:t>
            </w:r>
            <w:r w:rsidRPr="006B2E80">
              <w:rPr>
                <w:rFonts w:ascii="宋体" w:hAnsi="宋体"/>
                <w:szCs w:val="21"/>
              </w:rPr>
              <w:t>4</w:t>
            </w:r>
            <w:r w:rsidRPr="006B2E80">
              <w:rPr>
                <w:rFonts w:ascii="宋体" w:hAnsi="宋体" w:hint="eastAsia"/>
                <w:szCs w:val="21"/>
              </w:rPr>
              <w:t>做出贡献。</w:t>
            </w:r>
          </w:p>
        </w:tc>
      </w:tr>
      <w:tr w:rsidR="00256D0C" w:rsidRPr="006B2E80" w:rsidTr="00256D0C">
        <w:tc>
          <w:tcPr>
            <w:tcW w:w="426" w:type="dxa"/>
            <w:tcBorders>
              <w:right w:val="single" w:sz="4" w:space="0" w:color="auto"/>
            </w:tcBorders>
          </w:tcPr>
          <w:p w:rsidR="00256D0C" w:rsidRPr="006B2E80" w:rsidRDefault="00256D0C" w:rsidP="00451993">
            <w:r w:rsidRPr="006B2E80">
              <w:rPr>
                <w:rFonts w:hint="eastAsia"/>
              </w:rPr>
              <w:t>毛相朝</w:t>
            </w:r>
          </w:p>
        </w:tc>
        <w:tc>
          <w:tcPr>
            <w:tcW w:w="426" w:type="dxa"/>
            <w:tcBorders>
              <w:top w:val="single" w:sz="4" w:space="0" w:color="auto"/>
              <w:left w:val="single" w:sz="4" w:space="0" w:color="auto"/>
              <w:bottom w:val="single" w:sz="4" w:space="0" w:color="auto"/>
            </w:tcBorders>
          </w:tcPr>
          <w:p w:rsidR="00256D0C" w:rsidRPr="006B2E80" w:rsidRDefault="00256D0C" w:rsidP="00451993">
            <w:r w:rsidRPr="006B2E80">
              <w:t>3</w:t>
            </w:r>
          </w:p>
        </w:tc>
        <w:tc>
          <w:tcPr>
            <w:tcW w:w="708" w:type="dxa"/>
            <w:tcBorders>
              <w:right w:val="single" w:sz="4" w:space="0" w:color="auto"/>
            </w:tcBorders>
          </w:tcPr>
          <w:p w:rsidR="00256D0C" w:rsidRPr="006B2E80" w:rsidRDefault="00256D0C" w:rsidP="00451993">
            <w:r w:rsidRPr="006B2E80">
              <w:rPr>
                <w:rFonts w:hint="eastAsia"/>
              </w:rPr>
              <w:t>院长助理</w:t>
            </w:r>
          </w:p>
        </w:tc>
        <w:tc>
          <w:tcPr>
            <w:tcW w:w="708" w:type="dxa"/>
            <w:tcBorders>
              <w:left w:val="single" w:sz="4" w:space="0" w:color="auto"/>
            </w:tcBorders>
          </w:tcPr>
          <w:p w:rsidR="00256D0C" w:rsidRPr="006B2E80" w:rsidRDefault="00256D0C" w:rsidP="00451993">
            <w:r w:rsidRPr="006B2E80">
              <w:rPr>
                <w:rFonts w:hint="eastAsia"/>
              </w:rPr>
              <w:t>教授</w:t>
            </w:r>
          </w:p>
        </w:tc>
        <w:tc>
          <w:tcPr>
            <w:tcW w:w="993" w:type="dxa"/>
            <w:tcBorders>
              <w:right w:val="single" w:sz="4" w:space="0" w:color="auto"/>
            </w:tcBorders>
          </w:tcPr>
          <w:p w:rsidR="00256D0C" w:rsidRPr="006B2E80" w:rsidRDefault="00256D0C" w:rsidP="00451993">
            <w:r w:rsidRPr="006B2E80">
              <w:rPr>
                <w:rFonts w:hint="eastAsia"/>
              </w:rPr>
              <w:t>中国海洋大学</w:t>
            </w:r>
          </w:p>
        </w:tc>
        <w:tc>
          <w:tcPr>
            <w:tcW w:w="850" w:type="dxa"/>
            <w:tcBorders>
              <w:right w:val="single" w:sz="4" w:space="0" w:color="auto"/>
            </w:tcBorders>
          </w:tcPr>
          <w:p w:rsidR="00256D0C" w:rsidRPr="006B2E80" w:rsidRDefault="00256D0C" w:rsidP="00451993">
            <w:r w:rsidRPr="006B2E80">
              <w:rPr>
                <w:rFonts w:hint="eastAsia"/>
              </w:rPr>
              <w:t>中国海洋大学</w:t>
            </w:r>
          </w:p>
        </w:tc>
        <w:tc>
          <w:tcPr>
            <w:tcW w:w="4678" w:type="dxa"/>
            <w:tcBorders>
              <w:left w:val="single" w:sz="4" w:space="0" w:color="auto"/>
            </w:tcBorders>
          </w:tcPr>
          <w:p w:rsidR="00256D0C" w:rsidRPr="006B2E80" w:rsidRDefault="00256D0C" w:rsidP="00451993">
            <w:pPr>
              <w:snapToGrid w:val="0"/>
            </w:pPr>
            <w:r w:rsidRPr="006B2E80">
              <w:rPr>
                <w:rFonts w:ascii="宋体" w:hAnsi="宋体" w:cs="宋体" w:hint="eastAsia"/>
                <w:szCs w:val="21"/>
              </w:rPr>
              <w:t>对本项目全面指导工作，项目总体方案设计，提供的关键技术方案和关键技术指标。负责筛选出高催化活性的新型脂肪酶，对该脂肪酶进行异源表达、理性设计改造和分离纯化工艺研究。</w:t>
            </w:r>
            <w:r w:rsidRPr="006B2E80">
              <w:rPr>
                <w:rFonts w:ascii="宋体" w:hAnsi="宋体" w:hint="eastAsia"/>
                <w:szCs w:val="21"/>
              </w:rPr>
              <w:t>参与了</w:t>
            </w:r>
            <w:r w:rsidRPr="006B2E80">
              <w:rPr>
                <w:rFonts w:ascii="宋体" w:hAnsi="宋体"/>
                <w:szCs w:val="21"/>
              </w:rPr>
              <w:t>1</w:t>
            </w:r>
            <w:r w:rsidRPr="006B2E80">
              <w:rPr>
                <w:rFonts w:ascii="宋体" w:hAnsi="宋体" w:hint="eastAsia"/>
                <w:szCs w:val="21"/>
              </w:rPr>
              <w:t>个发明专利的授权。本人在项目中的工作量占本人总量的</w:t>
            </w:r>
            <w:r w:rsidRPr="006B2E80">
              <w:rPr>
                <w:rFonts w:ascii="宋体" w:hAnsi="宋体"/>
                <w:szCs w:val="21"/>
              </w:rPr>
              <w:t>30%</w:t>
            </w:r>
            <w:r w:rsidRPr="006B2E80">
              <w:rPr>
                <w:rFonts w:ascii="宋体" w:hAnsi="宋体" w:hint="eastAsia"/>
                <w:szCs w:val="21"/>
              </w:rPr>
              <w:t>。在创新点</w:t>
            </w:r>
            <w:r w:rsidRPr="006B2E80">
              <w:rPr>
                <w:rFonts w:ascii="宋体" w:hAnsi="宋体"/>
                <w:szCs w:val="21"/>
              </w:rPr>
              <w:t>1</w:t>
            </w:r>
            <w:r w:rsidRPr="006B2E80">
              <w:rPr>
                <w:rFonts w:ascii="宋体" w:hAnsi="宋体" w:hint="eastAsia"/>
                <w:szCs w:val="21"/>
              </w:rPr>
              <w:t>、</w:t>
            </w:r>
            <w:r w:rsidRPr="006B2E80">
              <w:rPr>
                <w:rFonts w:ascii="宋体" w:hAnsi="宋体"/>
                <w:szCs w:val="21"/>
              </w:rPr>
              <w:t>2</w:t>
            </w:r>
            <w:r w:rsidRPr="006B2E80">
              <w:rPr>
                <w:rFonts w:ascii="宋体" w:hAnsi="宋体" w:hint="eastAsia"/>
                <w:szCs w:val="21"/>
              </w:rPr>
              <w:t>做出贡献。</w:t>
            </w:r>
          </w:p>
        </w:tc>
      </w:tr>
      <w:tr w:rsidR="00256D0C" w:rsidRPr="006B2E80" w:rsidTr="00256D0C">
        <w:tc>
          <w:tcPr>
            <w:tcW w:w="426" w:type="dxa"/>
            <w:tcBorders>
              <w:right w:val="single" w:sz="4" w:space="0" w:color="auto"/>
            </w:tcBorders>
          </w:tcPr>
          <w:p w:rsidR="00256D0C" w:rsidRPr="006B2E80" w:rsidRDefault="00256D0C" w:rsidP="00451993">
            <w:r w:rsidRPr="006B2E80">
              <w:rPr>
                <w:rFonts w:hint="eastAsia"/>
              </w:rPr>
              <w:t>刘</w:t>
            </w:r>
            <w:r w:rsidRPr="006B2E80">
              <w:rPr>
                <w:rFonts w:hint="eastAsia"/>
              </w:rPr>
              <w:lastRenderedPageBreak/>
              <w:t>旭东</w:t>
            </w:r>
          </w:p>
        </w:tc>
        <w:tc>
          <w:tcPr>
            <w:tcW w:w="426" w:type="dxa"/>
            <w:tcBorders>
              <w:top w:val="single" w:sz="4" w:space="0" w:color="auto"/>
              <w:left w:val="single" w:sz="4" w:space="0" w:color="auto"/>
              <w:bottom w:val="single" w:sz="4" w:space="0" w:color="auto"/>
            </w:tcBorders>
          </w:tcPr>
          <w:p w:rsidR="00256D0C" w:rsidRPr="006B2E80" w:rsidRDefault="00256D0C" w:rsidP="00451993">
            <w:r w:rsidRPr="006B2E80">
              <w:lastRenderedPageBreak/>
              <w:t>4</w:t>
            </w:r>
          </w:p>
        </w:tc>
        <w:tc>
          <w:tcPr>
            <w:tcW w:w="708" w:type="dxa"/>
            <w:tcBorders>
              <w:right w:val="single" w:sz="4" w:space="0" w:color="auto"/>
            </w:tcBorders>
          </w:tcPr>
          <w:p w:rsidR="00256D0C" w:rsidRPr="006B2E80" w:rsidRDefault="00256D0C" w:rsidP="00451993">
            <w:r w:rsidRPr="006B2E80">
              <w:rPr>
                <w:rFonts w:hint="eastAsia"/>
              </w:rPr>
              <w:t>研发</w:t>
            </w:r>
            <w:r w:rsidRPr="006B2E80">
              <w:rPr>
                <w:rFonts w:hint="eastAsia"/>
              </w:rPr>
              <w:lastRenderedPageBreak/>
              <w:t>员</w:t>
            </w:r>
          </w:p>
        </w:tc>
        <w:tc>
          <w:tcPr>
            <w:tcW w:w="708" w:type="dxa"/>
            <w:tcBorders>
              <w:left w:val="single" w:sz="4" w:space="0" w:color="auto"/>
            </w:tcBorders>
          </w:tcPr>
          <w:p w:rsidR="00256D0C" w:rsidRPr="006B2E80" w:rsidRDefault="00256D0C" w:rsidP="00451993">
            <w:r w:rsidRPr="006B2E80">
              <w:rPr>
                <w:rFonts w:hint="eastAsia"/>
              </w:rPr>
              <w:lastRenderedPageBreak/>
              <w:t>中级</w:t>
            </w:r>
            <w:r w:rsidRPr="006B2E80">
              <w:rPr>
                <w:rFonts w:hint="eastAsia"/>
              </w:rPr>
              <w:lastRenderedPageBreak/>
              <w:t>工程师</w:t>
            </w:r>
          </w:p>
        </w:tc>
        <w:tc>
          <w:tcPr>
            <w:tcW w:w="993" w:type="dxa"/>
            <w:tcBorders>
              <w:right w:val="single" w:sz="4" w:space="0" w:color="auto"/>
            </w:tcBorders>
          </w:tcPr>
          <w:p w:rsidR="00256D0C" w:rsidRPr="006B2E80" w:rsidRDefault="00256D0C" w:rsidP="00451993">
            <w:r w:rsidRPr="006B2E80">
              <w:rPr>
                <w:rFonts w:hint="eastAsia"/>
              </w:rPr>
              <w:lastRenderedPageBreak/>
              <w:t>威海百</w:t>
            </w:r>
            <w:r w:rsidRPr="006B2E80">
              <w:rPr>
                <w:rFonts w:hint="eastAsia"/>
              </w:rPr>
              <w:lastRenderedPageBreak/>
              <w:t>合生物技术股份有限公司</w:t>
            </w:r>
          </w:p>
        </w:tc>
        <w:tc>
          <w:tcPr>
            <w:tcW w:w="850" w:type="dxa"/>
            <w:tcBorders>
              <w:right w:val="single" w:sz="4" w:space="0" w:color="auto"/>
            </w:tcBorders>
          </w:tcPr>
          <w:p w:rsidR="00256D0C" w:rsidRPr="006B2E80" w:rsidRDefault="00256D0C" w:rsidP="00451993">
            <w:r w:rsidRPr="006B2E80">
              <w:rPr>
                <w:rFonts w:hint="eastAsia"/>
              </w:rPr>
              <w:lastRenderedPageBreak/>
              <w:t>威海百</w:t>
            </w:r>
            <w:r w:rsidRPr="006B2E80">
              <w:rPr>
                <w:rFonts w:hint="eastAsia"/>
              </w:rPr>
              <w:lastRenderedPageBreak/>
              <w:t>合生物技术股份有限公司</w:t>
            </w:r>
          </w:p>
        </w:tc>
        <w:tc>
          <w:tcPr>
            <w:tcW w:w="4678" w:type="dxa"/>
            <w:tcBorders>
              <w:left w:val="single" w:sz="4" w:space="0" w:color="auto"/>
            </w:tcBorders>
          </w:tcPr>
          <w:p w:rsidR="00256D0C" w:rsidRPr="006B2E80" w:rsidRDefault="00256D0C" w:rsidP="00451993">
            <w:pPr>
              <w:snapToGrid w:val="0"/>
              <w:rPr>
                <w:rFonts w:ascii="宋体"/>
                <w:szCs w:val="21"/>
              </w:rPr>
            </w:pPr>
            <w:r w:rsidRPr="006B2E80">
              <w:rPr>
                <w:rFonts w:ascii="宋体" w:hAnsi="宋体" w:hint="eastAsia"/>
                <w:szCs w:val="21"/>
              </w:rPr>
              <w:lastRenderedPageBreak/>
              <w:t>主要负责组合物功效动物试验外检及评价工作，</w:t>
            </w:r>
            <w:r w:rsidRPr="006B2E80">
              <w:rPr>
                <w:rFonts w:ascii="宋体" w:hAnsi="宋体" w:hint="eastAsia"/>
                <w:szCs w:val="21"/>
              </w:rPr>
              <w:lastRenderedPageBreak/>
              <w:t>以及产品工业化生产和应用，多年从事保健功效试验方面的工作。参与发表了</w:t>
            </w:r>
            <w:r w:rsidRPr="006B2E80">
              <w:rPr>
                <w:rFonts w:ascii="宋体" w:hAnsi="宋体"/>
                <w:szCs w:val="21"/>
              </w:rPr>
              <w:t>1</w:t>
            </w:r>
            <w:r w:rsidRPr="006B2E80">
              <w:rPr>
                <w:rFonts w:ascii="宋体" w:hAnsi="宋体" w:hint="eastAsia"/>
                <w:szCs w:val="21"/>
              </w:rPr>
              <w:t>篇论文、</w:t>
            </w:r>
            <w:r w:rsidRPr="006B2E80">
              <w:rPr>
                <w:rFonts w:ascii="宋体" w:hAnsi="宋体"/>
                <w:szCs w:val="21"/>
              </w:rPr>
              <w:t>1</w:t>
            </w:r>
            <w:r w:rsidRPr="006B2E80">
              <w:rPr>
                <w:rFonts w:ascii="宋体" w:hAnsi="宋体" w:hint="eastAsia"/>
                <w:szCs w:val="21"/>
              </w:rPr>
              <w:t>项发明专利。本人在项目中的工作量占本人总量的</w:t>
            </w:r>
            <w:r w:rsidRPr="006B2E80">
              <w:rPr>
                <w:rFonts w:ascii="宋体" w:hAnsi="宋体"/>
                <w:szCs w:val="21"/>
              </w:rPr>
              <w:t>60%</w:t>
            </w:r>
            <w:r w:rsidRPr="006B2E80">
              <w:rPr>
                <w:rFonts w:ascii="宋体" w:hAnsi="宋体" w:hint="eastAsia"/>
                <w:szCs w:val="21"/>
              </w:rPr>
              <w:t>。</w:t>
            </w:r>
          </w:p>
          <w:p w:rsidR="00256D0C" w:rsidRPr="006B2E80" w:rsidRDefault="00256D0C" w:rsidP="00451993">
            <w:r w:rsidRPr="006B2E80">
              <w:rPr>
                <w:rFonts w:ascii="宋体" w:hAnsi="宋体" w:hint="eastAsia"/>
                <w:szCs w:val="21"/>
              </w:rPr>
              <w:t>在创新点</w:t>
            </w:r>
            <w:r w:rsidRPr="006B2E80">
              <w:rPr>
                <w:rFonts w:ascii="宋体" w:hAnsi="宋体"/>
                <w:szCs w:val="21"/>
              </w:rPr>
              <w:t>3</w:t>
            </w:r>
            <w:r w:rsidRPr="006B2E80">
              <w:rPr>
                <w:rFonts w:ascii="宋体" w:hAnsi="宋体" w:hint="eastAsia"/>
                <w:szCs w:val="21"/>
              </w:rPr>
              <w:t>、</w:t>
            </w:r>
            <w:r w:rsidRPr="006B2E80">
              <w:rPr>
                <w:rFonts w:ascii="宋体" w:hAnsi="宋体"/>
                <w:szCs w:val="21"/>
              </w:rPr>
              <w:t>4</w:t>
            </w:r>
            <w:r w:rsidRPr="006B2E80">
              <w:rPr>
                <w:rFonts w:ascii="宋体" w:hAnsi="宋体" w:hint="eastAsia"/>
                <w:szCs w:val="21"/>
              </w:rPr>
              <w:t>做出贡献。</w:t>
            </w:r>
          </w:p>
        </w:tc>
      </w:tr>
      <w:tr w:rsidR="00256D0C" w:rsidRPr="006B2E80" w:rsidTr="00256D0C">
        <w:tc>
          <w:tcPr>
            <w:tcW w:w="426" w:type="dxa"/>
            <w:tcBorders>
              <w:right w:val="single" w:sz="4" w:space="0" w:color="auto"/>
            </w:tcBorders>
          </w:tcPr>
          <w:p w:rsidR="00256D0C" w:rsidRPr="006B2E80" w:rsidRDefault="00256D0C" w:rsidP="00451993">
            <w:r w:rsidRPr="006B2E80">
              <w:rPr>
                <w:rFonts w:hint="eastAsia"/>
              </w:rPr>
              <w:lastRenderedPageBreak/>
              <w:t>孙建安</w:t>
            </w:r>
          </w:p>
        </w:tc>
        <w:tc>
          <w:tcPr>
            <w:tcW w:w="426" w:type="dxa"/>
            <w:tcBorders>
              <w:top w:val="single" w:sz="4" w:space="0" w:color="auto"/>
              <w:left w:val="single" w:sz="4" w:space="0" w:color="auto"/>
              <w:bottom w:val="single" w:sz="4" w:space="0" w:color="auto"/>
            </w:tcBorders>
          </w:tcPr>
          <w:p w:rsidR="00256D0C" w:rsidRPr="006B2E80" w:rsidRDefault="00256D0C" w:rsidP="00451993">
            <w:r w:rsidRPr="006B2E80">
              <w:t>5</w:t>
            </w:r>
          </w:p>
        </w:tc>
        <w:tc>
          <w:tcPr>
            <w:tcW w:w="708" w:type="dxa"/>
            <w:tcBorders>
              <w:right w:val="single" w:sz="4" w:space="0" w:color="auto"/>
            </w:tcBorders>
          </w:tcPr>
          <w:p w:rsidR="00256D0C" w:rsidRPr="006B2E80" w:rsidRDefault="00256D0C" w:rsidP="00451993">
            <w:r w:rsidRPr="006B2E80">
              <w:rPr>
                <w:rFonts w:hint="eastAsia"/>
              </w:rPr>
              <w:t>讲师</w:t>
            </w:r>
          </w:p>
        </w:tc>
        <w:tc>
          <w:tcPr>
            <w:tcW w:w="708" w:type="dxa"/>
            <w:tcBorders>
              <w:left w:val="single" w:sz="4" w:space="0" w:color="auto"/>
            </w:tcBorders>
          </w:tcPr>
          <w:p w:rsidR="00256D0C" w:rsidRPr="006B2E80" w:rsidRDefault="00256D0C" w:rsidP="00451993">
            <w:r w:rsidRPr="006B2E80">
              <w:rPr>
                <w:rFonts w:hint="eastAsia"/>
              </w:rPr>
              <w:t>中级工程师</w:t>
            </w:r>
          </w:p>
        </w:tc>
        <w:tc>
          <w:tcPr>
            <w:tcW w:w="993" w:type="dxa"/>
            <w:tcBorders>
              <w:right w:val="single" w:sz="4" w:space="0" w:color="auto"/>
            </w:tcBorders>
          </w:tcPr>
          <w:p w:rsidR="00256D0C" w:rsidRPr="006B2E80" w:rsidRDefault="00256D0C" w:rsidP="00451993">
            <w:r w:rsidRPr="006B2E80">
              <w:rPr>
                <w:rFonts w:hint="eastAsia"/>
              </w:rPr>
              <w:t>中国海洋大学</w:t>
            </w:r>
          </w:p>
        </w:tc>
        <w:tc>
          <w:tcPr>
            <w:tcW w:w="850" w:type="dxa"/>
            <w:tcBorders>
              <w:right w:val="single" w:sz="4" w:space="0" w:color="auto"/>
            </w:tcBorders>
          </w:tcPr>
          <w:p w:rsidR="00256D0C" w:rsidRPr="006B2E80" w:rsidRDefault="00256D0C" w:rsidP="00451993">
            <w:r w:rsidRPr="006B2E80">
              <w:rPr>
                <w:rFonts w:hint="eastAsia"/>
              </w:rPr>
              <w:t>中国海洋大学</w:t>
            </w:r>
          </w:p>
        </w:tc>
        <w:tc>
          <w:tcPr>
            <w:tcW w:w="4678" w:type="dxa"/>
            <w:tcBorders>
              <w:left w:val="single" w:sz="4" w:space="0" w:color="auto"/>
            </w:tcBorders>
          </w:tcPr>
          <w:p w:rsidR="00256D0C" w:rsidRPr="006B2E80" w:rsidRDefault="00256D0C" w:rsidP="00451993">
            <w:pPr>
              <w:snapToGrid w:val="0"/>
            </w:pPr>
            <w:r w:rsidRPr="006B2E80">
              <w:rPr>
                <w:rFonts w:hAnsi="宋体" w:hint="eastAsia"/>
                <w:szCs w:val="21"/>
              </w:rPr>
              <w:t>负责高催化活性的新型脂肪酶的筛选工作，并对该脂肪酶进行了异源表达和理性设计改造研究，提高了反应的催化效率和催化选择性。参与了</w:t>
            </w:r>
            <w:r w:rsidRPr="006B2E80">
              <w:rPr>
                <w:szCs w:val="21"/>
              </w:rPr>
              <w:t>1</w:t>
            </w:r>
            <w:r w:rsidRPr="006B2E80">
              <w:rPr>
                <w:rFonts w:hAnsi="宋体" w:hint="eastAsia"/>
                <w:szCs w:val="21"/>
              </w:rPr>
              <w:t>个发明专利的授权。本人在项目中的工作量占本人总量的</w:t>
            </w:r>
            <w:r w:rsidRPr="006B2E80">
              <w:rPr>
                <w:szCs w:val="21"/>
              </w:rPr>
              <w:t>50%</w:t>
            </w:r>
            <w:r w:rsidRPr="006B2E80">
              <w:rPr>
                <w:rFonts w:hAnsi="宋体" w:hint="eastAsia"/>
                <w:szCs w:val="21"/>
              </w:rPr>
              <w:t>。在创新点</w:t>
            </w:r>
            <w:r w:rsidRPr="006B2E80">
              <w:rPr>
                <w:szCs w:val="21"/>
              </w:rPr>
              <w:t>1</w:t>
            </w:r>
            <w:r w:rsidRPr="006B2E80">
              <w:rPr>
                <w:rFonts w:hAnsi="宋体" w:hint="eastAsia"/>
                <w:szCs w:val="21"/>
              </w:rPr>
              <w:t>做出贡献。</w:t>
            </w:r>
          </w:p>
        </w:tc>
      </w:tr>
    </w:tbl>
    <w:p w:rsidR="00256D0C" w:rsidRPr="006B2E80" w:rsidRDefault="00256D0C" w:rsidP="00451993">
      <w:pPr>
        <w:rPr>
          <w:rFonts w:ascii="黑体" w:eastAsia="黑体" w:hAnsi="黑体" w:hint="eastAsia"/>
          <w:sz w:val="24"/>
          <w:szCs w:val="24"/>
        </w:rPr>
      </w:pPr>
    </w:p>
    <w:p w:rsidR="00CA0B49" w:rsidRPr="006B2E80" w:rsidRDefault="003944B9" w:rsidP="00451993">
      <w:pPr>
        <w:rPr>
          <w:rFonts w:ascii="黑体" w:eastAsia="黑体" w:hAnsi="黑体"/>
          <w:sz w:val="24"/>
          <w:szCs w:val="24"/>
        </w:rPr>
      </w:pPr>
      <w:r w:rsidRPr="006B2E80">
        <w:rPr>
          <w:rFonts w:ascii="黑体" w:eastAsia="黑体" w:hAnsi="黑体" w:hint="eastAsia"/>
          <w:sz w:val="24"/>
          <w:szCs w:val="24"/>
        </w:rPr>
        <w:t>（八）</w:t>
      </w:r>
      <w:r w:rsidR="00FF14F1" w:rsidRPr="006B2E80">
        <w:rPr>
          <w:rFonts w:ascii="黑体" w:eastAsia="黑体" w:hAnsi="黑体" w:hint="eastAsia"/>
          <w:sz w:val="24"/>
          <w:szCs w:val="24"/>
        </w:rPr>
        <w:t>主要完成单位及推广创新情况</w:t>
      </w:r>
    </w:p>
    <w:p w:rsidR="00CA0B49" w:rsidRPr="006B2E80" w:rsidRDefault="00CA0B49" w:rsidP="00451993">
      <w:pPr>
        <w:ind w:firstLineChars="200" w:firstLine="420"/>
        <w:rPr>
          <w:szCs w:val="21"/>
        </w:rPr>
      </w:pPr>
      <w:r w:rsidRPr="006B2E80">
        <w:rPr>
          <w:szCs w:val="21"/>
        </w:rPr>
        <w:t>1</w:t>
      </w:r>
      <w:r w:rsidRPr="006B2E80">
        <w:rPr>
          <w:rFonts w:hint="eastAsia"/>
          <w:szCs w:val="21"/>
        </w:rPr>
        <w:t>、威海百合生物技术股份有限公司：本项目属于威海百合生物技术股份有限公司联合中国海洋大学共同开发，并已完成项目实施。本项目产品作为威海百合生物技术股份有限公司的主要明星产品，是源于集海洋生物技术和高新产品结合为一体的新产品，研究过程中开创了多个创新点。采用分离纯化后的较高催化活性的脂肪酶进行酯交换反应，制备甘油三酯型鱼油的系统控制和制备工艺研究，并进行物理除臭脱腥；通过合理放大和优化，建立稳定连续的规模化制备工艺；为了保证产品的稳定性，筛选出以维生素</w:t>
      </w:r>
      <w:r w:rsidRPr="006B2E80">
        <w:rPr>
          <w:szCs w:val="21"/>
        </w:rPr>
        <w:t xml:space="preserve">C </w:t>
      </w:r>
      <w:r w:rsidRPr="006B2E80">
        <w:rPr>
          <w:rFonts w:hint="eastAsia"/>
          <w:szCs w:val="21"/>
        </w:rPr>
        <w:t>棕榈酸酯、天然维生素</w:t>
      </w:r>
      <w:r w:rsidRPr="006B2E80">
        <w:rPr>
          <w:szCs w:val="21"/>
        </w:rPr>
        <w:t>E</w:t>
      </w:r>
      <w:r w:rsidRPr="006B2E80">
        <w:rPr>
          <w:rFonts w:hint="eastAsia"/>
          <w:szCs w:val="21"/>
        </w:rPr>
        <w:t>、迷迭香植物提取液、生姜油和牡蛎壳粉组成复合型抗氧化剂；在干燥、压制、清洗、包装等阶段进行设备改造，提高了生产效率，为甘油三酯型鱼油的产业化生产及规模化制备奠定良好基础。同时该技术被广泛推广到同行业企业，技术推广累计生产鱼油</w:t>
      </w:r>
      <w:r w:rsidRPr="006B2E80">
        <w:rPr>
          <w:szCs w:val="21"/>
        </w:rPr>
        <w:t>10</w:t>
      </w:r>
      <w:r w:rsidRPr="006B2E80">
        <w:rPr>
          <w:rFonts w:hint="eastAsia"/>
          <w:szCs w:val="21"/>
        </w:rPr>
        <w:t>多亿粒，得到被推广企业的一致好评，为行业做出健康引领模范作用。</w:t>
      </w:r>
    </w:p>
    <w:p w:rsidR="00CA0B49" w:rsidRPr="006B2E80" w:rsidRDefault="00CA0B49" w:rsidP="00451993">
      <w:pPr>
        <w:ind w:firstLineChars="200" w:firstLine="420"/>
        <w:rPr>
          <w:szCs w:val="21"/>
        </w:rPr>
      </w:pPr>
      <w:r w:rsidRPr="006B2E80">
        <w:rPr>
          <w:szCs w:val="21"/>
        </w:rPr>
        <w:t>2</w:t>
      </w:r>
      <w:r w:rsidRPr="006B2E80">
        <w:rPr>
          <w:rFonts w:hint="eastAsia"/>
          <w:szCs w:val="21"/>
        </w:rPr>
        <w:t>、中国海洋大学：本项目属于中国海洋大学联合威海百合生物技术股份有限公司共同开发，并已完成项目实施。本项目前期开发具有我国自主知识产权的海洋生物脂肪酶，在此之前，申请人长期从事海洋微生物酶资源的研究工作，在产酶微生物的筛选分类、酶的分离纯化、基因克隆、重组表达、催化机理等方面并取得了大量成果，已有多篇文章发表在国际主流学术期刊上。项目组以</w:t>
      </w:r>
      <w:r w:rsidRPr="006B2E80">
        <w:rPr>
          <w:szCs w:val="21"/>
        </w:rPr>
        <w:t>19</w:t>
      </w:r>
      <w:r w:rsidRPr="006B2E80">
        <w:rPr>
          <w:rFonts w:hint="eastAsia"/>
          <w:szCs w:val="21"/>
        </w:rPr>
        <w:t>个陆地土壤样品和</w:t>
      </w:r>
      <w:r w:rsidRPr="006B2E80">
        <w:rPr>
          <w:szCs w:val="21"/>
        </w:rPr>
        <w:t>22</w:t>
      </w:r>
      <w:r w:rsidRPr="006B2E80">
        <w:rPr>
          <w:rFonts w:hint="eastAsia"/>
          <w:szCs w:val="21"/>
        </w:rPr>
        <w:t>个南海深海沉积物样品为原始材料，筛选分离并构建了产脂肪酶微生物资源库。在建立产脂肪酶微生物资源库的基础上，对其中具有很好水解、酯合、转酯以及磷脂水解活力的嗜麦芽寡养单胞菌</w:t>
      </w:r>
      <w:r w:rsidRPr="006B2E80">
        <w:rPr>
          <w:szCs w:val="21"/>
        </w:rPr>
        <w:t>LH15</w:t>
      </w:r>
      <w:r w:rsidRPr="006B2E80">
        <w:rPr>
          <w:rFonts w:hint="eastAsia"/>
          <w:szCs w:val="21"/>
        </w:rPr>
        <w:t>脂肪酶进行了分离纯化和性质研究，并对其进行了基因克隆和异源表达，进一步实现了该酶的理性设计改造、固定化利用和高效催化工艺构建奠定了基础，通过设计改造得到催化性强的脂肪酶，达到清洁型技术路线，可以减少污染，节省大量深海鱼类资源，并成功应用于甘油三酯型鱼油的产业化生产中，为企业带来了较高的经济效益。</w:t>
      </w:r>
    </w:p>
    <w:p w:rsidR="00CA0B49" w:rsidRPr="006B2E80" w:rsidRDefault="003944B9" w:rsidP="00451993">
      <w:pPr>
        <w:rPr>
          <w:rFonts w:ascii="黑体" w:eastAsia="黑体" w:hAnsi="黑体"/>
          <w:sz w:val="24"/>
          <w:szCs w:val="24"/>
        </w:rPr>
      </w:pPr>
      <w:r w:rsidRPr="006B2E80">
        <w:rPr>
          <w:rFonts w:ascii="黑体" w:eastAsia="黑体" w:hAnsi="黑体" w:hint="eastAsia"/>
          <w:sz w:val="24"/>
          <w:szCs w:val="24"/>
        </w:rPr>
        <w:t>（九）</w:t>
      </w:r>
      <w:r w:rsidR="00FF14F1" w:rsidRPr="006B2E80">
        <w:rPr>
          <w:rFonts w:ascii="黑体" w:eastAsia="黑体" w:hAnsi="黑体" w:hint="eastAsia"/>
          <w:sz w:val="24"/>
          <w:szCs w:val="24"/>
        </w:rPr>
        <w:t>完成人合作关系说明</w:t>
      </w:r>
    </w:p>
    <w:p w:rsidR="00CA0B49" w:rsidRPr="006B2E80" w:rsidRDefault="00CA0B49" w:rsidP="00451993">
      <w:pPr>
        <w:ind w:firstLineChars="200" w:firstLine="420"/>
        <w:rPr>
          <w:szCs w:val="21"/>
        </w:rPr>
      </w:pPr>
      <w:r w:rsidRPr="006B2E80">
        <w:rPr>
          <w:rFonts w:hint="eastAsia"/>
          <w:szCs w:val="21"/>
        </w:rPr>
        <w:t>完成人王丽娜、张伟、刘旭东分别是威海百合生物技术股份有限公司研发部主任、研究员，主要负责制备高</w:t>
      </w:r>
      <w:r w:rsidRPr="006B2E80">
        <w:rPr>
          <w:szCs w:val="21"/>
        </w:rPr>
        <w:t>EPA</w:t>
      </w:r>
      <w:r w:rsidRPr="006B2E80">
        <w:rPr>
          <w:rFonts w:hint="eastAsia"/>
          <w:szCs w:val="21"/>
        </w:rPr>
        <w:t>和</w:t>
      </w:r>
      <w:r w:rsidRPr="006B2E80">
        <w:rPr>
          <w:szCs w:val="21"/>
        </w:rPr>
        <w:t>DHA</w:t>
      </w:r>
      <w:r w:rsidRPr="006B2E80">
        <w:rPr>
          <w:rFonts w:hint="eastAsia"/>
          <w:szCs w:val="21"/>
        </w:rPr>
        <w:t>含量的乙酯型鱼油原料；建立应用固定化脂肪酶催化乙酯型鱼油生产甘油三酯型鱼油的稳定的生产工艺技术。作为项目负责人，王丽娜主要对已有乙酯型鱼油生产工艺路线的参数进行进一步优化，提高了乙酯型鱼油的含量，同时优化固定化脂肪酶催化酯交换反应制备甘油三酯型鱼油的系统控制和制备工艺研究，在提高生产效率和经济效益上取得了重要的成果，其研制的一种用于鱼油的新型复合抗氧化剂，荣获了省市级科技攻关难题项目，填补了国内市场空白，同时也为企业产、学、研方面奠定了良好的基础，为建设生产型企业保证了技术上攻关难点，是多个专利和论文的第一发明者。张伟是本项目建立应用固定化脂肪酶催化乙酯型鱼油生产甘油三酯型鱼油的稳定的生产工艺技术的骨干力量，主要负责负责产品技术规格、质量控制的方法和要求，以及鱼油各项指标的检测和设备维护，在项目负责人的指导下，在本项目产业化过程中进行的发明和创新研究，是推动产品占据国内外市场销售额的重要原因，同时也是多个专利和论文的参与发明者之一。刘旭东是本项目的鱼油的抗氧化技术主要负责人，是发明专利</w:t>
      </w:r>
      <w:r w:rsidRPr="006B2E80">
        <w:rPr>
          <w:rFonts w:hint="eastAsia"/>
          <w:szCs w:val="21"/>
        </w:rPr>
        <w:lastRenderedPageBreak/>
        <w:t>“一种用于鱼油的抗氧化组合物”发明者之一。陈坤工作单位为出入境检验检疫局，毕业于中国海洋大学，长期从事出入境检验检疫工作，主要协助完成项目产品的质量控制工作。</w:t>
      </w:r>
    </w:p>
    <w:p w:rsidR="00CA0B49" w:rsidRPr="006B2E80" w:rsidRDefault="00CA0B49" w:rsidP="00451993">
      <w:pPr>
        <w:ind w:firstLineChars="200" w:firstLine="420"/>
        <w:rPr>
          <w:szCs w:val="21"/>
        </w:rPr>
      </w:pPr>
      <w:r w:rsidRPr="006B2E80">
        <w:rPr>
          <w:rFonts w:hint="eastAsia"/>
          <w:szCs w:val="21"/>
        </w:rPr>
        <w:t>完成人毛相朝、孙建安分别为中国海洋大学食品科学与工程学院教授，讲师，是该项目的核心成员，已长期合作。作为本项目的主要参与人员毛教授是专利《一种脂肪酶及其应用》第一发明人，是该项目的第二完成人，对本项目全面指导工作，项目总体方案设计，提供的关键技术方案和关键技术指标。孙建安老师负责筛选出高催化活性的新型脂肪酶，对该脂肪酶进行异源表达、理性设计改造和分离纯化工艺研究，协助完成发明专利《一种脂肪酶及其应用》的授权。</w:t>
      </w:r>
    </w:p>
    <w:p w:rsidR="00007D5A" w:rsidRPr="006B2E80" w:rsidRDefault="00007D5A" w:rsidP="00451993">
      <w:pPr>
        <w:ind w:firstLineChars="200" w:firstLine="420"/>
        <w:rPr>
          <w:rFonts w:ascii="黑体" w:eastAsia="黑体" w:hAnsi="黑体" w:cs="Times New Roman" w:hint="eastAsia"/>
          <w:szCs w:val="21"/>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推荐项目九</w:t>
      </w:r>
    </w:p>
    <w:p w:rsidR="00C51CDD" w:rsidRPr="006B2E80" w:rsidRDefault="00C51CDD" w:rsidP="00451993">
      <w:pPr>
        <w:rPr>
          <w:rFonts w:ascii="黑体" w:eastAsia="黑体" w:hAnsi="黑体" w:hint="eastAsia"/>
          <w:sz w:val="24"/>
          <w:szCs w:val="24"/>
        </w:rPr>
      </w:pPr>
      <w:r w:rsidRPr="006B2E80">
        <w:rPr>
          <w:rFonts w:ascii="黑体" w:eastAsia="黑体" w:hAnsi="黑体" w:hint="eastAsia"/>
          <w:sz w:val="24"/>
          <w:szCs w:val="24"/>
        </w:rPr>
        <w:t>（一）</w:t>
      </w:r>
      <w:r w:rsidR="00FF14F1" w:rsidRPr="006B2E80">
        <w:rPr>
          <w:rFonts w:ascii="黑体" w:eastAsia="黑体" w:hAnsi="黑体" w:hint="eastAsia"/>
          <w:sz w:val="24"/>
          <w:szCs w:val="24"/>
        </w:rPr>
        <w:t>项目名称</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格列吡嗪原料及片剂的关键技术与产业化开发</w:t>
      </w:r>
    </w:p>
    <w:p w:rsidR="00FF14F1" w:rsidRPr="006B2E80" w:rsidRDefault="00FF14F1" w:rsidP="00451993">
      <w:pPr>
        <w:rPr>
          <w:rFonts w:ascii="黑体" w:eastAsia="黑体" w:hAnsi="黑体"/>
          <w:sz w:val="24"/>
          <w:szCs w:val="24"/>
        </w:rPr>
      </w:pPr>
      <w:r w:rsidRPr="006B2E80">
        <w:rPr>
          <w:rFonts w:ascii="黑体" w:eastAsia="黑体" w:hAnsi="黑体" w:hint="eastAsia"/>
          <w:sz w:val="24"/>
          <w:szCs w:val="24"/>
        </w:rPr>
        <w:t>（二）推荐单位意见</w:t>
      </w:r>
    </w:p>
    <w:p w:rsidR="00FF14F1" w:rsidRPr="006B2E80" w:rsidRDefault="00FF14F1"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C51CDD" w:rsidRPr="006B2E80" w:rsidRDefault="00C51CDD" w:rsidP="00451993">
      <w:pPr>
        <w:rPr>
          <w:rFonts w:ascii="黑体" w:eastAsia="黑体" w:hAnsi="黑体" w:hint="eastAsia"/>
          <w:sz w:val="24"/>
          <w:szCs w:val="24"/>
        </w:rPr>
      </w:pPr>
      <w:r w:rsidRPr="006B2E80">
        <w:rPr>
          <w:rFonts w:ascii="黑体" w:eastAsia="黑体" w:hAnsi="黑体" w:hint="eastAsia"/>
          <w:sz w:val="24"/>
          <w:szCs w:val="24"/>
        </w:rPr>
        <w:t>（</w:t>
      </w:r>
      <w:r w:rsidR="00327DE6" w:rsidRPr="006B2E80">
        <w:rPr>
          <w:rFonts w:ascii="黑体" w:eastAsia="黑体" w:hAnsi="黑体" w:hint="eastAsia"/>
          <w:sz w:val="24"/>
          <w:szCs w:val="24"/>
        </w:rPr>
        <w:t>三</w:t>
      </w:r>
      <w:r w:rsidRPr="006B2E80">
        <w:rPr>
          <w:rFonts w:ascii="黑体" w:eastAsia="黑体" w:hAnsi="黑体" w:hint="eastAsia"/>
          <w:sz w:val="24"/>
          <w:szCs w:val="24"/>
        </w:rPr>
        <w:t>）</w:t>
      </w:r>
      <w:r w:rsidR="00FF14F1" w:rsidRPr="006B2E80">
        <w:rPr>
          <w:rFonts w:ascii="黑体" w:eastAsia="黑体" w:hAnsi="黑体" w:hint="eastAsia"/>
          <w:sz w:val="24"/>
          <w:szCs w:val="24"/>
        </w:rPr>
        <w:t>项目简介</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szCs w:val="21"/>
        </w:rPr>
        <w:t>在抗</w:t>
      </w:r>
      <w:r w:rsidRPr="006B2E80">
        <w:rPr>
          <w:rFonts w:ascii="Calibri" w:eastAsia="宋体" w:hAnsi="Calibri" w:cs="Times New Roman" w:hint="eastAsia"/>
          <w:szCs w:val="21"/>
        </w:rPr>
        <w:t>糖尿病</w:t>
      </w:r>
      <w:r w:rsidRPr="006B2E80">
        <w:rPr>
          <w:rFonts w:ascii="Calibri" w:eastAsia="宋体" w:hAnsi="Calibri" w:cs="Times New Roman"/>
          <w:szCs w:val="21"/>
        </w:rPr>
        <w:t>药物市场中</w:t>
      </w:r>
      <w:r w:rsidRPr="006B2E80">
        <w:rPr>
          <w:rFonts w:ascii="Calibri" w:eastAsia="宋体" w:hAnsi="Calibri" w:cs="Times New Roman" w:hint="eastAsia"/>
          <w:szCs w:val="21"/>
        </w:rPr>
        <w:t>，磺酰脲类</w:t>
      </w:r>
      <w:r w:rsidRPr="006B2E80">
        <w:rPr>
          <w:rFonts w:ascii="Calibri" w:eastAsia="宋体" w:hAnsi="Calibri" w:cs="Times New Roman"/>
          <w:szCs w:val="21"/>
        </w:rPr>
        <w:t>药物占据重要地位</w:t>
      </w:r>
      <w:r w:rsidRPr="006B2E80">
        <w:rPr>
          <w:rFonts w:ascii="Calibri" w:eastAsia="宋体" w:hAnsi="Calibri" w:cs="Times New Roman" w:hint="eastAsia"/>
          <w:szCs w:val="21"/>
        </w:rPr>
        <w:t>。</w:t>
      </w:r>
      <w:r w:rsidRPr="006B2E80">
        <w:rPr>
          <w:rFonts w:ascii="Calibri" w:eastAsia="宋体" w:hAnsi="Calibri" w:cs="Times New Roman"/>
          <w:szCs w:val="21"/>
        </w:rPr>
        <w:t>据</w:t>
      </w:r>
      <w:r w:rsidRPr="006B2E80">
        <w:rPr>
          <w:rFonts w:ascii="Calibri" w:eastAsia="宋体" w:hAnsi="Calibri" w:cs="Times New Roman" w:hint="eastAsia"/>
          <w:szCs w:val="21"/>
        </w:rPr>
        <w:t>中国医药工业信息中心对国内样本医院数据统计，</w:t>
      </w:r>
      <w:r w:rsidRPr="006B2E80">
        <w:rPr>
          <w:rFonts w:ascii="Calibri" w:eastAsia="宋体" w:hAnsi="Calibri" w:cs="Times New Roman"/>
          <w:szCs w:val="21"/>
        </w:rPr>
        <w:t>201</w:t>
      </w:r>
      <w:r w:rsidRPr="006B2E80">
        <w:rPr>
          <w:rFonts w:ascii="Calibri" w:eastAsia="宋体" w:hAnsi="Calibri" w:cs="Times New Roman" w:hint="eastAsia"/>
          <w:szCs w:val="21"/>
        </w:rPr>
        <w:t>4</w:t>
      </w:r>
      <w:r w:rsidRPr="006B2E80">
        <w:rPr>
          <w:rFonts w:ascii="Calibri" w:eastAsia="宋体" w:hAnsi="Calibri" w:cs="Times New Roman" w:hint="eastAsia"/>
          <w:szCs w:val="21"/>
        </w:rPr>
        <w:t>年磺酰脲类药物占据整个抗糖尿病药物市场的</w:t>
      </w:r>
      <w:r w:rsidRPr="006B2E80">
        <w:rPr>
          <w:rFonts w:ascii="Calibri" w:eastAsia="宋体" w:hAnsi="Calibri" w:cs="Times New Roman" w:hint="eastAsia"/>
          <w:szCs w:val="21"/>
        </w:rPr>
        <w:t>15</w:t>
      </w:r>
      <w:r w:rsidRPr="006B2E80">
        <w:rPr>
          <w:rFonts w:ascii="Calibri" w:eastAsia="宋体" w:hAnsi="Calibri" w:cs="Times New Roman"/>
          <w:szCs w:val="21"/>
        </w:rPr>
        <w:t>%</w:t>
      </w:r>
      <w:r w:rsidRPr="006B2E80">
        <w:rPr>
          <w:rFonts w:ascii="Calibri" w:eastAsia="宋体" w:hAnsi="Calibri" w:cs="Times New Roman" w:hint="eastAsia"/>
          <w:szCs w:val="21"/>
        </w:rPr>
        <w:t>，而在磺酰脲类药物中，格列吡嗪具有高效、用药量小、毒性低和降糖效果好等优点</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以及可与阿卡波糖、二甲双胍、吡格列酮、胰岛素等降糖药联合用药的特性，但进口药长期市场垄断，价格昂贵，要实现该产品的国产化，要突破三大关键技术：（</w:t>
      </w:r>
      <w:r w:rsidRPr="006B2E80">
        <w:rPr>
          <w:rFonts w:ascii="Calibri" w:eastAsia="宋体" w:hAnsi="Calibri" w:cs="Times New Roman"/>
          <w:szCs w:val="21"/>
        </w:rPr>
        <w:t>1</w:t>
      </w:r>
      <w:r w:rsidRPr="006B2E80">
        <w:rPr>
          <w:rFonts w:ascii="Calibri" w:eastAsia="宋体" w:hAnsi="Calibri" w:cs="Times New Roman" w:hint="eastAsia"/>
          <w:szCs w:val="21"/>
        </w:rPr>
        <w:t>）如何突破文献工艺中使用剧毒溶剂问题；（</w:t>
      </w:r>
      <w:r w:rsidRPr="006B2E80">
        <w:rPr>
          <w:rFonts w:ascii="Calibri" w:eastAsia="宋体" w:hAnsi="Calibri" w:cs="Times New Roman"/>
          <w:szCs w:val="21"/>
        </w:rPr>
        <w:t>2</w:t>
      </w:r>
      <w:r w:rsidRPr="006B2E80">
        <w:rPr>
          <w:rFonts w:ascii="Calibri" w:eastAsia="宋体" w:hAnsi="Calibri" w:cs="Times New Roman" w:hint="eastAsia"/>
          <w:szCs w:val="21"/>
        </w:rPr>
        <w:t>）如何实现格列吡嗪绿色合成工艺产业化；（</w:t>
      </w:r>
      <w:r w:rsidRPr="006B2E80">
        <w:rPr>
          <w:rFonts w:ascii="Calibri" w:eastAsia="宋体" w:hAnsi="Calibri" w:cs="Times New Roman"/>
          <w:szCs w:val="21"/>
        </w:rPr>
        <w:t>3</w:t>
      </w:r>
      <w:r w:rsidRPr="006B2E80">
        <w:rPr>
          <w:rFonts w:ascii="Calibri" w:eastAsia="宋体" w:hAnsi="Calibri" w:cs="Times New Roman" w:hint="eastAsia"/>
          <w:szCs w:val="21"/>
        </w:rPr>
        <w:t>）如何突破制剂工艺导致的原料药降解的难题。</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迪沙药业联合上海医药工业研究院、威海迪素制药有限公司围绕这三大技术问题进行技术攻关，形成以下技术创新成果：</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w:t>
      </w:r>
      <w:r w:rsidRPr="006B2E80">
        <w:rPr>
          <w:rFonts w:ascii="Calibri" w:eastAsia="宋体" w:hAnsi="Calibri" w:cs="Times New Roman" w:hint="eastAsia"/>
          <w:szCs w:val="21"/>
        </w:rPr>
        <w:t>1</w:t>
      </w:r>
      <w:r w:rsidRPr="006B2E80">
        <w:rPr>
          <w:rFonts w:ascii="Calibri" w:eastAsia="宋体" w:hAnsi="Calibri" w:cs="Times New Roman" w:hint="eastAsia"/>
          <w:szCs w:val="21"/>
        </w:rPr>
        <w:t>）开发了格列吡嗪原料药绿色全合成新工艺，操作安全易控，低耗环保。自主研发了格列吡嗪的中间体</w:t>
      </w:r>
      <w:r w:rsidRPr="006B2E80">
        <w:rPr>
          <w:rFonts w:ascii="Calibri" w:eastAsia="宋体" w:hAnsi="Calibri" w:cs="Times New Roman" w:hint="eastAsia"/>
          <w:szCs w:val="21"/>
        </w:rPr>
        <w:t>5-</w:t>
      </w:r>
      <w:r w:rsidRPr="006B2E80">
        <w:rPr>
          <w:rFonts w:ascii="Calibri" w:eastAsia="宋体" w:hAnsi="Calibri" w:cs="Times New Roman" w:hint="eastAsia"/>
          <w:szCs w:val="21"/>
        </w:rPr>
        <w:t>甲基吡嗪</w:t>
      </w:r>
      <w:r w:rsidRPr="006B2E80">
        <w:rPr>
          <w:rFonts w:ascii="Calibri" w:eastAsia="宋体" w:hAnsi="Calibri" w:cs="Times New Roman" w:hint="eastAsia"/>
          <w:szCs w:val="21"/>
        </w:rPr>
        <w:t>-2-</w:t>
      </w:r>
      <w:r w:rsidRPr="006B2E80">
        <w:rPr>
          <w:rFonts w:ascii="Calibri" w:eastAsia="宋体" w:hAnsi="Calibri" w:cs="Times New Roman" w:hint="eastAsia"/>
          <w:szCs w:val="21"/>
        </w:rPr>
        <w:t>羧酸的制备工艺，使生产成本较其他厂商降低</w:t>
      </w:r>
      <w:r w:rsidRPr="006B2E80">
        <w:rPr>
          <w:rFonts w:ascii="Calibri" w:eastAsia="宋体" w:hAnsi="Calibri" w:cs="Times New Roman" w:hint="eastAsia"/>
          <w:szCs w:val="21"/>
        </w:rPr>
        <w:t>20%</w:t>
      </w:r>
      <w:r w:rsidRPr="006B2E80">
        <w:rPr>
          <w:rFonts w:ascii="Calibri" w:eastAsia="宋体" w:hAnsi="Calibri" w:cs="Times New Roman" w:hint="eastAsia"/>
          <w:szCs w:val="21"/>
        </w:rPr>
        <w:t>；，使用廉价的环己胺和氯甲酸乙酯代替剧毒且昂贵的异氰酸环己酯，保护了操作人员的健康，避免了对环境的严重污染，实现绿色生产；自创的生产工艺反应条件温和，采用的反应在普通温度下使用丙酮作溶剂即可完成，避免了高温条件下使用</w:t>
      </w:r>
      <w:r w:rsidRPr="006B2E80">
        <w:rPr>
          <w:rFonts w:ascii="Calibri" w:eastAsia="宋体" w:hAnsi="Calibri" w:cs="Times New Roman" w:hint="eastAsia"/>
          <w:szCs w:val="21"/>
        </w:rPr>
        <w:t>DMSO</w:t>
      </w:r>
      <w:r w:rsidRPr="006B2E80">
        <w:rPr>
          <w:rFonts w:ascii="Calibri" w:eastAsia="宋体" w:hAnsi="Calibri" w:cs="Times New Roman" w:hint="eastAsia"/>
          <w:szCs w:val="21"/>
        </w:rPr>
        <w:t>作溶剂，降低了对能源的浪费，同时也减低对设备的要求。</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w:t>
      </w:r>
      <w:r w:rsidRPr="006B2E80">
        <w:rPr>
          <w:rFonts w:ascii="Calibri" w:eastAsia="宋体" w:hAnsi="Calibri" w:cs="Times New Roman" w:hint="eastAsia"/>
          <w:szCs w:val="21"/>
        </w:rPr>
        <w:t>2</w:t>
      </w:r>
      <w:r w:rsidRPr="006B2E80">
        <w:rPr>
          <w:rFonts w:ascii="Calibri" w:eastAsia="宋体" w:hAnsi="Calibri" w:cs="Times New Roman" w:hint="eastAsia"/>
          <w:szCs w:val="21"/>
        </w:rPr>
        <w:t>）</w:t>
      </w:r>
      <w:r w:rsidRPr="006B2E80">
        <w:rPr>
          <w:rFonts w:ascii="Calibri" w:eastAsia="宋体" w:hAnsi="Calibri" w:cs="Times New Roman"/>
          <w:szCs w:val="21"/>
        </w:rPr>
        <w:t>开发了</w:t>
      </w:r>
      <w:r w:rsidRPr="006B2E80">
        <w:rPr>
          <w:rFonts w:ascii="Calibri" w:eastAsia="宋体" w:hAnsi="Calibri" w:cs="Times New Roman" w:hint="eastAsia"/>
          <w:szCs w:val="21"/>
        </w:rPr>
        <w:t>格列吡嗪新型反应</w:t>
      </w:r>
      <w:r w:rsidRPr="006B2E80">
        <w:rPr>
          <w:rFonts w:ascii="Calibri" w:eastAsia="宋体" w:hAnsi="Calibri" w:cs="Times New Roman" w:hint="eastAsia"/>
          <w:szCs w:val="21"/>
        </w:rPr>
        <w:t>-</w:t>
      </w:r>
      <w:r w:rsidRPr="006B2E80">
        <w:rPr>
          <w:rFonts w:ascii="Calibri" w:eastAsia="宋体" w:hAnsi="Calibri" w:cs="Times New Roman" w:hint="eastAsia"/>
          <w:szCs w:val="21"/>
        </w:rPr>
        <w:t>冷却耦合</w:t>
      </w:r>
      <w:r w:rsidRPr="006B2E80">
        <w:rPr>
          <w:rFonts w:ascii="Calibri" w:eastAsia="宋体" w:hAnsi="Calibri" w:cs="Times New Roman"/>
          <w:szCs w:val="21"/>
        </w:rPr>
        <w:t>结晶技术</w:t>
      </w:r>
      <w:r w:rsidRPr="006B2E80">
        <w:rPr>
          <w:rFonts w:ascii="Calibri" w:eastAsia="宋体" w:hAnsi="Calibri" w:cs="Times New Roman" w:hint="eastAsia"/>
          <w:szCs w:val="21"/>
        </w:rPr>
        <w:t>。</w:t>
      </w:r>
      <w:r w:rsidRPr="006B2E80">
        <w:rPr>
          <w:rFonts w:ascii="Calibri" w:eastAsia="宋体" w:hAnsi="Calibri" w:cs="Times New Roman"/>
          <w:szCs w:val="21"/>
        </w:rPr>
        <w:t>开发了</w:t>
      </w:r>
      <w:r w:rsidRPr="006B2E80">
        <w:rPr>
          <w:rFonts w:ascii="Calibri" w:eastAsia="宋体" w:hAnsi="Calibri" w:cs="Times New Roman" w:hint="eastAsia"/>
          <w:szCs w:val="21"/>
        </w:rPr>
        <w:t>格列吡嗪</w:t>
      </w:r>
      <w:r w:rsidRPr="006B2E80">
        <w:rPr>
          <w:rFonts w:ascii="Calibri" w:eastAsia="宋体" w:hAnsi="Calibri" w:cs="Times New Roman"/>
          <w:szCs w:val="21"/>
        </w:rPr>
        <w:t>醇</w:t>
      </w:r>
      <w:r w:rsidRPr="006B2E80">
        <w:rPr>
          <w:rFonts w:ascii="Calibri" w:eastAsia="宋体" w:hAnsi="Calibri" w:cs="Times New Roman"/>
          <w:szCs w:val="21"/>
        </w:rPr>
        <w:t>/</w:t>
      </w:r>
      <w:r w:rsidRPr="006B2E80">
        <w:rPr>
          <w:rFonts w:ascii="Calibri" w:eastAsia="宋体" w:hAnsi="Calibri" w:cs="Times New Roman"/>
          <w:szCs w:val="21"/>
        </w:rPr>
        <w:t>水</w:t>
      </w:r>
      <w:r w:rsidRPr="006B2E80">
        <w:rPr>
          <w:rFonts w:ascii="Calibri" w:eastAsia="宋体" w:hAnsi="Calibri" w:cs="Times New Roman" w:hint="eastAsia"/>
          <w:szCs w:val="21"/>
        </w:rPr>
        <w:t>二元混合溶剂结晶</w:t>
      </w:r>
      <w:r w:rsidRPr="006B2E80">
        <w:rPr>
          <w:rFonts w:ascii="Calibri" w:eastAsia="宋体" w:hAnsi="Calibri" w:cs="Times New Roman"/>
          <w:szCs w:val="21"/>
        </w:rPr>
        <w:t>体系，</w:t>
      </w:r>
      <w:r w:rsidRPr="006B2E80">
        <w:rPr>
          <w:rFonts w:ascii="Calibri" w:eastAsia="宋体" w:hAnsi="Calibri" w:cs="Times New Roman" w:hint="eastAsia"/>
          <w:szCs w:val="21"/>
        </w:rPr>
        <w:t>避免了原有精制过程的繁琐工序</w:t>
      </w:r>
      <w:r w:rsidRPr="006B2E80">
        <w:rPr>
          <w:rFonts w:ascii="Calibri" w:eastAsia="宋体" w:hAnsi="Calibri" w:cs="Times New Roman"/>
          <w:szCs w:val="21"/>
        </w:rPr>
        <w:t>，</w:t>
      </w:r>
      <w:r w:rsidRPr="006B2E80">
        <w:rPr>
          <w:rFonts w:ascii="Calibri" w:eastAsia="宋体" w:hAnsi="Calibri" w:cs="Times New Roman" w:hint="eastAsia"/>
          <w:szCs w:val="21"/>
        </w:rPr>
        <w:t>实现</w:t>
      </w:r>
      <w:r w:rsidRPr="006B2E80">
        <w:rPr>
          <w:rFonts w:ascii="Calibri" w:eastAsia="宋体" w:hAnsi="Calibri" w:cs="Times New Roman"/>
          <w:szCs w:val="21"/>
        </w:rPr>
        <w:t>了</w:t>
      </w:r>
      <w:r w:rsidRPr="006B2E80">
        <w:rPr>
          <w:rFonts w:ascii="Calibri" w:eastAsia="宋体" w:hAnsi="Calibri" w:cs="Times New Roman" w:hint="eastAsia"/>
          <w:szCs w:val="21"/>
        </w:rPr>
        <w:t>格列吡嗪</w:t>
      </w:r>
      <w:r w:rsidRPr="006B2E80">
        <w:rPr>
          <w:rFonts w:ascii="Calibri" w:eastAsia="宋体" w:hAnsi="Calibri" w:cs="Times New Roman"/>
          <w:szCs w:val="21"/>
        </w:rPr>
        <w:t>产品</w:t>
      </w:r>
      <w:r w:rsidRPr="006B2E80">
        <w:rPr>
          <w:rFonts w:ascii="Calibri" w:eastAsia="宋体" w:hAnsi="Calibri" w:cs="Times New Roman" w:hint="eastAsia"/>
          <w:szCs w:val="21"/>
        </w:rPr>
        <w:t>粒度由小到大的改变，极大改善了产品流动性，降低了片剂加工的生产压力</w:t>
      </w:r>
      <w:r w:rsidRPr="006B2E80">
        <w:rPr>
          <w:rFonts w:ascii="Calibri" w:eastAsia="宋体" w:hAnsi="Calibri" w:cs="Times New Roman"/>
          <w:szCs w:val="21"/>
        </w:rPr>
        <w:t>；开发了</w:t>
      </w:r>
      <w:r w:rsidRPr="006B2E80">
        <w:rPr>
          <w:rFonts w:ascii="Calibri" w:eastAsia="宋体" w:hAnsi="Calibri" w:cs="Times New Roman" w:hint="eastAsia"/>
          <w:szCs w:val="21"/>
        </w:rPr>
        <w:t>格列吡嗪新型反应</w:t>
      </w:r>
      <w:r w:rsidRPr="006B2E80">
        <w:rPr>
          <w:rFonts w:ascii="Calibri" w:eastAsia="宋体" w:hAnsi="Calibri" w:cs="Times New Roman" w:hint="eastAsia"/>
          <w:szCs w:val="21"/>
        </w:rPr>
        <w:t>-</w:t>
      </w:r>
      <w:r w:rsidRPr="006B2E80">
        <w:rPr>
          <w:rFonts w:ascii="Calibri" w:eastAsia="宋体" w:hAnsi="Calibri" w:cs="Times New Roman" w:hint="eastAsia"/>
          <w:szCs w:val="21"/>
        </w:rPr>
        <w:t>冷却耦合结晶</w:t>
      </w:r>
      <w:r w:rsidRPr="006B2E80">
        <w:rPr>
          <w:rFonts w:ascii="Calibri" w:eastAsia="宋体" w:hAnsi="Calibri" w:cs="Times New Roman"/>
          <w:szCs w:val="21"/>
        </w:rPr>
        <w:t>工艺，实现了产品</w:t>
      </w:r>
      <w:r w:rsidRPr="006B2E80">
        <w:rPr>
          <w:rFonts w:ascii="Calibri" w:eastAsia="宋体" w:hAnsi="Calibri" w:cs="Times New Roman" w:hint="eastAsia"/>
          <w:szCs w:val="21"/>
        </w:rPr>
        <w:t>在不粉碎的前提下的粒度可控性</w:t>
      </w:r>
      <w:r w:rsidRPr="006B2E80">
        <w:rPr>
          <w:rFonts w:ascii="Calibri" w:eastAsia="宋体" w:hAnsi="Calibri" w:cs="Times New Roman"/>
          <w:szCs w:val="21"/>
        </w:rPr>
        <w:t>，避免了粉碎所带来的</w:t>
      </w:r>
      <w:r w:rsidRPr="006B2E80">
        <w:rPr>
          <w:rFonts w:ascii="Calibri" w:eastAsia="宋体" w:hAnsi="Calibri" w:cs="Times New Roman" w:hint="eastAsia"/>
          <w:szCs w:val="21"/>
        </w:rPr>
        <w:t>静电吸附、流动性差等</w:t>
      </w:r>
      <w:r w:rsidRPr="006B2E80">
        <w:rPr>
          <w:rFonts w:ascii="Calibri" w:eastAsia="宋体" w:hAnsi="Calibri" w:cs="Times New Roman"/>
          <w:szCs w:val="21"/>
        </w:rPr>
        <w:t>问题；开发了智能化自动控制的结晶装置，实现了</w:t>
      </w:r>
      <w:r w:rsidRPr="006B2E80">
        <w:rPr>
          <w:rFonts w:ascii="Calibri" w:eastAsia="宋体" w:hAnsi="Calibri" w:cs="Times New Roman" w:hint="eastAsia"/>
          <w:szCs w:val="21"/>
        </w:rPr>
        <w:t>格列吡嗪</w:t>
      </w:r>
      <w:r w:rsidRPr="006B2E80">
        <w:rPr>
          <w:rFonts w:ascii="Calibri" w:eastAsia="宋体" w:hAnsi="Calibri" w:cs="Times New Roman"/>
          <w:szCs w:val="21"/>
        </w:rPr>
        <w:t>产品的规模化生产，保证了不同生产批次产品质量的稳定性。</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w:t>
      </w:r>
      <w:r w:rsidRPr="006B2E80">
        <w:rPr>
          <w:rFonts w:ascii="Calibri" w:eastAsia="宋体" w:hAnsi="Calibri" w:cs="Times New Roman"/>
          <w:szCs w:val="21"/>
        </w:rPr>
        <w:t>3</w:t>
      </w:r>
      <w:r w:rsidRPr="006B2E80">
        <w:rPr>
          <w:rFonts w:ascii="Calibri" w:eastAsia="宋体" w:hAnsi="Calibri" w:cs="Times New Roman"/>
          <w:szCs w:val="21"/>
        </w:rPr>
        <w:t>）</w:t>
      </w:r>
      <w:r w:rsidRPr="006B2E80">
        <w:rPr>
          <w:rFonts w:ascii="Calibri" w:eastAsia="宋体" w:hAnsi="Calibri" w:cs="Times New Roman" w:hint="eastAsia"/>
          <w:szCs w:val="21"/>
        </w:rPr>
        <w:t>发明了格列吡嗪片片处方辅料组合体系，利用微粉技术使产品内在质量同样能达到原研品的水平，并通过高效的干燥工艺，确保有关物质的稳定性，实现了格列吡嗪片的稳定产业化。</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本项目通过技术创新，申请发明专利</w:t>
      </w:r>
      <w:r w:rsidRPr="006B2E80">
        <w:rPr>
          <w:rFonts w:ascii="Calibri" w:eastAsia="宋体" w:hAnsi="Calibri" w:cs="Times New Roman" w:hint="eastAsia"/>
          <w:szCs w:val="21"/>
        </w:rPr>
        <w:t>3</w:t>
      </w:r>
      <w:r w:rsidRPr="006B2E80">
        <w:rPr>
          <w:rFonts w:ascii="Calibri" w:eastAsia="宋体" w:hAnsi="Calibri" w:cs="Times New Roman" w:hint="eastAsia"/>
          <w:szCs w:val="21"/>
        </w:rPr>
        <w:t>项，授权</w:t>
      </w:r>
      <w:r w:rsidRPr="006B2E80">
        <w:rPr>
          <w:rFonts w:ascii="Calibri" w:eastAsia="宋体" w:hAnsi="Calibri" w:cs="Times New Roman" w:hint="eastAsia"/>
          <w:szCs w:val="21"/>
        </w:rPr>
        <w:t>1</w:t>
      </w:r>
      <w:r w:rsidRPr="006B2E80">
        <w:rPr>
          <w:rFonts w:ascii="Calibri" w:eastAsia="宋体" w:hAnsi="Calibri" w:cs="Times New Roman" w:hint="eastAsia"/>
          <w:szCs w:val="21"/>
        </w:rPr>
        <w:t>项；获新药证书</w:t>
      </w:r>
      <w:r w:rsidRPr="006B2E80">
        <w:rPr>
          <w:rFonts w:ascii="Calibri" w:eastAsia="宋体" w:hAnsi="Calibri" w:cs="Times New Roman" w:hint="eastAsia"/>
          <w:szCs w:val="21"/>
        </w:rPr>
        <w:t>1</w:t>
      </w:r>
      <w:r w:rsidRPr="006B2E80">
        <w:rPr>
          <w:rFonts w:ascii="Calibri" w:eastAsia="宋体" w:hAnsi="Calibri" w:cs="Times New Roman" w:hint="eastAsia"/>
          <w:szCs w:val="21"/>
        </w:rPr>
        <w:t>项；整体技术达到国际先进水平，获得</w:t>
      </w:r>
      <w:r w:rsidRPr="006B2E80">
        <w:rPr>
          <w:rFonts w:ascii="Calibri" w:eastAsia="宋体" w:hAnsi="Calibri" w:cs="Times New Roman"/>
          <w:szCs w:val="21"/>
        </w:rPr>
        <w:t>2013</w:t>
      </w:r>
      <w:r w:rsidRPr="006B2E80">
        <w:rPr>
          <w:rFonts w:ascii="Calibri" w:eastAsia="宋体" w:hAnsi="Calibri" w:cs="Times New Roman" w:hint="eastAsia"/>
          <w:szCs w:val="21"/>
        </w:rPr>
        <w:t>年威海市科技进步一等奖，格列吡嗪片已在全国二甲以上</w:t>
      </w:r>
      <w:r w:rsidRPr="006B2E80">
        <w:rPr>
          <w:rFonts w:ascii="Calibri" w:eastAsia="宋体" w:hAnsi="Calibri" w:cs="Times New Roman"/>
          <w:szCs w:val="21"/>
        </w:rPr>
        <w:t>1</w:t>
      </w:r>
      <w:r w:rsidRPr="006B2E80">
        <w:rPr>
          <w:rFonts w:ascii="Calibri" w:eastAsia="宋体" w:hAnsi="Calibri" w:cs="Times New Roman" w:hint="eastAsia"/>
          <w:szCs w:val="21"/>
        </w:rPr>
        <w:t>5</w:t>
      </w:r>
      <w:r w:rsidRPr="006B2E80">
        <w:rPr>
          <w:rFonts w:ascii="Calibri" w:eastAsia="宋体" w:hAnsi="Calibri" w:cs="Times New Roman"/>
          <w:szCs w:val="21"/>
        </w:rPr>
        <w:t>84</w:t>
      </w:r>
      <w:r w:rsidRPr="006B2E80">
        <w:rPr>
          <w:rFonts w:ascii="Calibri" w:eastAsia="宋体" w:hAnsi="Calibri" w:cs="Times New Roman" w:hint="eastAsia"/>
          <w:szCs w:val="21"/>
        </w:rPr>
        <w:t>家医院得到应用，近三年累计销售额</w:t>
      </w:r>
      <w:r w:rsidRPr="006B2E80">
        <w:rPr>
          <w:rFonts w:ascii="Calibri" w:eastAsia="宋体" w:hAnsi="Calibri" w:cs="Times New Roman" w:hint="eastAsia"/>
          <w:szCs w:val="21"/>
        </w:rPr>
        <w:t>12.8</w:t>
      </w:r>
      <w:r w:rsidRPr="006B2E80">
        <w:rPr>
          <w:rFonts w:ascii="Calibri" w:eastAsia="宋体" w:hAnsi="Calibri" w:cs="Times New Roman" w:hint="eastAsia"/>
          <w:szCs w:val="21"/>
        </w:rPr>
        <w:t>亿元。</w:t>
      </w:r>
    </w:p>
    <w:p w:rsidR="00327DE6" w:rsidRPr="006B2E80" w:rsidRDefault="00C51CDD" w:rsidP="00451993">
      <w:pPr>
        <w:rPr>
          <w:rFonts w:ascii="黑体" w:eastAsia="黑体" w:hAnsi="黑体" w:hint="eastAsia"/>
          <w:sz w:val="24"/>
          <w:szCs w:val="24"/>
        </w:rPr>
      </w:pPr>
      <w:r w:rsidRPr="006B2E80">
        <w:rPr>
          <w:rFonts w:ascii="黑体" w:eastAsia="黑体" w:hAnsi="黑体" w:hint="eastAsia"/>
          <w:sz w:val="24"/>
          <w:szCs w:val="24"/>
        </w:rPr>
        <w:t>（四）</w:t>
      </w:r>
      <w:r w:rsidR="00327DE6" w:rsidRPr="006B2E80">
        <w:rPr>
          <w:rFonts w:ascii="黑体" w:eastAsia="黑体" w:hAnsi="黑体" w:hint="eastAsia"/>
          <w:sz w:val="24"/>
          <w:szCs w:val="24"/>
        </w:rPr>
        <w:t>客观评价</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lastRenderedPageBreak/>
        <w:t>1</w:t>
      </w:r>
      <w:r w:rsidR="00C51CDD" w:rsidRPr="006B2E80">
        <w:rPr>
          <w:rFonts w:hint="eastAsia"/>
          <w:szCs w:val="21"/>
        </w:rPr>
        <w:t>、</w:t>
      </w:r>
      <w:r w:rsidRPr="006B2E80">
        <w:rPr>
          <w:rFonts w:ascii="Calibri" w:eastAsia="宋体" w:hAnsi="Calibri" w:cs="Times New Roman" w:hint="eastAsia"/>
          <w:szCs w:val="21"/>
        </w:rPr>
        <w:t>中国化学制药工业协会、中国医药商业协会证明：</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2013</w:t>
      </w:r>
      <w:r w:rsidRPr="006B2E80">
        <w:rPr>
          <w:rFonts w:ascii="Calibri" w:eastAsia="宋体" w:hAnsi="Calibri" w:cs="Times New Roman" w:hint="eastAsia"/>
          <w:szCs w:val="21"/>
        </w:rPr>
        <w:t>年中国化学制药行业消化系统类优秀产品品牌</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2014</w:t>
      </w:r>
      <w:r w:rsidRPr="006B2E80">
        <w:rPr>
          <w:rFonts w:ascii="Calibri" w:eastAsia="宋体" w:hAnsi="Calibri" w:cs="Times New Roman" w:hint="eastAsia"/>
          <w:szCs w:val="21"/>
        </w:rPr>
        <w:t>年中国化学制药行业专利、原研药优秀产品品牌</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2014</w:t>
      </w:r>
      <w:r w:rsidRPr="006B2E80">
        <w:rPr>
          <w:rFonts w:ascii="Calibri" w:eastAsia="宋体" w:hAnsi="Calibri" w:cs="Times New Roman" w:hint="eastAsia"/>
          <w:szCs w:val="21"/>
        </w:rPr>
        <w:t>年中国化学制药行业内分泌及激素类优秀产品品牌</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2015</w:t>
      </w:r>
      <w:r w:rsidRPr="006B2E80">
        <w:rPr>
          <w:rFonts w:ascii="Calibri" w:eastAsia="宋体" w:hAnsi="Calibri" w:cs="Times New Roman" w:hint="eastAsia"/>
          <w:szCs w:val="21"/>
        </w:rPr>
        <w:t>年中国化学制药行业消化系统类优秀产品品牌</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2015</w:t>
      </w:r>
      <w:r w:rsidRPr="006B2E80">
        <w:rPr>
          <w:rFonts w:ascii="Calibri" w:eastAsia="宋体" w:hAnsi="Calibri" w:cs="Times New Roman" w:hint="eastAsia"/>
          <w:szCs w:val="21"/>
        </w:rPr>
        <w:t>年中国化学制药行业内分泌及激素类优秀产品品牌</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w:t>
      </w:r>
      <w:r w:rsidRPr="006B2E80">
        <w:rPr>
          <w:rFonts w:ascii="Calibri" w:eastAsia="宋体" w:hAnsi="Calibri" w:cs="Times New Roman"/>
          <w:szCs w:val="21"/>
        </w:rPr>
        <w:t>.</w:t>
      </w:r>
      <w:r w:rsidRPr="006B2E80">
        <w:rPr>
          <w:rFonts w:ascii="Calibri" w:eastAsia="宋体" w:hAnsi="Calibri" w:cs="Times New Roman" w:hint="eastAsia"/>
          <w:szCs w:val="21"/>
        </w:rPr>
        <w:t>中国医药工业信息中心市场排名证明</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迪沙药业集团有限公司生产的格列吡嗪片在</w:t>
      </w:r>
      <w:r w:rsidRPr="006B2E80">
        <w:rPr>
          <w:rFonts w:ascii="Calibri" w:eastAsia="宋体" w:hAnsi="Calibri" w:cs="Times New Roman" w:hint="eastAsia"/>
          <w:szCs w:val="21"/>
        </w:rPr>
        <w:t>2015</w:t>
      </w:r>
      <w:r w:rsidRPr="006B2E80">
        <w:rPr>
          <w:rFonts w:ascii="Calibri" w:eastAsia="宋体" w:hAnsi="Calibri" w:cs="Times New Roman" w:hint="eastAsia"/>
          <w:szCs w:val="21"/>
        </w:rPr>
        <w:t>年国内同产品中，市场销售量排名第二。</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威海迪素制药有限公司生产的格列吡嗪在</w:t>
      </w:r>
      <w:r w:rsidRPr="006B2E80">
        <w:rPr>
          <w:rFonts w:ascii="Calibri" w:eastAsia="宋体" w:hAnsi="Calibri" w:cs="Times New Roman" w:hint="eastAsia"/>
          <w:szCs w:val="21"/>
        </w:rPr>
        <w:t>2015</w:t>
      </w:r>
      <w:r w:rsidRPr="006B2E80">
        <w:rPr>
          <w:rFonts w:ascii="Calibri" w:eastAsia="宋体" w:hAnsi="Calibri" w:cs="Times New Roman" w:hint="eastAsia"/>
          <w:szCs w:val="21"/>
        </w:rPr>
        <w:t>年国内同产品中，市场销售量排名第一</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3</w:t>
      </w:r>
      <w:r w:rsidR="00C51CDD" w:rsidRPr="006B2E80">
        <w:rPr>
          <w:szCs w:val="21"/>
        </w:rPr>
        <w:t>.</w:t>
      </w:r>
      <w:r w:rsidR="00C51CDD" w:rsidRPr="006B2E80">
        <w:rPr>
          <w:rFonts w:hint="eastAsia"/>
          <w:szCs w:val="21"/>
        </w:rPr>
        <w:t>、</w:t>
      </w:r>
      <w:r w:rsidRPr="006B2E80">
        <w:rPr>
          <w:rFonts w:ascii="Calibri" w:eastAsia="宋体" w:hAnsi="Calibri" w:cs="Times New Roman" w:hint="eastAsia"/>
          <w:szCs w:val="21"/>
        </w:rPr>
        <w:t>检验报告：</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杭州领业医药科技有限公司：“</w:t>
      </w:r>
      <w:r w:rsidRPr="006B2E80">
        <w:rPr>
          <w:rFonts w:ascii="Calibri" w:eastAsia="宋体" w:hAnsi="Calibri" w:cs="Times New Roman" w:hint="eastAsia"/>
          <w:szCs w:val="21"/>
        </w:rPr>
        <w:t>TY1511002</w:t>
      </w:r>
      <w:r w:rsidRPr="006B2E80">
        <w:rPr>
          <w:rFonts w:ascii="Calibri" w:eastAsia="宋体" w:hAnsi="Calibri" w:cs="Times New Roman" w:hint="eastAsia"/>
          <w:szCs w:val="21"/>
        </w:rPr>
        <w:t>批格列吡嗪原料药，</w:t>
      </w:r>
      <w:r w:rsidRPr="006B2E80">
        <w:rPr>
          <w:rFonts w:ascii="Calibri" w:eastAsia="宋体" w:hAnsi="Calibri" w:cs="Times New Roman" w:hint="eastAsia"/>
          <w:szCs w:val="21"/>
        </w:rPr>
        <w:t>Yu160319-1</w:t>
      </w:r>
      <w:r w:rsidRPr="006B2E80">
        <w:rPr>
          <w:rFonts w:ascii="Calibri" w:eastAsia="宋体" w:hAnsi="Calibri" w:cs="Times New Roman" w:hint="eastAsia"/>
          <w:szCs w:val="21"/>
        </w:rPr>
        <w:t>（高硬度）批格列吡嗪片自制片（</w:t>
      </w:r>
      <w:r w:rsidRPr="006B2E80">
        <w:rPr>
          <w:rFonts w:ascii="Calibri" w:eastAsia="宋体" w:hAnsi="Calibri" w:cs="Times New Roman" w:hint="eastAsia"/>
          <w:szCs w:val="21"/>
        </w:rPr>
        <w:t>2</w:t>
      </w:r>
      <w:r w:rsidRPr="006B2E80">
        <w:rPr>
          <w:rFonts w:ascii="Calibri" w:eastAsia="宋体" w:hAnsi="Calibri" w:cs="Times New Roman" w:hint="eastAsia"/>
          <w:szCs w:val="21"/>
        </w:rPr>
        <w:t>）和</w:t>
      </w:r>
      <w:r w:rsidRPr="006B2E80">
        <w:rPr>
          <w:rFonts w:ascii="Calibri" w:eastAsia="宋体" w:hAnsi="Calibri" w:cs="Times New Roman" w:hint="eastAsia"/>
          <w:szCs w:val="21"/>
        </w:rPr>
        <w:t>V130631</w:t>
      </w:r>
      <w:r w:rsidRPr="006B2E80">
        <w:rPr>
          <w:rFonts w:ascii="Calibri" w:eastAsia="宋体" w:hAnsi="Calibri" w:cs="Times New Roman" w:hint="eastAsia"/>
          <w:szCs w:val="21"/>
        </w:rPr>
        <w:t>批格列吡嗪片原研中原料药晶型一致。”</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威海迪素制药有限公司：格列吡嗪（批号：</w:t>
      </w:r>
      <w:r w:rsidRPr="006B2E80">
        <w:rPr>
          <w:rFonts w:ascii="Calibri" w:eastAsia="宋体" w:hAnsi="Calibri" w:cs="Times New Roman" w:hint="eastAsia"/>
          <w:szCs w:val="21"/>
        </w:rPr>
        <w:t>GL160511</w:t>
      </w:r>
      <w:r w:rsidRPr="006B2E80">
        <w:rPr>
          <w:rFonts w:ascii="Calibri" w:eastAsia="宋体" w:hAnsi="Calibri" w:cs="Times New Roman" w:hint="eastAsia"/>
          <w:szCs w:val="21"/>
        </w:rPr>
        <w:t>）符合中国药典</w:t>
      </w:r>
      <w:r w:rsidRPr="006B2E80">
        <w:rPr>
          <w:rFonts w:ascii="Calibri" w:eastAsia="宋体" w:hAnsi="Calibri" w:cs="Times New Roman" w:hint="eastAsia"/>
          <w:szCs w:val="21"/>
        </w:rPr>
        <w:t>2015</w:t>
      </w:r>
      <w:r w:rsidRPr="006B2E80">
        <w:rPr>
          <w:rFonts w:ascii="Calibri" w:eastAsia="宋体" w:hAnsi="Calibri" w:cs="Times New Roman" w:hint="eastAsia"/>
          <w:szCs w:val="21"/>
        </w:rPr>
        <w:t>版规定。</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山东省食品药品检验所：格列吡嗪片（批号：</w:t>
      </w:r>
      <w:r w:rsidRPr="006B2E80">
        <w:rPr>
          <w:rFonts w:ascii="Calibri" w:eastAsia="宋体" w:hAnsi="Calibri" w:cs="Times New Roman" w:hint="eastAsia"/>
          <w:szCs w:val="21"/>
        </w:rPr>
        <w:t>131009Y</w:t>
      </w:r>
      <w:r w:rsidRPr="006B2E80">
        <w:rPr>
          <w:rFonts w:ascii="Calibri" w:eastAsia="宋体" w:hAnsi="Calibri" w:cs="Times New Roman" w:hint="eastAsia"/>
          <w:szCs w:val="21"/>
        </w:rPr>
        <w:t>）符合中国药典</w:t>
      </w:r>
      <w:r w:rsidRPr="006B2E80">
        <w:rPr>
          <w:rFonts w:ascii="Calibri" w:eastAsia="宋体" w:hAnsi="Calibri" w:cs="Times New Roman" w:hint="eastAsia"/>
          <w:szCs w:val="21"/>
        </w:rPr>
        <w:t>2010</w:t>
      </w:r>
      <w:r w:rsidRPr="006B2E80">
        <w:rPr>
          <w:rFonts w:ascii="Calibri" w:eastAsia="宋体" w:hAnsi="Calibri" w:cs="Times New Roman" w:hint="eastAsia"/>
          <w:szCs w:val="21"/>
        </w:rPr>
        <w:t>年版二部。</w:t>
      </w:r>
    </w:p>
    <w:p w:rsidR="00327DE6" w:rsidRPr="006B2E80" w:rsidRDefault="00C51CDD" w:rsidP="00451993">
      <w:pPr>
        <w:ind w:firstLineChars="200" w:firstLine="420"/>
        <w:rPr>
          <w:rFonts w:ascii="Calibri" w:eastAsia="宋体" w:hAnsi="Calibri" w:cs="Times New Roman"/>
          <w:szCs w:val="21"/>
        </w:rPr>
      </w:pPr>
      <w:r w:rsidRPr="006B2E80">
        <w:rPr>
          <w:rFonts w:hint="eastAsia"/>
          <w:szCs w:val="21"/>
        </w:rPr>
        <w:t>4</w:t>
      </w:r>
      <w:r w:rsidRPr="006B2E80">
        <w:rPr>
          <w:rFonts w:hint="eastAsia"/>
          <w:szCs w:val="21"/>
        </w:rPr>
        <w:t>、</w:t>
      </w:r>
      <w:r w:rsidR="00327DE6" w:rsidRPr="006B2E80">
        <w:rPr>
          <w:rFonts w:ascii="Calibri" w:eastAsia="宋体" w:hAnsi="Calibri" w:cs="Times New Roman" w:hint="eastAsia"/>
          <w:szCs w:val="21"/>
        </w:rPr>
        <w:t>科技成果鉴定证书鉴定意见：</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szCs w:val="21"/>
        </w:rPr>
        <w:t>201</w:t>
      </w:r>
      <w:r w:rsidRPr="006B2E80">
        <w:rPr>
          <w:rFonts w:ascii="Calibri" w:eastAsia="宋体" w:hAnsi="Calibri" w:cs="Times New Roman" w:hint="eastAsia"/>
          <w:szCs w:val="21"/>
        </w:rPr>
        <w:t>2</w:t>
      </w:r>
      <w:r w:rsidRPr="006B2E80">
        <w:rPr>
          <w:rFonts w:ascii="Calibri" w:eastAsia="宋体" w:hAnsi="Calibri" w:cs="Times New Roman" w:hint="eastAsia"/>
          <w:szCs w:val="21"/>
        </w:rPr>
        <w:t>年</w:t>
      </w:r>
      <w:r w:rsidRPr="006B2E80">
        <w:rPr>
          <w:rFonts w:ascii="Calibri" w:eastAsia="宋体" w:hAnsi="Calibri" w:cs="Times New Roman"/>
          <w:szCs w:val="21"/>
        </w:rPr>
        <w:t>1</w:t>
      </w:r>
      <w:r w:rsidRPr="006B2E80">
        <w:rPr>
          <w:rFonts w:ascii="Calibri" w:eastAsia="宋体" w:hAnsi="Calibri" w:cs="Times New Roman" w:hint="eastAsia"/>
          <w:szCs w:val="21"/>
        </w:rPr>
        <w:t>1</w:t>
      </w:r>
      <w:r w:rsidRPr="006B2E80">
        <w:rPr>
          <w:rFonts w:ascii="Calibri" w:eastAsia="宋体" w:hAnsi="Calibri" w:cs="Times New Roman" w:hint="eastAsia"/>
          <w:szCs w:val="21"/>
        </w:rPr>
        <w:t>月</w:t>
      </w:r>
      <w:r w:rsidRPr="006B2E80">
        <w:rPr>
          <w:rFonts w:ascii="Calibri" w:eastAsia="宋体" w:hAnsi="Calibri" w:cs="Times New Roman"/>
          <w:szCs w:val="21"/>
        </w:rPr>
        <w:t>3</w:t>
      </w:r>
      <w:r w:rsidRPr="006B2E80">
        <w:rPr>
          <w:rFonts w:ascii="Calibri" w:eastAsia="宋体" w:hAnsi="Calibri" w:cs="Times New Roman" w:hint="eastAsia"/>
          <w:szCs w:val="21"/>
        </w:rPr>
        <w:t>日，通过了山东省科技厅主持的科技成果鉴定，鉴定结论为：“开发了格列吡嗪原料药绿色全合成新工艺，操作安全易控，低耗环保。自主研发了格列吡嗪的中间体</w:t>
      </w:r>
      <w:r w:rsidRPr="006B2E80">
        <w:rPr>
          <w:rFonts w:ascii="Calibri" w:eastAsia="宋体" w:hAnsi="Calibri" w:cs="Times New Roman" w:hint="eastAsia"/>
          <w:szCs w:val="21"/>
        </w:rPr>
        <w:t>5-</w:t>
      </w:r>
      <w:r w:rsidRPr="006B2E80">
        <w:rPr>
          <w:rFonts w:ascii="Calibri" w:eastAsia="宋体" w:hAnsi="Calibri" w:cs="Times New Roman" w:hint="eastAsia"/>
          <w:szCs w:val="21"/>
        </w:rPr>
        <w:t>甲基吡嗪</w:t>
      </w:r>
      <w:r w:rsidRPr="006B2E80">
        <w:rPr>
          <w:rFonts w:ascii="Calibri" w:eastAsia="宋体" w:hAnsi="Calibri" w:cs="Times New Roman" w:hint="eastAsia"/>
          <w:szCs w:val="21"/>
        </w:rPr>
        <w:t>-2-</w:t>
      </w:r>
      <w:r w:rsidRPr="006B2E80">
        <w:rPr>
          <w:rFonts w:ascii="Calibri" w:eastAsia="宋体" w:hAnsi="Calibri" w:cs="Times New Roman" w:hint="eastAsia"/>
          <w:szCs w:val="21"/>
        </w:rPr>
        <w:t>羧酸的制备工艺，使生产成本较其他厂商降低</w:t>
      </w:r>
      <w:r w:rsidRPr="006B2E80">
        <w:rPr>
          <w:rFonts w:ascii="Calibri" w:eastAsia="宋体" w:hAnsi="Calibri" w:cs="Times New Roman" w:hint="eastAsia"/>
          <w:szCs w:val="21"/>
        </w:rPr>
        <w:t>20%</w:t>
      </w:r>
      <w:r w:rsidRPr="006B2E80">
        <w:rPr>
          <w:rFonts w:ascii="Calibri" w:eastAsia="宋体" w:hAnsi="Calibri" w:cs="Times New Roman" w:hint="eastAsia"/>
          <w:szCs w:val="21"/>
        </w:rPr>
        <w:t>；</w:t>
      </w:r>
      <w:r w:rsidRPr="006B2E80">
        <w:rPr>
          <w:rFonts w:ascii="Calibri" w:eastAsia="宋体" w:hAnsi="Calibri" w:cs="Times New Roman"/>
          <w:szCs w:val="21"/>
        </w:rPr>
        <w:t>开发了</w:t>
      </w:r>
      <w:r w:rsidRPr="006B2E80">
        <w:rPr>
          <w:rFonts w:ascii="Calibri" w:eastAsia="宋体" w:hAnsi="Calibri" w:cs="Times New Roman" w:hint="eastAsia"/>
          <w:szCs w:val="21"/>
        </w:rPr>
        <w:t>格列吡嗪新型反应</w:t>
      </w:r>
      <w:r w:rsidRPr="006B2E80">
        <w:rPr>
          <w:rFonts w:ascii="Calibri" w:eastAsia="宋体" w:hAnsi="Calibri" w:cs="Times New Roman" w:hint="eastAsia"/>
          <w:szCs w:val="21"/>
        </w:rPr>
        <w:t>-</w:t>
      </w:r>
      <w:r w:rsidRPr="006B2E80">
        <w:rPr>
          <w:rFonts w:ascii="Calibri" w:eastAsia="宋体" w:hAnsi="Calibri" w:cs="Times New Roman" w:hint="eastAsia"/>
          <w:szCs w:val="21"/>
        </w:rPr>
        <w:t>冷却耦合</w:t>
      </w:r>
      <w:r w:rsidRPr="006B2E80">
        <w:rPr>
          <w:rFonts w:ascii="Calibri" w:eastAsia="宋体" w:hAnsi="Calibri" w:cs="Times New Roman"/>
          <w:szCs w:val="21"/>
        </w:rPr>
        <w:t>结晶技术</w:t>
      </w:r>
      <w:r w:rsidRPr="006B2E80">
        <w:rPr>
          <w:rFonts w:ascii="Calibri" w:eastAsia="宋体" w:hAnsi="Calibri" w:cs="Times New Roman" w:hint="eastAsia"/>
          <w:szCs w:val="21"/>
        </w:rPr>
        <w:t>。</w:t>
      </w:r>
      <w:r w:rsidRPr="006B2E80">
        <w:rPr>
          <w:rFonts w:ascii="Calibri" w:eastAsia="宋体" w:hAnsi="Calibri" w:cs="Times New Roman"/>
          <w:szCs w:val="21"/>
        </w:rPr>
        <w:t>开发了</w:t>
      </w:r>
      <w:r w:rsidRPr="006B2E80">
        <w:rPr>
          <w:rFonts w:ascii="Calibri" w:eastAsia="宋体" w:hAnsi="Calibri" w:cs="Times New Roman" w:hint="eastAsia"/>
          <w:szCs w:val="21"/>
        </w:rPr>
        <w:t>格列吡嗪</w:t>
      </w:r>
      <w:r w:rsidRPr="006B2E80">
        <w:rPr>
          <w:rFonts w:ascii="Calibri" w:eastAsia="宋体" w:hAnsi="Calibri" w:cs="Times New Roman"/>
          <w:szCs w:val="21"/>
        </w:rPr>
        <w:t>醇</w:t>
      </w:r>
      <w:r w:rsidRPr="006B2E80">
        <w:rPr>
          <w:rFonts w:ascii="Calibri" w:eastAsia="宋体" w:hAnsi="Calibri" w:cs="Times New Roman"/>
          <w:szCs w:val="21"/>
        </w:rPr>
        <w:t>/</w:t>
      </w:r>
      <w:r w:rsidRPr="006B2E80">
        <w:rPr>
          <w:rFonts w:ascii="Calibri" w:eastAsia="宋体" w:hAnsi="Calibri" w:cs="Times New Roman"/>
          <w:szCs w:val="21"/>
        </w:rPr>
        <w:t>水</w:t>
      </w:r>
      <w:r w:rsidRPr="006B2E80">
        <w:rPr>
          <w:rFonts w:ascii="Calibri" w:eastAsia="宋体" w:hAnsi="Calibri" w:cs="Times New Roman" w:hint="eastAsia"/>
          <w:szCs w:val="21"/>
        </w:rPr>
        <w:t>二元混合溶剂结晶</w:t>
      </w:r>
      <w:r w:rsidRPr="006B2E80">
        <w:rPr>
          <w:rFonts w:ascii="Calibri" w:eastAsia="宋体" w:hAnsi="Calibri" w:cs="Times New Roman"/>
          <w:szCs w:val="21"/>
        </w:rPr>
        <w:t>体系，</w:t>
      </w:r>
      <w:r w:rsidRPr="006B2E80">
        <w:rPr>
          <w:rFonts w:ascii="Calibri" w:eastAsia="宋体" w:hAnsi="Calibri" w:cs="Times New Roman" w:hint="eastAsia"/>
          <w:szCs w:val="21"/>
        </w:rPr>
        <w:t>避免了原有精制过程的繁琐工序</w:t>
      </w:r>
      <w:r w:rsidRPr="006B2E80">
        <w:rPr>
          <w:rFonts w:ascii="Calibri" w:eastAsia="宋体" w:hAnsi="Calibri" w:cs="Times New Roman"/>
          <w:szCs w:val="21"/>
        </w:rPr>
        <w:t>，</w:t>
      </w:r>
      <w:r w:rsidRPr="006B2E80">
        <w:rPr>
          <w:rFonts w:ascii="Calibri" w:eastAsia="宋体" w:hAnsi="Calibri" w:cs="Times New Roman" w:hint="eastAsia"/>
          <w:szCs w:val="21"/>
        </w:rPr>
        <w:t>实现</w:t>
      </w:r>
      <w:r w:rsidRPr="006B2E80">
        <w:rPr>
          <w:rFonts w:ascii="Calibri" w:eastAsia="宋体" w:hAnsi="Calibri" w:cs="Times New Roman"/>
          <w:szCs w:val="21"/>
        </w:rPr>
        <w:t>了</w:t>
      </w:r>
      <w:r w:rsidRPr="006B2E80">
        <w:rPr>
          <w:rFonts w:ascii="Calibri" w:eastAsia="宋体" w:hAnsi="Calibri" w:cs="Times New Roman" w:hint="eastAsia"/>
          <w:szCs w:val="21"/>
        </w:rPr>
        <w:t>格列吡嗪</w:t>
      </w:r>
      <w:r w:rsidRPr="006B2E80">
        <w:rPr>
          <w:rFonts w:ascii="Calibri" w:eastAsia="宋体" w:hAnsi="Calibri" w:cs="Times New Roman"/>
          <w:szCs w:val="21"/>
        </w:rPr>
        <w:t>产品</w:t>
      </w:r>
      <w:r w:rsidRPr="006B2E80">
        <w:rPr>
          <w:rFonts w:ascii="Calibri" w:eastAsia="宋体" w:hAnsi="Calibri" w:cs="Times New Roman" w:hint="eastAsia"/>
          <w:szCs w:val="21"/>
        </w:rPr>
        <w:t>粒度由小到大的改变，极大改善了产品流动性，降低了片剂加工的生产压力</w:t>
      </w:r>
      <w:r w:rsidRPr="006B2E80">
        <w:rPr>
          <w:rFonts w:ascii="Calibri" w:eastAsia="宋体" w:hAnsi="Calibri" w:cs="Times New Roman"/>
          <w:szCs w:val="21"/>
        </w:rPr>
        <w:t>；开发了</w:t>
      </w:r>
      <w:r w:rsidRPr="006B2E80">
        <w:rPr>
          <w:rFonts w:ascii="Calibri" w:eastAsia="宋体" w:hAnsi="Calibri" w:cs="Times New Roman" w:hint="eastAsia"/>
          <w:szCs w:val="21"/>
        </w:rPr>
        <w:t>格列吡嗪新型反应</w:t>
      </w:r>
      <w:r w:rsidRPr="006B2E80">
        <w:rPr>
          <w:rFonts w:ascii="Calibri" w:eastAsia="宋体" w:hAnsi="Calibri" w:cs="Times New Roman" w:hint="eastAsia"/>
          <w:szCs w:val="21"/>
        </w:rPr>
        <w:t>-</w:t>
      </w:r>
      <w:r w:rsidRPr="006B2E80">
        <w:rPr>
          <w:rFonts w:ascii="Calibri" w:eastAsia="宋体" w:hAnsi="Calibri" w:cs="Times New Roman" w:hint="eastAsia"/>
          <w:szCs w:val="21"/>
        </w:rPr>
        <w:t>冷却耦合结晶</w:t>
      </w:r>
      <w:r w:rsidRPr="006B2E80">
        <w:rPr>
          <w:rFonts w:ascii="Calibri" w:eastAsia="宋体" w:hAnsi="Calibri" w:cs="Times New Roman"/>
          <w:szCs w:val="21"/>
        </w:rPr>
        <w:t>工艺，实现了产品</w:t>
      </w:r>
      <w:r w:rsidRPr="006B2E80">
        <w:rPr>
          <w:rFonts w:ascii="Calibri" w:eastAsia="宋体" w:hAnsi="Calibri" w:cs="Times New Roman" w:hint="eastAsia"/>
          <w:szCs w:val="21"/>
        </w:rPr>
        <w:t>在不粉碎的前提下的粒度可控性</w:t>
      </w:r>
      <w:r w:rsidRPr="006B2E80">
        <w:rPr>
          <w:rFonts w:ascii="Calibri" w:eastAsia="宋体" w:hAnsi="Calibri" w:cs="Times New Roman"/>
          <w:szCs w:val="21"/>
        </w:rPr>
        <w:t>，避免了粉碎所带来的</w:t>
      </w:r>
      <w:r w:rsidRPr="006B2E80">
        <w:rPr>
          <w:rFonts w:ascii="Calibri" w:eastAsia="宋体" w:hAnsi="Calibri" w:cs="Times New Roman" w:hint="eastAsia"/>
          <w:szCs w:val="21"/>
        </w:rPr>
        <w:t>静电吸附、流动性差等</w:t>
      </w:r>
      <w:r w:rsidRPr="006B2E80">
        <w:rPr>
          <w:rFonts w:ascii="Calibri" w:eastAsia="宋体" w:hAnsi="Calibri" w:cs="Times New Roman"/>
          <w:szCs w:val="21"/>
        </w:rPr>
        <w:t>问题；开发了智能化自动控制的结晶装置，实现了</w:t>
      </w:r>
      <w:r w:rsidRPr="006B2E80">
        <w:rPr>
          <w:rFonts w:ascii="Calibri" w:eastAsia="宋体" w:hAnsi="Calibri" w:cs="Times New Roman" w:hint="eastAsia"/>
          <w:szCs w:val="21"/>
        </w:rPr>
        <w:t>格列吡嗪</w:t>
      </w:r>
      <w:r w:rsidRPr="006B2E80">
        <w:rPr>
          <w:rFonts w:ascii="Calibri" w:eastAsia="宋体" w:hAnsi="Calibri" w:cs="Times New Roman"/>
          <w:szCs w:val="21"/>
        </w:rPr>
        <w:t>产品的规模化生产，保证了不同生产批次产品质量的稳定性。</w:t>
      </w:r>
      <w:r w:rsidRPr="006B2E80">
        <w:rPr>
          <w:rFonts w:ascii="Calibri" w:eastAsia="宋体" w:hAnsi="Calibri" w:cs="Times New Roman" w:hint="eastAsia"/>
          <w:szCs w:val="21"/>
        </w:rPr>
        <w:t>研究成果达到国际先进水平。”</w:t>
      </w:r>
      <w:r w:rsidRPr="006B2E80">
        <w:rPr>
          <w:rFonts w:ascii="Calibri" w:eastAsia="宋体" w:hAnsi="Calibri" w:cs="Times New Roman" w:hint="eastAsia"/>
          <w:szCs w:val="21"/>
        </w:rPr>
        <w:t xml:space="preserve"> </w:t>
      </w:r>
    </w:p>
    <w:p w:rsidR="00327DE6" w:rsidRPr="006B2E80" w:rsidRDefault="00C51CDD" w:rsidP="00451993">
      <w:pPr>
        <w:ind w:firstLineChars="200" w:firstLine="420"/>
        <w:rPr>
          <w:rFonts w:ascii="Calibri" w:eastAsia="宋体" w:hAnsi="Calibri" w:cs="Times New Roman"/>
          <w:szCs w:val="21"/>
        </w:rPr>
      </w:pPr>
      <w:r w:rsidRPr="006B2E80">
        <w:rPr>
          <w:rFonts w:hint="eastAsia"/>
          <w:szCs w:val="21"/>
        </w:rPr>
        <w:t>5</w:t>
      </w:r>
      <w:r w:rsidRPr="006B2E80">
        <w:rPr>
          <w:rFonts w:hint="eastAsia"/>
          <w:szCs w:val="21"/>
        </w:rPr>
        <w:t>、</w:t>
      </w:r>
      <w:r w:rsidR="00327DE6" w:rsidRPr="006B2E80">
        <w:rPr>
          <w:rFonts w:ascii="Calibri" w:eastAsia="宋体" w:hAnsi="Calibri" w:cs="Times New Roman" w:hint="eastAsia"/>
          <w:szCs w:val="21"/>
        </w:rPr>
        <w:t>获奖证书：</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科学技术部科技型中小企业技术创新基金管理中心：科技型中小企业技术创新基金项目</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威海市科学技术奖励评审委员会：</w:t>
      </w:r>
      <w:r w:rsidRPr="006B2E80">
        <w:rPr>
          <w:rFonts w:ascii="Calibri" w:eastAsia="宋体" w:hAnsi="Calibri" w:cs="Times New Roman" w:hint="eastAsia"/>
          <w:szCs w:val="21"/>
        </w:rPr>
        <w:t>2013</w:t>
      </w:r>
      <w:r w:rsidRPr="006B2E80">
        <w:rPr>
          <w:rFonts w:ascii="Calibri" w:eastAsia="宋体" w:hAnsi="Calibri" w:cs="Times New Roman" w:hint="eastAsia"/>
          <w:szCs w:val="21"/>
        </w:rPr>
        <w:t>年威海市科学技术奖一等奖</w:t>
      </w:r>
    </w:p>
    <w:p w:rsidR="00327DE6" w:rsidRPr="006B2E80" w:rsidRDefault="00C51CDD" w:rsidP="00451993">
      <w:pPr>
        <w:ind w:firstLineChars="200" w:firstLine="420"/>
        <w:rPr>
          <w:rFonts w:ascii="Calibri" w:eastAsia="宋体" w:hAnsi="Calibri" w:cs="Times New Roman" w:hint="eastAsia"/>
          <w:szCs w:val="21"/>
        </w:rPr>
      </w:pPr>
      <w:r w:rsidRPr="006B2E80">
        <w:rPr>
          <w:rFonts w:hint="eastAsia"/>
          <w:szCs w:val="21"/>
        </w:rPr>
        <w:t>6</w:t>
      </w:r>
      <w:r w:rsidRPr="006B2E80">
        <w:rPr>
          <w:rFonts w:hint="eastAsia"/>
          <w:szCs w:val="21"/>
        </w:rPr>
        <w:t>、</w:t>
      </w:r>
      <w:r w:rsidR="00327DE6" w:rsidRPr="006B2E80">
        <w:rPr>
          <w:rFonts w:ascii="Calibri" w:eastAsia="宋体" w:hAnsi="Calibri" w:cs="Times New Roman" w:hint="eastAsia"/>
          <w:szCs w:val="21"/>
        </w:rPr>
        <w:t>应用证明：</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上海市浦东新区人民医院：</w:t>
      </w:r>
      <w:r w:rsidRPr="006B2E80">
        <w:rPr>
          <w:rFonts w:ascii="Calibri" w:eastAsia="宋体" w:hAnsi="Calibri" w:cs="Times New Roman"/>
          <w:szCs w:val="21"/>
        </w:rPr>
        <w:t>格列毗嗪作用于胰岛</w:t>
      </w:r>
      <w:r w:rsidRPr="006B2E80">
        <w:rPr>
          <w:rFonts w:ascii="Calibri" w:eastAsia="宋体" w:hAnsi="Calibri" w:cs="Times New Roman"/>
          <w:szCs w:val="21"/>
        </w:rPr>
        <w:t>p</w:t>
      </w:r>
      <w:r w:rsidRPr="006B2E80">
        <w:rPr>
          <w:rFonts w:ascii="Calibri" w:eastAsia="宋体" w:hAnsi="Calibri" w:cs="Times New Roman"/>
          <w:szCs w:val="21"/>
        </w:rPr>
        <w:t>细胞，对餐前、餐后血糖</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szCs w:val="21"/>
        </w:rPr>
        <w:t>都有明显的降低作用，使血糖得到有效控制，是治疗糖尿病的有效药物，值得在临床上推广。</w:t>
      </w:r>
    </w:p>
    <w:p w:rsidR="00C51CDD" w:rsidRPr="006B2E80" w:rsidRDefault="00327DE6" w:rsidP="00451993">
      <w:pPr>
        <w:ind w:firstLineChars="200" w:firstLine="420"/>
        <w:rPr>
          <w:rFonts w:hint="eastAsia"/>
          <w:szCs w:val="21"/>
        </w:rPr>
      </w:pPr>
      <w:r w:rsidRPr="006B2E80">
        <w:rPr>
          <w:rFonts w:ascii="Calibri" w:eastAsia="宋体" w:hAnsi="Calibri" w:cs="Times New Roman" w:hint="eastAsia"/>
          <w:szCs w:val="21"/>
        </w:rPr>
        <w:t>民航总医院：</w:t>
      </w:r>
      <w:r w:rsidRPr="006B2E80">
        <w:rPr>
          <w:rFonts w:ascii="Calibri" w:eastAsia="宋体" w:hAnsi="Calibri" w:cs="Times New Roman"/>
          <w:szCs w:val="21"/>
        </w:rPr>
        <w:t>格列吡嗪片属于二代磺脲类口服降糖药，通过作用于胰岛</w:t>
      </w:r>
      <w:r w:rsidRPr="006B2E80">
        <w:rPr>
          <w:rFonts w:ascii="Calibri" w:eastAsia="宋体" w:hAnsi="Calibri" w:cs="Times New Roman"/>
          <w:szCs w:val="21"/>
        </w:rPr>
        <w:t>B</w:t>
      </w:r>
      <w:r w:rsidRPr="006B2E80">
        <w:rPr>
          <w:rFonts w:ascii="Calibri" w:eastAsia="宋体" w:hAnsi="Calibri" w:cs="Times New Roman"/>
          <w:szCs w:val="21"/>
        </w:rPr>
        <w:t>细胞，促进内源性胰岛素分泌，同时抑制肝糖原分解，促进利用葡萄糖而达到快速降血糖的效果，对餐前、餐后血糖有明确的降低作用</w:t>
      </w:r>
      <w:r w:rsidRPr="006B2E80">
        <w:rPr>
          <w:rFonts w:ascii="Calibri" w:eastAsia="宋体" w:hAnsi="Calibri" w:cs="Times New Roman" w:hint="eastAsia"/>
          <w:szCs w:val="21"/>
        </w:rPr>
        <w:t>，患者接受度高，在临床上值得推广。</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昆明源瑞制药有限公司：我公司原料原从国外进口，价格高，</w:t>
      </w:r>
      <w:r w:rsidRPr="006B2E80">
        <w:rPr>
          <w:rFonts w:ascii="Calibri" w:eastAsia="宋体" w:hAnsi="Calibri" w:cs="Times New Roman" w:hint="eastAsia"/>
          <w:szCs w:val="21"/>
        </w:rPr>
        <w:t>2004</w:t>
      </w:r>
      <w:r w:rsidRPr="006B2E80">
        <w:rPr>
          <w:rFonts w:ascii="Calibri" w:eastAsia="宋体" w:hAnsi="Calibri" w:cs="Times New Roman" w:hint="eastAsia"/>
          <w:szCs w:val="21"/>
        </w:rPr>
        <w:t>年开始使用威海迪素制药有限公司生产的格列吡嗪，达到了以国产代替进口的目的且物美价廉，累计为公司实现经济效益</w:t>
      </w:r>
      <w:r w:rsidRPr="006B2E80">
        <w:rPr>
          <w:rFonts w:ascii="Calibri" w:eastAsia="宋体" w:hAnsi="Calibri" w:cs="Times New Roman" w:hint="eastAsia"/>
          <w:szCs w:val="21"/>
        </w:rPr>
        <w:t>6325</w:t>
      </w:r>
      <w:r w:rsidRPr="006B2E80">
        <w:rPr>
          <w:rFonts w:ascii="Calibri" w:eastAsia="宋体" w:hAnsi="Calibri" w:cs="Times New Roman" w:hint="eastAsia"/>
          <w:szCs w:val="21"/>
        </w:rPr>
        <w:t>万元，节省成本</w:t>
      </w:r>
      <w:r w:rsidRPr="006B2E80">
        <w:rPr>
          <w:rFonts w:ascii="Calibri" w:eastAsia="宋体" w:hAnsi="Calibri" w:cs="Times New Roman" w:hint="eastAsia"/>
          <w:szCs w:val="21"/>
        </w:rPr>
        <w:t>970</w:t>
      </w:r>
      <w:r w:rsidRPr="006B2E80">
        <w:rPr>
          <w:rFonts w:ascii="Calibri" w:eastAsia="宋体" w:hAnsi="Calibri" w:cs="Times New Roman" w:hint="eastAsia"/>
          <w:szCs w:val="21"/>
        </w:rPr>
        <w:t>万元。</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上海医药集团信谊洋浦有限公司：我公司自</w:t>
      </w:r>
      <w:r w:rsidRPr="006B2E80">
        <w:rPr>
          <w:rFonts w:ascii="Calibri" w:eastAsia="宋体" w:hAnsi="Calibri" w:cs="Times New Roman" w:hint="eastAsia"/>
          <w:szCs w:val="21"/>
        </w:rPr>
        <w:t xml:space="preserve">2003 </w:t>
      </w:r>
      <w:r w:rsidRPr="006B2E80">
        <w:rPr>
          <w:rFonts w:ascii="Calibri" w:eastAsia="宋体" w:hAnsi="Calibri" w:cs="Times New Roman" w:hint="eastAsia"/>
          <w:szCs w:val="21"/>
        </w:rPr>
        <w:t>年使用威海迪素制药有限公司产品以来，采购成本由</w:t>
      </w:r>
      <w:r w:rsidRPr="006B2E80">
        <w:rPr>
          <w:rFonts w:ascii="Calibri" w:eastAsia="宋体" w:hAnsi="Calibri" w:cs="Times New Roman" w:hint="eastAsia"/>
          <w:szCs w:val="21"/>
        </w:rPr>
        <w:t>8000</w:t>
      </w:r>
      <w:r w:rsidRPr="006B2E80">
        <w:rPr>
          <w:rFonts w:ascii="Calibri" w:eastAsia="宋体" w:hAnsi="Calibri" w:cs="Times New Roman" w:hint="eastAsia"/>
          <w:szCs w:val="21"/>
        </w:rPr>
        <w:t>元</w:t>
      </w:r>
      <w:r w:rsidRPr="006B2E80">
        <w:rPr>
          <w:rFonts w:ascii="Calibri" w:eastAsia="宋体" w:hAnsi="Calibri" w:cs="Times New Roman" w:hint="eastAsia"/>
          <w:szCs w:val="21"/>
        </w:rPr>
        <w:t>/</w:t>
      </w:r>
      <w:r w:rsidRPr="006B2E80">
        <w:rPr>
          <w:rFonts w:ascii="Calibri" w:eastAsia="宋体" w:hAnsi="Calibri" w:cs="Times New Roman" w:hint="eastAsia"/>
          <w:szCs w:val="21"/>
        </w:rPr>
        <w:t>公斤下降到</w:t>
      </w:r>
      <w:r w:rsidRPr="006B2E80">
        <w:rPr>
          <w:rFonts w:ascii="Calibri" w:eastAsia="宋体" w:hAnsi="Calibri" w:cs="Times New Roman" w:hint="eastAsia"/>
          <w:szCs w:val="21"/>
        </w:rPr>
        <w:t>3600</w:t>
      </w:r>
      <w:r w:rsidRPr="006B2E80">
        <w:rPr>
          <w:rFonts w:ascii="Calibri" w:eastAsia="宋体" w:hAnsi="Calibri" w:cs="Times New Roman" w:hint="eastAsia"/>
          <w:szCs w:val="21"/>
        </w:rPr>
        <w:t>元</w:t>
      </w:r>
      <w:r w:rsidRPr="006B2E80">
        <w:rPr>
          <w:rFonts w:ascii="Calibri" w:eastAsia="宋体" w:hAnsi="Calibri" w:cs="Times New Roman" w:hint="eastAsia"/>
          <w:szCs w:val="21"/>
        </w:rPr>
        <w:t>/</w:t>
      </w:r>
      <w:r w:rsidRPr="006B2E80">
        <w:rPr>
          <w:rFonts w:ascii="Calibri" w:eastAsia="宋体" w:hAnsi="Calibri" w:cs="Times New Roman" w:hint="eastAsia"/>
          <w:szCs w:val="21"/>
        </w:rPr>
        <w:t>公斤，采购成本降低超过</w:t>
      </w:r>
      <w:r w:rsidRPr="006B2E80">
        <w:rPr>
          <w:rFonts w:ascii="Calibri" w:eastAsia="宋体" w:hAnsi="Calibri" w:cs="Times New Roman" w:hint="eastAsia"/>
          <w:szCs w:val="21"/>
        </w:rPr>
        <w:t>50%</w:t>
      </w:r>
      <w:r w:rsidRPr="006B2E80">
        <w:rPr>
          <w:rFonts w:ascii="Calibri" w:eastAsia="宋体" w:hAnsi="Calibri" w:cs="Times New Roman" w:hint="eastAsia"/>
          <w:szCs w:val="21"/>
        </w:rPr>
        <w:t>，年可为我公司节约成本近百万元，且经我公司检验，迪素制药的产品各项质量指标均达到了我公司内控标准，我公司在此药销售中获得较好经济效益，值得推广。</w:t>
      </w:r>
    </w:p>
    <w:p w:rsidR="00C51CDD" w:rsidRPr="006B2E80" w:rsidRDefault="00C51CDD" w:rsidP="00451993">
      <w:pPr>
        <w:rPr>
          <w:rFonts w:ascii="黑体" w:eastAsia="黑体" w:hAnsi="黑体" w:hint="eastAsia"/>
          <w:sz w:val="24"/>
          <w:szCs w:val="24"/>
        </w:rPr>
      </w:pPr>
      <w:r w:rsidRPr="006B2E80">
        <w:rPr>
          <w:rFonts w:ascii="黑体" w:eastAsia="黑体" w:hAnsi="黑体" w:hint="eastAsia"/>
          <w:sz w:val="24"/>
          <w:szCs w:val="24"/>
        </w:rPr>
        <w:t>（</w:t>
      </w:r>
      <w:r w:rsidR="00327DE6" w:rsidRPr="006B2E80">
        <w:rPr>
          <w:rFonts w:ascii="黑体" w:eastAsia="黑体" w:hAnsi="黑体" w:hint="eastAsia"/>
          <w:sz w:val="24"/>
          <w:szCs w:val="24"/>
        </w:rPr>
        <w:t>五</w:t>
      </w:r>
      <w:r w:rsidRPr="006B2E80">
        <w:rPr>
          <w:rFonts w:ascii="黑体" w:eastAsia="黑体" w:hAnsi="黑体" w:hint="eastAsia"/>
          <w:sz w:val="24"/>
          <w:szCs w:val="24"/>
        </w:rPr>
        <w:t>）</w:t>
      </w:r>
      <w:r w:rsidR="00FF14F1" w:rsidRPr="006B2E80">
        <w:rPr>
          <w:rFonts w:ascii="黑体" w:eastAsia="黑体" w:hAnsi="黑体" w:hint="eastAsia"/>
          <w:sz w:val="24"/>
          <w:szCs w:val="24"/>
        </w:rPr>
        <w:t>推广应用情况</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公司近</w:t>
      </w:r>
      <w:r w:rsidRPr="006B2E80">
        <w:rPr>
          <w:rFonts w:ascii="Calibri" w:eastAsia="宋体" w:hAnsi="Calibri" w:cs="Times New Roman"/>
          <w:szCs w:val="21"/>
        </w:rPr>
        <w:t>3</w:t>
      </w:r>
      <w:r w:rsidRPr="006B2E80">
        <w:rPr>
          <w:rFonts w:ascii="Calibri" w:eastAsia="宋体" w:hAnsi="Calibri" w:cs="Times New Roman" w:hint="eastAsia"/>
          <w:szCs w:val="21"/>
        </w:rPr>
        <w:t>年累计销售格列吡嗪片</w:t>
      </w:r>
      <w:r w:rsidRPr="006B2E80">
        <w:rPr>
          <w:rFonts w:ascii="Calibri" w:eastAsia="宋体" w:hAnsi="Calibri" w:cs="Times New Roman" w:hint="eastAsia"/>
          <w:szCs w:val="21"/>
        </w:rPr>
        <w:t>64</w:t>
      </w:r>
      <w:r w:rsidRPr="006B2E80">
        <w:rPr>
          <w:rFonts w:ascii="Calibri" w:eastAsia="宋体" w:hAnsi="Calibri" w:cs="Times New Roman" w:hint="eastAsia"/>
          <w:szCs w:val="21"/>
        </w:rPr>
        <w:t>亿片，格列吡嗪原料</w:t>
      </w:r>
      <w:r w:rsidRPr="006B2E80">
        <w:rPr>
          <w:rFonts w:ascii="Calibri" w:eastAsia="宋体" w:hAnsi="Calibri" w:cs="Times New Roman" w:hint="eastAsia"/>
          <w:szCs w:val="21"/>
        </w:rPr>
        <w:t>28</w:t>
      </w:r>
      <w:r w:rsidRPr="006B2E80">
        <w:rPr>
          <w:rFonts w:ascii="Calibri" w:eastAsia="宋体" w:hAnsi="Calibri" w:cs="Times New Roman" w:hint="eastAsia"/>
          <w:szCs w:val="21"/>
        </w:rPr>
        <w:t>吨，实现销售收入</w:t>
      </w:r>
      <w:r w:rsidRPr="006B2E80">
        <w:rPr>
          <w:rFonts w:ascii="Calibri" w:eastAsia="宋体" w:hAnsi="Calibri" w:cs="Times New Roman" w:hint="eastAsia"/>
          <w:szCs w:val="21"/>
        </w:rPr>
        <w:t>12.8</w:t>
      </w:r>
      <w:r w:rsidRPr="006B2E80">
        <w:rPr>
          <w:rFonts w:ascii="Calibri" w:eastAsia="宋体" w:hAnsi="Calibri" w:cs="Times New Roman" w:hint="eastAsia"/>
          <w:szCs w:val="21"/>
        </w:rPr>
        <w:t>亿元，利税</w:t>
      </w:r>
      <w:r w:rsidRPr="006B2E80">
        <w:rPr>
          <w:rFonts w:ascii="Calibri" w:eastAsia="宋体" w:hAnsi="Calibri" w:cs="Times New Roman" w:hint="eastAsia"/>
          <w:szCs w:val="21"/>
        </w:rPr>
        <w:t>2</w:t>
      </w:r>
      <w:r w:rsidRPr="006B2E80">
        <w:rPr>
          <w:rFonts w:ascii="Calibri" w:eastAsia="宋体" w:hAnsi="Calibri" w:cs="Times New Roman" w:hint="eastAsia"/>
          <w:szCs w:val="21"/>
        </w:rPr>
        <w:t>亿元。据中国医药工业信息中心统计，迪沙药业集团有限公司生产的格列吡嗪片在</w:t>
      </w:r>
      <w:r w:rsidRPr="006B2E80">
        <w:rPr>
          <w:rFonts w:ascii="Calibri" w:eastAsia="宋体" w:hAnsi="Calibri" w:cs="Times New Roman"/>
          <w:szCs w:val="21"/>
        </w:rPr>
        <w:t>201</w:t>
      </w:r>
      <w:r w:rsidRPr="006B2E80">
        <w:rPr>
          <w:rFonts w:ascii="Calibri" w:eastAsia="宋体" w:hAnsi="Calibri" w:cs="Times New Roman" w:hint="eastAsia"/>
          <w:szCs w:val="21"/>
        </w:rPr>
        <w:t>5</w:t>
      </w:r>
      <w:r w:rsidRPr="006B2E80">
        <w:rPr>
          <w:rFonts w:ascii="Calibri" w:eastAsia="宋体" w:hAnsi="Calibri" w:cs="Times New Roman" w:hint="eastAsia"/>
          <w:szCs w:val="21"/>
        </w:rPr>
        <w:t>年国内同产品中，市场销售量第二，威海迪素制药有限公司生产的格列吡嗪在</w:t>
      </w:r>
      <w:r w:rsidRPr="006B2E80">
        <w:rPr>
          <w:rFonts w:ascii="Calibri" w:eastAsia="宋体" w:hAnsi="Calibri" w:cs="Times New Roman"/>
          <w:szCs w:val="21"/>
        </w:rPr>
        <w:t>201</w:t>
      </w:r>
      <w:r w:rsidRPr="006B2E80">
        <w:rPr>
          <w:rFonts w:ascii="Calibri" w:eastAsia="宋体" w:hAnsi="Calibri" w:cs="Times New Roman" w:hint="eastAsia"/>
          <w:szCs w:val="21"/>
        </w:rPr>
        <w:t>5</w:t>
      </w:r>
      <w:r w:rsidRPr="006B2E80">
        <w:rPr>
          <w:rFonts w:ascii="Calibri" w:eastAsia="宋体" w:hAnsi="Calibri" w:cs="Times New Roman" w:hint="eastAsia"/>
          <w:szCs w:val="21"/>
        </w:rPr>
        <w:t>年国内同产品中，市场销售量第一。</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lastRenderedPageBreak/>
        <w:t>格列吡嗪片在全国二甲以上</w:t>
      </w:r>
      <w:r w:rsidRPr="006B2E80">
        <w:rPr>
          <w:rFonts w:ascii="Calibri" w:eastAsia="宋体" w:hAnsi="Calibri" w:cs="Times New Roman" w:hint="eastAsia"/>
          <w:szCs w:val="21"/>
        </w:rPr>
        <w:t>15</w:t>
      </w:r>
      <w:r w:rsidRPr="006B2E80">
        <w:rPr>
          <w:rFonts w:ascii="Calibri" w:eastAsia="宋体" w:hAnsi="Calibri" w:cs="Times New Roman"/>
          <w:szCs w:val="21"/>
        </w:rPr>
        <w:t>84</w:t>
      </w:r>
      <w:r w:rsidRPr="006B2E80">
        <w:rPr>
          <w:rFonts w:ascii="Calibri" w:eastAsia="宋体" w:hAnsi="Calibri" w:cs="Times New Roman" w:hint="eastAsia"/>
          <w:szCs w:val="21"/>
        </w:rPr>
        <w:t>家医院得到应用，其中三甲以上医院</w:t>
      </w:r>
      <w:r w:rsidRPr="006B2E80">
        <w:rPr>
          <w:rFonts w:ascii="Calibri" w:eastAsia="宋体" w:hAnsi="Calibri" w:cs="Times New Roman"/>
          <w:szCs w:val="21"/>
        </w:rPr>
        <w:t>344</w:t>
      </w:r>
      <w:r w:rsidRPr="006B2E80">
        <w:rPr>
          <w:rFonts w:ascii="Calibri" w:eastAsia="宋体" w:hAnsi="Calibri" w:cs="Times New Roman" w:hint="eastAsia"/>
          <w:szCs w:val="21"/>
        </w:rPr>
        <w:t>家。格列吡嗪原料药在全国</w:t>
      </w:r>
      <w:r w:rsidRPr="006B2E80">
        <w:rPr>
          <w:rFonts w:ascii="Calibri" w:eastAsia="宋体" w:hAnsi="Calibri" w:cs="Times New Roman" w:hint="eastAsia"/>
          <w:szCs w:val="21"/>
        </w:rPr>
        <w:t>48</w:t>
      </w:r>
      <w:r w:rsidRPr="006B2E80">
        <w:rPr>
          <w:rFonts w:ascii="Calibri" w:eastAsia="宋体" w:hAnsi="Calibri" w:cs="Times New Roman" w:hint="eastAsia"/>
          <w:szCs w:val="21"/>
        </w:rPr>
        <w:t>家药厂得到应用，并通过外贸公司销往亚洲各国。</w:t>
      </w:r>
    </w:p>
    <w:p w:rsidR="00751552" w:rsidRPr="006B2E80" w:rsidRDefault="00C51CDD" w:rsidP="00451993">
      <w:pPr>
        <w:rPr>
          <w:rFonts w:ascii="宋体" w:hAnsi="宋体" w:hint="eastAsia"/>
          <w:szCs w:val="21"/>
        </w:rPr>
      </w:pPr>
      <w:r w:rsidRPr="006B2E80">
        <w:rPr>
          <w:rFonts w:ascii="黑体" w:eastAsia="黑体" w:hAnsi="黑体" w:hint="eastAsia"/>
          <w:sz w:val="24"/>
          <w:szCs w:val="24"/>
        </w:rPr>
        <w:t>（</w:t>
      </w:r>
      <w:r w:rsidR="00327DE6" w:rsidRPr="006B2E80">
        <w:rPr>
          <w:rFonts w:ascii="黑体" w:eastAsia="黑体" w:hAnsi="黑体" w:hint="eastAsia"/>
          <w:sz w:val="24"/>
          <w:szCs w:val="24"/>
        </w:rPr>
        <w:t>六</w:t>
      </w:r>
      <w:r w:rsidRPr="006B2E80">
        <w:rPr>
          <w:rFonts w:ascii="黑体" w:eastAsia="黑体" w:hAnsi="黑体" w:hint="eastAsia"/>
          <w:sz w:val="24"/>
          <w:szCs w:val="24"/>
        </w:rPr>
        <w:t>）</w:t>
      </w:r>
      <w:r w:rsidR="00327DE6" w:rsidRPr="006B2E80">
        <w:rPr>
          <w:rFonts w:ascii="黑体" w:eastAsia="黑体" w:hAnsi="黑体" w:hint="eastAsia"/>
          <w:sz w:val="24"/>
          <w:szCs w:val="24"/>
        </w:rPr>
        <w:t>主要知识产权证明目录</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94"/>
        <w:gridCol w:w="1025"/>
        <w:gridCol w:w="768"/>
        <w:gridCol w:w="860"/>
        <w:gridCol w:w="1028"/>
        <w:gridCol w:w="1296"/>
        <w:gridCol w:w="1296"/>
        <w:gridCol w:w="936"/>
        <w:gridCol w:w="819"/>
      </w:tblGrid>
      <w:tr w:rsidR="00D700A8" w:rsidRPr="006B2E80" w:rsidTr="00566674">
        <w:tc>
          <w:tcPr>
            <w:tcW w:w="494"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序号</w:t>
            </w:r>
          </w:p>
        </w:tc>
        <w:tc>
          <w:tcPr>
            <w:tcW w:w="1025"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知识产权名称</w:t>
            </w:r>
          </w:p>
        </w:tc>
        <w:tc>
          <w:tcPr>
            <w:tcW w:w="768"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知识产权类别</w:t>
            </w:r>
          </w:p>
        </w:tc>
        <w:tc>
          <w:tcPr>
            <w:tcW w:w="860"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发明人</w:t>
            </w:r>
          </w:p>
        </w:tc>
        <w:tc>
          <w:tcPr>
            <w:tcW w:w="1028"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知识产权人</w:t>
            </w:r>
          </w:p>
        </w:tc>
        <w:tc>
          <w:tcPr>
            <w:tcW w:w="1296"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知识产权号</w:t>
            </w:r>
          </w:p>
        </w:tc>
        <w:tc>
          <w:tcPr>
            <w:tcW w:w="1296"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取得日期</w:t>
            </w:r>
          </w:p>
        </w:tc>
        <w:tc>
          <w:tcPr>
            <w:tcW w:w="936" w:type="dxa"/>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国（区）别</w:t>
            </w:r>
          </w:p>
        </w:tc>
        <w:tc>
          <w:tcPr>
            <w:tcW w:w="819" w:type="dxa"/>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发明专利</w:t>
            </w:r>
          </w:p>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有效状态</w:t>
            </w:r>
          </w:p>
        </w:tc>
      </w:tr>
      <w:tr w:rsidR="00D700A8" w:rsidRPr="006B2E80" w:rsidTr="00566674">
        <w:trPr>
          <w:trHeight w:val="690"/>
        </w:trPr>
        <w:tc>
          <w:tcPr>
            <w:tcW w:w="494" w:type="dxa"/>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1</w:t>
            </w:r>
          </w:p>
        </w:tc>
        <w:tc>
          <w:tcPr>
            <w:tcW w:w="1025" w:type="dxa"/>
            <w:shd w:val="clear" w:color="auto" w:fill="auto"/>
            <w:vAlign w:val="center"/>
          </w:tcPr>
          <w:p w:rsidR="00D700A8" w:rsidRPr="006B2E80" w:rsidRDefault="00D700A8" w:rsidP="00451993">
            <w:pPr>
              <w:rPr>
                <w:rFonts w:ascii="宋体" w:eastAsia="宋体" w:hAnsi="宋体" w:cs="Times New Roman" w:hint="eastAsia"/>
                <w:szCs w:val="21"/>
              </w:rPr>
            </w:pPr>
            <w:r w:rsidRPr="006B2E80">
              <w:rPr>
                <w:rFonts w:ascii="宋体" w:eastAsia="宋体" w:hAnsi="宋体" w:cs="Times New Roman" w:hint="eastAsia"/>
                <w:szCs w:val="21"/>
              </w:rPr>
              <w:t>一种治疗糖尿病的组合物及制备方法</w:t>
            </w:r>
          </w:p>
        </w:tc>
        <w:tc>
          <w:tcPr>
            <w:tcW w:w="768" w:type="dxa"/>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860" w:type="dxa"/>
            <w:shd w:val="clear" w:color="auto" w:fill="auto"/>
            <w:vAlign w:val="center"/>
          </w:tcPr>
          <w:p w:rsidR="00D700A8" w:rsidRPr="006B2E80" w:rsidRDefault="00D700A8" w:rsidP="00451993">
            <w:pPr>
              <w:rPr>
                <w:rFonts w:ascii="宋体" w:eastAsia="宋体" w:hAnsi="宋体" w:cs="Times New Roman" w:hint="eastAsia"/>
                <w:szCs w:val="21"/>
              </w:rPr>
            </w:pPr>
            <w:r w:rsidRPr="006B2E80">
              <w:rPr>
                <w:rFonts w:ascii="宋体" w:eastAsia="宋体" w:hAnsi="宋体" w:cs="Times New Roman" w:hint="eastAsia"/>
                <w:szCs w:val="21"/>
              </w:rPr>
              <w:t>付玉麦、丰梅君</w:t>
            </w:r>
          </w:p>
        </w:tc>
        <w:tc>
          <w:tcPr>
            <w:tcW w:w="1028" w:type="dxa"/>
            <w:shd w:val="clear" w:color="auto" w:fill="auto"/>
            <w:vAlign w:val="center"/>
          </w:tcPr>
          <w:p w:rsidR="00D700A8" w:rsidRPr="006B2E80" w:rsidRDefault="00D700A8" w:rsidP="00451993">
            <w:pPr>
              <w:rPr>
                <w:rFonts w:ascii="宋体" w:eastAsia="宋体" w:hAnsi="宋体" w:cs="Times New Roman" w:hint="eastAsia"/>
                <w:szCs w:val="21"/>
              </w:rPr>
            </w:pPr>
            <w:r w:rsidRPr="006B2E80">
              <w:rPr>
                <w:rFonts w:ascii="宋体" w:eastAsia="宋体" w:hAnsi="宋体" w:cs="Times New Roman" w:hint="eastAsia"/>
                <w:szCs w:val="21"/>
              </w:rPr>
              <w:t>迪沙药业集团有限公司、威海迪素制药有限公司</w:t>
            </w:r>
          </w:p>
        </w:tc>
        <w:tc>
          <w:tcPr>
            <w:tcW w:w="1296" w:type="dxa"/>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szCs w:val="21"/>
              </w:rPr>
              <w:t>ZL20121 0031917.9</w:t>
            </w:r>
          </w:p>
        </w:tc>
        <w:tc>
          <w:tcPr>
            <w:tcW w:w="1296" w:type="dxa"/>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2013.11.6</w:t>
            </w:r>
          </w:p>
        </w:tc>
        <w:tc>
          <w:tcPr>
            <w:tcW w:w="936" w:type="dxa"/>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中国</w:t>
            </w:r>
          </w:p>
        </w:tc>
        <w:tc>
          <w:tcPr>
            <w:tcW w:w="819" w:type="dxa"/>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有效</w:t>
            </w:r>
          </w:p>
        </w:tc>
      </w:tr>
    </w:tbl>
    <w:p w:rsidR="00751552" w:rsidRPr="006B2E80" w:rsidRDefault="00751552" w:rsidP="00451993">
      <w:pPr>
        <w:snapToGrid w:val="0"/>
        <w:ind w:firstLineChars="200" w:firstLine="420"/>
        <w:rPr>
          <w:rFonts w:ascii="宋体" w:hAnsi="宋体" w:hint="eastAsia"/>
          <w:szCs w:val="21"/>
        </w:rPr>
      </w:pPr>
    </w:p>
    <w:tbl>
      <w:tblPr>
        <w:tblpPr w:leftFromText="180" w:rightFromText="180" w:vertAnchor="text" w:horzAnchor="margin" w:tblpY="247"/>
        <w:tblW w:w="481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3"/>
        <w:gridCol w:w="3599"/>
        <w:gridCol w:w="2432"/>
        <w:gridCol w:w="1338"/>
        <w:gridCol w:w="761"/>
      </w:tblGrid>
      <w:tr w:rsidR="00D700A8" w:rsidRPr="006B2E80" w:rsidTr="007F606D">
        <w:tc>
          <w:tcPr>
            <w:tcW w:w="280" w:type="pct"/>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序号</w:t>
            </w:r>
          </w:p>
        </w:tc>
        <w:tc>
          <w:tcPr>
            <w:tcW w:w="2089" w:type="pct"/>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论文专著名称</w:t>
            </w:r>
          </w:p>
        </w:tc>
        <w:tc>
          <w:tcPr>
            <w:tcW w:w="1412" w:type="pct"/>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发表刊物（出版社）</w:t>
            </w:r>
          </w:p>
        </w:tc>
        <w:tc>
          <w:tcPr>
            <w:tcW w:w="777" w:type="pct"/>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发表（出版）时间</w:t>
            </w:r>
          </w:p>
        </w:tc>
        <w:tc>
          <w:tcPr>
            <w:tcW w:w="442" w:type="pct"/>
            <w:shd w:val="clear" w:color="auto" w:fill="auto"/>
            <w:vAlign w:val="center"/>
          </w:tcPr>
          <w:p w:rsidR="00D700A8" w:rsidRPr="006B2E80" w:rsidRDefault="00D700A8"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作者（按刊物发表顺序）</w:t>
            </w:r>
          </w:p>
        </w:tc>
      </w:tr>
      <w:tr w:rsidR="00D700A8" w:rsidRPr="006B2E80" w:rsidTr="007F606D">
        <w:trPr>
          <w:trHeight w:val="765"/>
        </w:trPr>
        <w:tc>
          <w:tcPr>
            <w:tcW w:w="280"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1</w:t>
            </w:r>
          </w:p>
        </w:tc>
        <w:tc>
          <w:tcPr>
            <w:tcW w:w="2089" w:type="pct"/>
            <w:shd w:val="clear" w:color="auto" w:fill="auto"/>
            <w:vAlign w:val="center"/>
          </w:tcPr>
          <w:p w:rsidR="00D700A8" w:rsidRPr="006B2E80" w:rsidRDefault="00D700A8" w:rsidP="00451993">
            <w:pPr>
              <w:rPr>
                <w:rFonts w:ascii="宋体" w:eastAsia="宋体" w:hAnsi="宋体" w:cs="Times New Roman" w:hint="eastAsia"/>
                <w:szCs w:val="21"/>
              </w:rPr>
            </w:pPr>
            <w:r w:rsidRPr="006B2E80">
              <w:rPr>
                <w:rFonts w:ascii="宋体" w:eastAsia="宋体" w:hAnsi="宋体" w:cs="Times New Roman"/>
                <w:szCs w:val="21"/>
              </w:rPr>
              <w:t>Modeling and Simulation of Thermodynamic Properties of l-Alanyl-l-Glutamine in Different Solvents</w:t>
            </w:r>
          </w:p>
        </w:tc>
        <w:tc>
          <w:tcPr>
            <w:tcW w:w="1412"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Style w:val="con"/>
                <w:rFonts w:ascii="宋体" w:eastAsia="宋体" w:hAnsi="宋体" w:cs="Times New Roman"/>
                <w:szCs w:val="21"/>
              </w:rPr>
              <w:t>Industrial &amp; Engineering Chemistry Research</w:t>
            </w:r>
          </w:p>
        </w:tc>
        <w:tc>
          <w:tcPr>
            <w:tcW w:w="777"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2014.2.3</w:t>
            </w:r>
          </w:p>
        </w:tc>
        <w:tc>
          <w:tcPr>
            <w:tcW w:w="442"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王冠、王永利、张杰等</w:t>
            </w:r>
          </w:p>
        </w:tc>
      </w:tr>
      <w:tr w:rsidR="00D700A8" w:rsidRPr="006B2E80" w:rsidTr="007F606D">
        <w:trPr>
          <w:trHeight w:val="765"/>
        </w:trPr>
        <w:tc>
          <w:tcPr>
            <w:tcW w:w="280"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2</w:t>
            </w:r>
          </w:p>
        </w:tc>
        <w:tc>
          <w:tcPr>
            <w:tcW w:w="2089" w:type="pct"/>
            <w:shd w:val="clear" w:color="auto" w:fill="auto"/>
            <w:vAlign w:val="center"/>
          </w:tcPr>
          <w:p w:rsidR="00D700A8" w:rsidRPr="006B2E80" w:rsidRDefault="00D700A8" w:rsidP="00451993">
            <w:pPr>
              <w:autoSpaceDE w:val="0"/>
              <w:autoSpaceDN w:val="0"/>
              <w:adjustRightInd w:val="0"/>
              <w:jc w:val="left"/>
              <w:rPr>
                <w:rFonts w:ascii="宋体" w:eastAsia="宋体" w:hAnsi="宋体" w:cs="Times New Roman"/>
                <w:szCs w:val="21"/>
              </w:rPr>
            </w:pPr>
            <w:r w:rsidRPr="006B2E80">
              <w:rPr>
                <w:rFonts w:ascii="宋体" w:eastAsia="宋体" w:hAnsi="宋体" w:cs="Times New Roman"/>
                <w:szCs w:val="21"/>
              </w:rPr>
              <w:t>Investigation of Solution-Mediated Phase Transformation of Cefuroxime Acid to Its Acetonitrile Solvate</w:t>
            </w:r>
          </w:p>
          <w:p w:rsidR="00D700A8" w:rsidRPr="006B2E80" w:rsidRDefault="00D700A8" w:rsidP="00451993">
            <w:pPr>
              <w:rPr>
                <w:rFonts w:ascii="宋体" w:eastAsia="宋体" w:hAnsi="宋体" w:cs="Times New Roman" w:hint="eastAsia"/>
                <w:szCs w:val="21"/>
              </w:rPr>
            </w:pPr>
          </w:p>
        </w:tc>
        <w:tc>
          <w:tcPr>
            <w:tcW w:w="1412"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Organic Process Research&amp;Development</w:t>
            </w:r>
          </w:p>
        </w:tc>
        <w:tc>
          <w:tcPr>
            <w:tcW w:w="777"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2014.9.20</w:t>
            </w:r>
          </w:p>
        </w:tc>
        <w:tc>
          <w:tcPr>
            <w:tcW w:w="442"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王冠、马友光、王永利等</w:t>
            </w:r>
          </w:p>
        </w:tc>
      </w:tr>
      <w:tr w:rsidR="00D700A8" w:rsidRPr="006B2E80" w:rsidTr="007F606D">
        <w:trPr>
          <w:trHeight w:val="765"/>
        </w:trPr>
        <w:tc>
          <w:tcPr>
            <w:tcW w:w="280"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3</w:t>
            </w:r>
          </w:p>
        </w:tc>
        <w:tc>
          <w:tcPr>
            <w:tcW w:w="2089" w:type="pct"/>
            <w:shd w:val="clear" w:color="auto" w:fill="auto"/>
            <w:vAlign w:val="center"/>
          </w:tcPr>
          <w:p w:rsidR="00D700A8" w:rsidRPr="006B2E80" w:rsidRDefault="00D700A8" w:rsidP="00451993">
            <w:pPr>
              <w:rPr>
                <w:rFonts w:ascii="宋体" w:eastAsia="宋体" w:hAnsi="宋体" w:cs="Times New Roman" w:hint="eastAsia"/>
                <w:szCs w:val="21"/>
              </w:rPr>
            </w:pPr>
            <w:r w:rsidRPr="006B2E80">
              <w:rPr>
                <w:rFonts w:ascii="宋体" w:eastAsia="宋体" w:hAnsi="宋体" w:cs="Times New Roman" w:hint="eastAsia"/>
                <w:szCs w:val="21"/>
              </w:rPr>
              <w:t>格列吡嗪的合成</w:t>
            </w:r>
          </w:p>
        </w:tc>
        <w:tc>
          <w:tcPr>
            <w:tcW w:w="1412"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中国医药工业杂志</w:t>
            </w:r>
          </w:p>
        </w:tc>
        <w:tc>
          <w:tcPr>
            <w:tcW w:w="777"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2015.10.10</w:t>
            </w:r>
          </w:p>
        </w:tc>
        <w:tc>
          <w:tcPr>
            <w:tcW w:w="442" w:type="pct"/>
            <w:shd w:val="clear" w:color="auto" w:fill="auto"/>
            <w:vAlign w:val="center"/>
          </w:tcPr>
          <w:p w:rsidR="00D700A8" w:rsidRPr="006B2E80" w:rsidRDefault="00D700A8" w:rsidP="00451993">
            <w:pPr>
              <w:jc w:val="center"/>
              <w:rPr>
                <w:rFonts w:ascii="宋体" w:eastAsia="宋体" w:hAnsi="宋体" w:cs="Times New Roman" w:hint="eastAsia"/>
                <w:szCs w:val="21"/>
              </w:rPr>
            </w:pPr>
            <w:r w:rsidRPr="006B2E80">
              <w:rPr>
                <w:rFonts w:ascii="宋体" w:eastAsia="宋体" w:hAnsi="宋体" w:cs="Times New Roman" w:hint="eastAsia"/>
                <w:szCs w:val="21"/>
              </w:rPr>
              <w:t>刘炳朋、王兆杰、闵庆祥</w:t>
            </w:r>
          </w:p>
        </w:tc>
      </w:tr>
    </w:tbl>
    <w:p w:rsidR="00D700A8" w:rsidRPr="006B2E80" w:rsidRDefault="00D700A8" w:rsidP="00451993">
      <w:pPr>
        <w:snapToGrid w:val="0"/>
        <w:ind w:firstLineChars="200" w:firstLine="420"/>
        <w:rPr>
          <w:rFonts w:ascii="宋体" w:eastAsia="宋体" w:hAnsi="宋体" w:cs="Times New Roman" w:hint="eastAsia"/>
          <w:szCs w:val="21"/>
        </w:rPr>
      </w:pPr>
    </w:p>
    <w:p w:rsidR="00327DE6" w:rsidRPr="006B2E80" w:rsidRDefault="00327DE6" w:rsidP="00451993">
      <w:pPr>
        <w:snapToGrid w:val="0"/>
        <w:ind w:firstLineChars="200" w:firstLine="420"/>
        <w:rPr>
          <w:rFonts w:ascii="宋体" w:eastAsia="宋体" w:hAnsi="宋体" w:cs="Times New Roman" w:hint="eastAsia"/>
          <w:szCs w:val="21"/>
        </w:rPr>
      </w:pPr>
    </w:p>
    <w:p w:rsidR="00327DE6" w:rsidRPr="006B2E80" w:rsidRDefault="00C51CDD" w:rsidP="00451993">
      <w:pPr>
        <w:rPr>
          <w:rFonts w:ascii="黑体" w:eastAsia="黑体" w:hAnsi="黑体" w:hint="eastAsia"/>
          <w:sz w:val="24"/>
          <w:szCs w:val="24"/>
        </w:rPr>
      </w:pPr>
      <w:r w:rsidRPr="006B2E80">
        <w:rPr>
          <w:rFonts w:ascii="黑体" w:eastAsia="黑体" w:hAnsi="黑体" w:hint="eastAsia"/>
          <w:sz w:val="24"/>
          <w:szCs w:val="24"/>
        </w:rPr>
        <w:t>（</w:t>
      </w:r>
      <w:r w:rsidR="00327DE6" w:rsidRPr="006B2E80">
        <w:rPr>
          <w:rFonts w:ascii="黑体" w:eastAsia="黑体" w:hAnsi="黑体" w:hint="eastAsia"/>
          <w:sz w:val="24"/>
          <w:szCs w:val="24"/>
        </w:rPr>
        <w:t>七</w:t>
      </w:r>
      <w:r w:rsidRPr="006B2E80">
        <w:rPr>
          <w:rFonts w:ascii="黑体" w:eastAsia="黑体" w:hAnsi="黑体" w:hint="eastAsia"/>
          <w:sz w:val="24"/>
          <w:szCs w:val="24"/>
        </w:rPr>
        <w:t>）</w:t>
      </w:r>
      <w:r w:rsidR="00327DE6" w:rsidRPr="006B2E80">
        <w:rPr>
          <w:rFonts w:ascii="黑体" w:eastAsia="黑体" w:hAnsi="黑体" w:hint="eastAsia"/>
          <w:sz w:val="24"/>
          <w:szCs w:val="24"/>
        </w:rPr>
        <w:t>主要完成人情况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
        <w:gridCol w:w="850"/>
        <w:gridCol w:w="993"/>
        <w:gridCol w:w="992"/>
        <w:gridCol w:w="992"/>
        <w:gridCol w:w="3169"/>
      </w:tblGrid>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姓名</w:t>
            </w:r>
          </w:p>
        </w:tc>
        <w:tc>
          <w:tcPr>
            <w:tcW w:w="567"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排名</w:t>
            </w:r>
          </w:p>
        </w:tc>
        <w:tc>
          <w:tcPr>
            <w:tcW w:w="850"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行政职务</w:t>
            </w:r>
          </w:p>
        </w:tc>
        <w:tc>
          <w:tcPr>
            <w:tcW w:w="993"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技术职称</w:t>
            </w:r>
          </w:p>
        </w:tc>
        <w:tc>
          <w:tcPr>
            <w:tcW w:w="992"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工作单位</w:t>
            </w:r>
          </w:p>
        </w:tc>
        <w:tc>
          <w:tcPr>
            <w:tcW w:w="992"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完成单位</w:t>
            </w:r>
          </w:p>
        </w:tc>
        <w:tc>
          <w:tcPr>
            <w:tcW w:w="316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贡献</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多月英</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1</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总工</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高级工程师</w:t>
            </w:r>
          </w:p>
        </w:tc>
        <w:tc>
          <w:tcPr>
            <w:tcW w:w="992"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992"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对创新点1、3做出了突出贡献，其中对创新点1的贡献是：设计了格列吡嗪的中间体5-甲基吡嗪-2-羧酸合成路线；对创新点3的贡献是：开创了格列吡嗪制剂</w:t>
            </w:r>
            <w:r w:rsidRPr="006B2E80">
              <w:rPr>
                <w:rFonts w:ascii="宋体" w:eastAsia="宋体" w:hAnsi="宋体" w:cs="Times New Roman" w:hint="eastAsia"/>
                <w:szCs w:val="21"/>
              </w:rPr>
              <w:lastRenderedPageBreak/>
              <w:t>的辅料组合物。采用价格低廉的淀粉、蔗糖、糊精组合物，代替原研处方中乳糖、微晶纤维素，其内在质量同样能达到原研品的水平，但生产成本较原研产品却大大降低</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lastRenderedPageBreak/>
              <w:t>张福利</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2</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研究员</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研究员</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上海医药工业研究院</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上海医药工业研究院</w:t>
            </w:r>
          </w:p>
        </w:tc>
        <w:tc>
          <w:tcPr>
            <w:tcW w:w="3169" w:type="dxa"/>
          </w:tcPr>
          <w:p w:rsidR="00782F7A" w:rsidRPr="006B2E80" w:rsidRDefault="00782F7A" w:rsidP="00451993">
            <w:pPr>
              <w:pStyle w:val="a9"/>
              <w:adjustRightInd w:val="0"/>
              <w:snapToGrid w:val="0"/>
              <w:spacing w:line="240" w:lineRule="auto"/>
              <w:ind w:firstLineChars="0" w:firstLine="0"/>
              <w:rPr>
                <w:rFonts w:ascii="宋体" w:hAnsi="宋体"/>
                <w:sz w:val="21"/>
                <w:szCs w:val="21"/>
              </w:rPr>
            </w:pPr>
            <w:r w:rsidRPr="006B2E80">
              <w:rPr>
                <w:rFonts w:ascii="宋体" w:hAnsi="宋体" w:hint="eastAsia"/>
                <w:sz w:val="21"/>
                <w:szCs w:val="21"/>
              </w:rPr>
              <w:t>对创新点</w:t>
            </w:r>
            <w:r w:rsidRPr="006B2E80">
              <w:rPr>
                <w:rFonts w:ascii="宋体" w:hAnsi="宋体"/>
                <w:sz w:val="21"/>
                <w:szCs w:val="21"/>
              </w:rPr>
              <w:t>1</w:t>
            </w:r>
            <w:r w:rsidRPr="006B2E80">
              <w:rPr>
                <w:rFonts w:ascii="宋体" w:hAnsi="宋体" w:hint="eastAsia"/>
                <w:sz w:val="21"/>
                <w:szCs w:val="21"/>
              </w:rPr>
              <w:t>做出了创造性贡献，在格列吡嗪合成工艺方法的改进过程中，创造性地提出绿色合成的工艺方法，为产品成本降低，减少环境污染，提高生产效率，提高工艺安全性等方面做出重要贡献。</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刘炳朋</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3</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技术负责人</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中级工程师</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威海迪素制药有限公司</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威海迪素制药有限公司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1做出了突出贡献，其中对创新点1的贡献是：设计完成了格列吡嗪的中间体5-甲基吡嗪-2-羧酸合成路线，对本项目原料药产品产业化过程中的工艺改进做出了贡献，提出采用在普通温度下使用丙酮作溶剂代替高温条件下使用DMSO作溶剂，降低了对能源的浪费，同时也减低对设备的要求</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常秀娟</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4</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临床负责人</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中级工程师</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对创新点3做出了突出贡献，其中对创新点3的贡献是：负责产品的临床研究， 提出产品临床中存在的问题，对格列吡嗪片片处方辅料组合体系提出意见。</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龙连清</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5</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技术部负责人</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中级工程师</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对创新点3做出了突出贡献，其中对创新点3的贡献是：提出利用微粉技术将蔗糖微粉化后，采用常规的湿法制粒、烘箱干燥工艺，使产品内在质量同样能达到原研品的水平，并且生产成本较原研药大大降低</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丛日刚</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6</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原料药研究院院长</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中级工程师</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威海迪素制药有限公司</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威海迪素制药有限公司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1做出了突出贡献，其中对创新点1的贡献是：创造性地提出绿色合成的工艺方法，为产品成本降低，减少环境污染，提高生产效率，提高工艺安全性等方面做出重要贡献，支撑材料为：山东省科技成果鉴定证书</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王冠</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7</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研究院院长</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中级工程师</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对创新点2做出了突出贡献，其中对创新点2的贡献是：</w:t>
            </w:r>
            <w:r w:rsidRPr="006B2E80">
              <w:rPr>
                <w:rFonts w:ascii="宋体" w:eastAsia="宋体" w:hAnsi="宋体" w:cs="Times New Roman"/>
                <w:szCs w:val="21"/>
              </w:rPr>
              <w:t>开发了</w:t>
            </w:r>
            <w:r w:rsidRPr="006B2E80">
              <w:rPr>
                <w:rFonts w:ascii="宋体" w:eastAsia="宋体" w:hAnsi="宋体" w:cs="Times New Roman" w:hint="eastAsia"/>
                <w:szCs w:val="21"/>
              </w:rPr>
              <w:t>格列吡嗪新型反应-冷却耦合</w:t>
            </w:r>
            <w:r w:rsidRPr="006B2E80">
              <w:rPr>
                <w:rFonts w:ascii="宋体" w:eastAsia="宋体" w:hAnsi="宋体" w:cs="Times New Roman"/>
                <w:szCs w:val="21"/>
              </w:rPr>
              <w:t>结晶技术</w:t>
            </w:r>
            <w:r w:rsidRPr="006B2E80">
              <w:rPr>
                <w:rFonts w:ascii="宋体" w:eastAsia="宋体" w:hAnsi="宋体" w:cs="Times New Roman" w:hint="eastAsia"/>
                <w:szCs w:val="21"/>
              </w:rPr>
              <w:t>，包括格列吡嗪</w:t>
            </w:r>
            <w:r w:rsidRPr="006B2E80">
              <w:rPr>
                <w:rFonts w:ascii="宋体" w:eastAsia="宋体" w:hAnsi="宋体" w:cs="Times New Roman"/>
                <w:szCs w:val="21"/>
              </w:rPr>
              <w:t>醇/水</w:t>
            </w:r>
            <w:r w:rsidRPr="006B2E80">
              <w:rPr>
                <w:rFonts w:ascii="宋体" w:eastAsia="宋体" w:hAnsi="宋体" w:cs="Times New Roman" w:hint="eastAsia"/>
                <w:szCs w:val="21"/>
              </w:rPr>
              <w:t>二元混合溶剂结晶</w:t>
            </w:r>
            <w:r w:rsidRPr="006B2E80">
              <w:rPr>
                <w:rFonts w:ascii="宋体" w:eastAsia="宋体" w:hAnsi="宋体" w:cs="Times New Roman"/>
                <w:szCs w:val="21"/>
              </w:rPr>
              <w:t>体系</w:t>
            </w:r>
            <w:r w:rsidRPr="006B2E80">
              <w:rPr>
                <w:rFonts w:ascii="宋体" w:eastAsia="宋体" w:hAnsi="宋体" w:cs="Times New Roman" w:hint="eastAsia"/>
                <w:szCs w:val="21"/>
              </w:rPr>
              <w:t>、格列吡嗪新型反应-冷却耦合结晶</w:t>
            </w:r>
            <w:r w:rsidRPr="006B2E80">
              <w:rPr>
                <w:rFonts w:ascii="宋体" w:eastAsia="宋体" w:hAnsi="宋体" w:cs="Times New Roman"/>
                <w:szCs w:val="21"/>
              </w:rPr>
              <w:t>工艺</w:t>
            </w:r>
            <w:r w:rsidRPr="006B2E80">
              <w:rPr>
                <w:rFonts w:ascii="宋体" w:eastAsia="宋体" w:hAnsi="宋体" w:cs="Times New Roman" w:hint="eastAsia"/>
                <w:szCs w:val="21"/>
              </w:rPr>
              <w:t>以及</w:t>
            </w:r>
            <w:r w:rsidRPr="006B2E80">
              <w:rPr>
                <w:rFonts w:ascii="宋体" w:eastAsia="宋体" w:hAnsi="宋体" w:cs="Times New Roman"/>
                <w:szCs w:val="21"/>
              </w:rPr>
              <w:t>智能化自动控制的结晶装置，实现了</w:t>
            </w:r>
            <w:r w:rsidRPr="006B2E80">
              <w:rPr>
                <w:rFonts w:ascii="宋体" w:eastAsia="宋体" w:hAnsi="宋体" w:cs="Times New Roman" w:hint="eastAsia"/>
                <w:szCs w:val="21"/>
              </w:rPr>
              <w:t>格列吡嗪</w:t>
            </w:r>
            <w:r w:rsidRPr="006B2E80">
              <w:rPr>
                <w:rFonts w:ascii="宋体" w:eastAsia="宋体" w:hAnsi="宋体" w:cs="Times New Roman"/>
                <w:szCs w:val="21"/>
              </w:rPr>
              <w:t>产品的规模化生</w:t>
            </w:r>
            <w:r w:rsidRPr="006B2E80">
              <w:rPr>
                <w:rFonts w:ascii="宋体" w:eastAsia="宋体" w:hAnsi="宋体" w:cs="Times New Roman"/>
                <w:szCs w:val="21"/>
              </w:rPr>
              <w:lastRenderedPageBreak/>
              <w:t>产，保证了不同生产批次产品质量的稳定性。</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lastRenderedPageBreak/>
              <w:t>付玉麦</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8</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生产负责人</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中级工程师</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对创新点3做出了突出贡献，其中对创新点3的贡献是：本项目制剂产品产业化过程中的工艺改进做出了贡献</w:t>
            </w:r>
            <w:r w:rsidRPr="006B2E80">
              <w:rPr>
                <w:rFonts w:ascii="宋体" w:eastAsia="宋体" w:hAnsi="宋体" w:cs="Times New Roman"/>
                <w:szCs w:val="21"/>
              </w:rPr>
              <w:t>。</w:t>
            </w:r>
          </w:p>
        </w:tc>
      </w:tr>
      <w:tr w:rsidR="00782F7A" w:rsidRPr="006B2E80" w:rsidTr="007869FB">
        <w:tc>
          <w:tcPr>
            <w:tcW w:w="959"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丰梅君</w:t>
            </w:r>
          </w:p>
        </w:tc>
        <w:tc>
          <w:tcPr>
            <w:tcW w:w="567"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9</w:t>
            </w:r>
          </w:p>
        </w:tc>
        <w:tc>
          <w:tcPr>
            <w:tcW w:w="850"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质量负责人</w:t>
            </w:r>
          </w:p>
        </w:tc>
        <w:tc>
          <w:tcPr>
            <w:tcW w:w="993"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中级工程师</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992" w:type="dxa"/>
          </w:tcPr>
          <w:p w:rsidR="00782F7A" w:rsidRPr="006B2E80" w:rsidRDefault="00782F7A" w:rsidP="00451993">
            <w:pPr>
              <w:snapToGrid w:val="0"/>
              <w:rPr>
                <w:rFonts w:ascii="宋体" w:eastAsia="宋体" w:hAnsi="宋体" w:cs="Times New Roman"/>
                <w:szCs w:val="21"/>
              </w:rPr>
            </w:pPr>
            <w:r w:rsidRPr="006B2E80">
              <w:rPr>
                <w:rFonts w:ascii="宋体" w:eastAsia="宋体" w:hAnsi="宋体" w:cs="Times New Roman" w:hint="eastAsia"/>
                <w:szCs w:val="21"/>
              </w:rPr>
              <w:t>迪沙药业集团有限公司</w:t>
            </w:r>
          </w:p>
        </w:tc>
        <w:tc>
          <w:tcPr>
            <w:tcW w:w="3169" w:type="dxa"/>
          </w:tcPr>
          <w:p w:rsidR="00782F7A" w:rsidRPr="006B2E80" w:rsidRDefault="00782F7A" w:rsidP="00451993">
            <w:pPr>
              <w:adjustRightInd w:val="0"/>
              <w:snapToGrid w:val="0"/>
              <w:rPr>
                <w:rFonts w:ascii="宋体" w:eastAsia="宋体" w:hAnsi="宋体" w:cs="Times New Roman"/>
                <w:szCs w:val="21"/>
              </w:rPr>
            </w:pPr>
            <w:r w:rsidRPr="006B2E80">
              <w:rPr>
                <w:rFonts w:ascii="宋体" w:eastAsia="宋体" w:hAnsi="宋体" w:cs="Times New Roman" w:hint="eastAsia"/>
                <w:szCs w:val="21"/>
              </w:rPr>
              <w:t>对创新点3做出了突出贡献，其中对创新点3的贡献是：提出了高效的干燥工艺。采用50%乙醇作为粘合剂，既能降低干燥温度至50℃，又能大幅度缩短物料的干燥时间，确保有关物质的稳定性。</w:t>
            </w:r>
          </w:p>
        </w:tc>
      </w:tr>
    </w:tbl>
    <w:p w:rsidR="00782F7A" w:rsidRPr="006B2E80" w:rsidRDefault="00782F7A" w:rsidP="00451993">
      <w:pPr>
        <w:rPr>
          <w:rFonts w:ascii="黑体" w:eastAsia="黑体" w:hAnsi="黑体" w:hint="eastAsia"/>
          <w:sz w:val="24"/>
          <w:szCs w:val="24"/>
        </w:rPr>
      </w:pPr>
    </w:p>
    <w:p w:rsidR="00327DE6" w:rsidRPr="006B2E80" w:rsidRDefault="00C51CDD" w:rsidP="00451993">
      <w:pPr>
        <w:rPr>
          <w:rFonts w:ascii="黑体" w:eastAsia="黑体" w:hAnsi="黑体" w:hint="eastAsia"/>
          <w:sz w:val="24"/>
          <w:szCs w:val="24"/>
        </w:rPr>
      </w:pPr>
      <w:r w:rsidRPr="006B2E80">
        <w:rPr>
          <w:rFonts w:ascii="黑体" w:eastAsia="黑体" w:hAnsi="黑体" w:hint="eastAsia"/>
          <w:sz w:val="24"/>
          <w:szCs w:val="24"/>
        </w:rPr>
        <w:t>（</w:t>
      </w:r>
      <w:r w:rsidR="00327DE6" w:rsidRPr="006B2E80">
        <w:rPr>
          <w:rFonts w:ascii="黑体" w:eastAsia="黑体" w:hAnsi="黑体" w:hint="eastAsia"/>
          <w:sz w:val="24"/>
          <w:szCs w:val="24"/>
        </w:rPr>
        <w:t>八</w:t>
      </w:r>
      <w:r w:rsidRPr="006B2E80">
        <w:rPr>
          <w:rFonts w:ascii="黑体" w:eastAsia="黑体" w:hAnsi="黑体" w:hint="eastAsia"/>
          <w:sz w:val="24"/>
          <w:szCs w:val="24"/>
        </w:rPr>
        <w:t>）</w:t>
      </w:r>
      <w:r w:rsidR="00327DE6" w:rsidRPr="006B2E80">
        <w:rPr>
          <w:rFonts w:ascii="黑体" w:eastAsia="黑体" w:hAnsi="黑体" w:hint="eastAsia"/>
          <w:sz w:val="24"/>
          <w:szCs w:val="24"/>
        </w:rPr>
        <w:t>主要完成单位及创新推广贡献</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迪沙药业集团有限公司开发了格列吡嗪片工艺技术，实施完成了格列吡嗪片的人体临床研究，实现了格列吡嗪片的规模化生产，生产的产品溶出行为与原研一致，但有关物质低于原研产品。</w:t>
      </w:r>
      <w:r w:rsidRPr="006B2E80">
        <w:rPr>
          <w:rFonts w:ascii="Calibri" w:eastAsia="宋体" w:hAnsi="Calibri" w:cs="Times New Roman"/>
          <w:szCs w:val="21"/>
        </w:rPr>
        <w:t xml:space="preserve"> </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威海迪素制药有限公司开发了格列吡嗪合成技术，实现了格列吡嗪的规模化、绿色化生产，生产的产品在含量、纯度等方面的技术指标均高于国内外同类产品。</w:t>
      </w:r>
      <w:r w:rsidRPr="006B2E80">
        <w:rPr>
          <w:rFonts w:ascii="Calibri" w:eastAsia="宋体" w:hAnsi="Calibri" w:cs="Times New Roman"/>
          <w:szCs w:val="21"/>
        </w:rPr>
        <w:t xml:space="preserve"> </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上海医药工业研究院</w:t>
      </w:r>
      <w:r w:rsidRPr="006B2E80">
        <w:rPr>
          <w:rFonts w:ascii="Calibri" w:eastAsia="宋体" w:hAnsi="Calibri" w:cs="Times New Roman"/>
          <w:szCs w:val="21"/>
        </w:rPr>
        <w:t>改进了</w:t>
      </w:r>
      <w:r w:rsidRPr="006B2E80">
        <w:rPr>
          <w:rFonts w:ascii="Calibri" w:eastAsia="宋体" w:hAnsi="Calibri" w:cs="Times New Roman" w:hint="eastAsia"/>
          <w:szCs w:val="21"/>
        </w:rPr>
        <w:t>格列吡嗪</w:t>
      </w:r>
      <w:r w:rsidRPr="006B2E80">
        <w:rPr>
          <w:rFonts w:ascii="Calibri" w:eastAsia="宋体" w:hAnsi="Calibri" w:cs="Times New Roman"/>
          <w:szCs w:val="21"/>
        </w:rPr>
        <w:t>合成工艺方法，提出绿色合成的工艺方法，降低了产品成本，减少了环境污染，提高了生产效率，提高了工艺安全性。</w:t>
      </w:r>
    </w:p>
    <w:p w:rsidR="00327DE6" w:rsidRPr="006B2E80" w:rsidRDefault="00C51CDD" w:rsidP="00451993">
      <w:pPr>
        <w:rPr>
          <w:rFonts w:ascii="黑体" w:eastAsia="黑体" w:hAnsi="黑体" w:hint="eastAsia"/>
          <w:sz w:val="24"/>
          <w:szCs w:val="24"/>
        </w:rPr>
      </w:pPr>
      <w:r w:rsidRPr="006B2E80">
        <w:rPr>
          <w:rFonts w:ascii="黑体" w:eastAsia="黑体" w:hAnsi="黑体" w:hint="eastAsia"/>
          <w:sz w:val="24"/>
          <w:szCs w:val="24"/>
        </w:rPr>
        <w:t>（</w:t>
      </w:r>
      <w:r w:rsidR="00327DE6" w:rsidRPr="006B2E80">
        <w:rPr>
          <w:rFonts w:ascii="黑体" w:eastAsia="黑体" w:hAnsi="黑体" w:hint="eastAsia"/>
          <w:sz w:val="24"/>
          <w:szCs w:val="24"/>
        </w:rPr>
        <w:t>九</w:t>
      </w:r>
      <w:r w:rsidRPr="006B2E80">
        <w:rPr>
          <w:rFonts w:ascii="黑体" w:eastAsia="黑体" w:hAnsi="黑体" w:hint="eastAsia"/>
          <w:sz w:val="24"/>
          <w:szCs w:val="24"/>
        </w:rPr>
        <w:t>）</w:t>
      </w:r>
      <w:r w:rsidR="00FF14F1" w:rsidRPr="006B2E80">
        <w:rPr>
          <w:rFonts w:ascii="黑体" w:eastAsia="黑体" w:hAnsi="黑体" w:hint="eastAsia"/>
          <w:sz w:val="24"/>
          <w:szCs w:val="24"/>
        </w:rPr>
        <w:t>完成人合作关系说明</w:t>
      </w:r>
    </w:p>
    <w:p w:rsidR="00327DE6" w:rsidRPr="006B2E80" w:rsidRDefault="00327DE6" w:rsidP="00451993">
      <w:pPr>
        <w:ind w:firstLineChars="200" w:firstLine="420"/>
        <w:rPr>
          <w:rFonts w:ascii="Calibri" w:eastAsia="宋体" w:hAnsi="Calibri" w:cs="Times New Roman"/>
          <w:szCs w:val="21"/>
        </w:rPr>
      </w:pPr>
      <w:r w:rsidRPr="006B2E80">
        <w:rPr>
          <w:rFonts w:ascii="Calibri" w:eastAsia="宋体" w:hAnsi="Calibri" w:cs="Times New Roman" w:hint="eastAsia"/>
          <w:szCs w:val="21"/>
        </w:rPr>
        <w:t>上海医药工业研究院的张福利研究员是国内</w:t>
      </w:r>
      <w:r w:rsidRPr="006B2E80">
        <w:rPr>
          <w:rFonts w:ascii="Calibri" w:eastAsia="宋体" w:hAnsi="Calibri" w:cs="Times New Roman"/>
          <w:szCs w:val="21"/>
        </w:rPr>
        <w:t>药物重大品种工艺研究</w:t>
      </w:r>
      <w:r w:rsidRPr="006B2E80">
        <w:rPr>
          <w:rFonts w:ascii="Calibri" w:eastAsia="宋体" w:hAnsi="Calibri" w:cs="Times New Roman" w:hint="eastAsia"/>
          <w:szCs w:val="21"/>
        </w:rPr>
        <w:t>的知名专家，</w:t>
      </w:r>
      <w:r w:rsidRPr="006B2E80">
        <w:rPr>
          <w:rFonts w:ascii="Calibri" w:eastAsia="宋体" w:hAnsi="Calibri" w:cs="Times New Roman"/>
          <w:szCs w:val="21"/>
        </w:rPr>
        <w:t>在</w:t>
      </w:r>
      <w:r w:rsidRPr="006B2E80">
        <w:rPr>
          <w:rFonts w:ascii="Calibri" w:eastAsia="宋体" w:hAnsi="Calibri" w:cs="Times New Roman" w:hint="eastAsia"/>
          <w:szCs w:val="21"/>
        </w:rPr>
        <w:t>产品</w:t>
      </w:r>
      <w:r w:rsidRPr="006B2E80">
        <w:rPr>
          <w:rFonts w:ascii="Calibri" w:eastAsia="宋体" w:hAnsi="Calibri" w:cs="Times New Roman"/>
          <w:szCs w:val="21"/>
        </w:rPr>
        <w:t>收率成本、产品质量以及知识产权等</w:t>
      </w:r>
      <w:r w:rsidRPr="006B2E80">
        <w:rPr>
          <w:rFonts w:ascii="Calibri" w:eastAsia="宋体" w:hAnsi="Calibri" w:cs="Times New Roman" w:hint="eastAsia"/>
          <w:szCs w:val="21"/>
        </w:rPr>
        <w:t>研究</w:t>
      </w:r>
      <w:r w:rsidRPr="006B2E80">
        <w:rPr>
          <w:rFonts w:ascii="Calibri" w:eastAsia="宋体" w:hAnsi="Calibri" w:cs="Times New Roman"/>
          <w:szCs w:val="21"/>
        </w:rPr>
        <w:t>方面有独到之处</w:t>
      </w:r>
      <w:r w:rsidRPr="006B2E80">
        <w:rPr>
          <w:rFonts w:ascii="Calibri" w:eastAsia="宋体" w:hAnsi="Calibri" w:cs="Times New Roman" w:hint="eastAsia"/>
          <w:szCs w:val="21"/>
        </w:rPr>
        <w:t>，在张福利研究员的指导下，威海迪素制药继续对格列吡嗪中间体合成关键技术优化进行深入研究，大大降低了生产成本，减少了环境污染，该项目于</w:t>
      </w:r>
      <w:r w:rsidRPr="006B2E80">
        <w:rPr>
          <w:rFonts w:ascii="Calibri" w:eastAsia="宋体" w:hAnsi="Calibri" w:cs="Times New Roman" w:hint="eastAsia"/>
          <w:szCs w:val="21"/>
        </w:rPr>
        <w:t>2013</w:t>
      </w:r>
      <w:r w:rsidRPr="006B2E80">
        <w:rPr>
          <w:rFonts w:ascii="Calibri" w:eastAsia="宋体" w:hAnsi="Calibri" w:cs="Times New Roman" w:hint="eastAsia"/>
          <w:szCs w:val="21"/>
        </w:rPr>
        <w:t>年获得威海市科技进步一等奖。</w:t>
      </w:r>
    </w:p>
    <w:p w:rsidR="00327DE6" w:rsidRPr="006B2E80" w:rsidRDefault="00327DE6"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威海迪素制药有限公司为迪沙药业集团有限公司全资子公司，迪沙药业经营范围为片剂、颗粒剂、硬胶囊剂等的生产及销售，是格列吡嗪片的开发及生产企业，威海迪素制药经营范围为原料药的开发生产与销售，是格列吡嗪的生产企业。</w:t>
      </w:r>
    </w:p>
    <w:p w:rsidR="00327DE6" w:rsidRPr="006B2E80" w:rsidRDefault="00327DE6" w:rsidP="00451993">
      <w:pPr>
        <w:ind w:firstLineChars="200" w:firstLine="420"/>
        <w:rPr>
          <w:rFonts w:ascii="Calibri" w:eastAsia="宋体" w:hAnsi="Calibri" w:cs="Times New Roman"/>
          <w:szCs w:val="21"/>
        </w:rPr>
      </w:pPr>
    </w:p>
    <w:p w:rsidR="00327DE6" w:rsidRPr="006B2E80" w:rsidRDefault="00327DE6" w:rsidP="00451993">
      <w:pPr>
        <w:rPr>
          <w:rFonts w:ascii="宋体" w:eastAsia="宋体" w:hAnsi="宋体" w:cs="Times New Roman"/>
          <w:szCs w:val="21"/>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推荐项目十</w:t>
      </w:r>
    </w:p>
    <w:p w:rsidR="00222B6B"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（一）项目名称</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超重型数控动龙门镗铣车削中心（床）关键技术及应用</w:t>
      </w:r>
    </w:p>
    <w:p w:rsidR="00531F6E" w:rsidRPr="006B2E80" w:rsidRDefault="00531F6E" w:rsidP="00451993">
      <w:pPr>
        <w:rPr>
          <w:rFonts w:ascii="黑体" w:eastAsia="黑体" w:hAnsi="黑体"/>
          <w:sz w:val="24"/>
          <w:szCs w:val="24"/>
        </w:rPr>
      </w:pPr>
      <w:r w:rsidRPr="006B2E80">
        <w:rPr>
          <w:rFonts w:ascii="黑体" w:eastAsia="黑体" w:hAnsi="黑体" w:hint="eastAsia"/>
          <w:sz w:val="24"/>
          <w:szCs w:val="24"/>
        </w:rPr>
        <w:t>（二）推荐单位意见</w:t>
      </w:r>
    </w:p>
    <w:p w:rsidR="00531F6E" w:rsidRPr="006B2E80" w:rsidRDefault="00531F6E"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222B6B"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（三）项目简介</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szCs w:val="21"/>
        </w:rPr>
        <w:t>本项目是自主研发、创新制造、具有自主知识产权的国家重点装备，属当代多项国际先进技术集成的机电液一体化高档</w:t>
      </w:r>
      <w:r w:rsidRPr="006B2E80">
        <w:rPr>
          <w:rFonts w:ascii="Calibri" w:eastAsia="宋体" w:hAnsi="Calibri" w:cs="Times New Roman" w:hint="eastAsia"/>
          <w:szCs w:val="21"/>
        </w:rPr>
        <w:t>超</w:t>
      </w:r>
      <w:r w:rsidRPr="006B2E80">
        <w:rPr>
          <w:rFonts w:ascii="Calibri" w:eastAsia="宋体" w:hAnsi="Calibri" w:cs="Times New Roman"/>
          <w:szCs w:val="21"/>
        </w:rPr>
        <w:t>重型机床，属高精度、高性能、高效率的关键重大技术装备</w:t>
      </w:r>
      <w:r w:rsidRPr="006B2E80">
        <w:rPr>
          <w:rFonts w:ascii="Calibri" w:eastAsia="宋体" w:hAnsi="Calibri" w:cs="Times New Roman" w:hint="eastAsia"/>
          <w:szCs w:val="21"/>
        </w:rPr>
        <w:t>；</w:t>
      </w:r>
      <w:r w:rsidRPr="006B2E80">
        <w:rPr>
          <w:rFonts w:ascii="Calibri" w:eastAsia="宋体" w:hAnsi="Calibri" w:cs="Times New Roman"/>
          <w:szCs w:val="21"/>
        </w:rPr>
        <w:t>是国家重点工程的重大装备</w:t>
      </w:r>
      <w:r w:rsidRPr="006B2E80">
        <w:rPr>
          <w:rFonts w:ascii="Calibri" w:eastAsia="宋体" w:hAnsi="Calibri" w:cs="Times New Roman" w:hint="eastAsia"/>
          <w:szCs w:val="21"/>
        </w:rPr>
        <w:t>，</w:t>
      </w:r>
      <w:r w:rsidRPr="006B2E80">
        <w:rPr>
          <w:rFonts w:ascii="Calibri" w:eastAsia="宋体" w:hAnsi="Calibri" w:cs="Times New Roman"/>
          <w:szCs w:val="21"/>
        </w:rPr>
        <w:t>发展</w:t>
      </w:r>
      <w:r w:rsidRPr="006B2E80">
        <w:rPr>
          <w:rFonts w:ascii="Calibri" w:eastAsia="宋体" w:hAnsi="Calibri" w:cs="Times New Roman" w:hint="eastAsia"/>
          <w:szCs w:val="21"/>
        </w:rPr>
        <w:t>“</w:t>
      </w:r>
      <w:r w:rsidRPr="006B2E80">
        <w:rPr>
          <w:rFonts w:ascii="Calibri" w:eastAsia="宋体" w:hAnsi="Calibri" w:cs="Times New Roman"/>
          <w:szCs w:val="21"/>
        </w:rPr>
        <w:t>高档数控机床与基础制造</w:t>
      </w:r>
      <w:r w:rsidRPr="006B2E80">
        <w:rPr>
          <w:rFonts w:ascii="Calibri" w:eastAsia="宋体" w:hAnsi="Calibri" w:cs="Times New Roman" w:hint="eastAsia"/>
          <w:szCs w:val="21"/>
        </w:rPr>
        <w:t>装备”</w:t>
      </w:r>
      <w:r w:rsidRPr="006B2E80">
        <w:rPr>
          <w:rFonts w:ascii="Calibri" w:eastAsia="宋体" w:hAnsi="Calibri" w:cs="Times New Roman"/>
          <w:szCs w:val="21"/>
        </w:rPr>
        <w:t>技术也是国家重大战略，被列为国家</w:t>
      </w:r>
      <w:r w:rsidRPr="006B2E80">
        <w:rPr>
          <w:rFonts w:ascii="Calibri" w:eastAsia="宋体" w:hAnsi="Calibri" w:cs="Times New Roman"/>
          <w:szCs w:val="21"/>
        </w:rPr>
        <w:t>“</w:t>
      </w:r>
      <w:r w:rsidRPr="006B2E80">
        <w:rPr>
          <w:rFonts w:ascii="Calibri" w:eastAsia="宋体" w:hAnsi="Calibri" w:cs="Times New Roman"/>
          <w:szCs w:val="21"/>
        </w:rPr>
        <w:t>十</w:t>
      </w:r>
      <w:r w:rsidRPr="006B2E80">
        <w:rPr>
          <w:rFonts w:ascii="Calibri" w:eastAsia="宋体" w:hAnsi="Calibri" w:cs="Times New Roman" w:hint="eastAsia"/>
          <w:szCs w:val="21"/>
        </w:rPr>
        <w:t>一</w:t>
      </w:r>
      <w:r w:rsidRPr="006B2E80">
        <w:rPr>
          <w:rFonts w:ascii="Calibri" w:eastAsia="宋体" w:hAnsi="Calibri" w:cs="Times New Roman"/>
          <w:szCs w:val="21"/>
        </w:rPr>
        <w:t>五</w:t>
      </w:r>
      <w:r w:rsidRPr="006B2E80">
        <w:rPr>
          <w:rFonts w:ascii="Calibri" w:eastAsia="宋体" w:hAnsi="Calibri" w:cs="Times New Roman"/>
          <w:szCs w:val="21"/>
        </w:rPr>
        <w:t>”</w:t>
      </w:r>
      <w:r w:rsidRPr="006B2E80">
        <w:rPr>
          <w:rFonts w:ascii="Calibri" w:eastAsia="宋体" w:hAnsi="Calibri" w:cs="Times New Roman"/>
          <w:szCs w:val="21"/>
        </w:rPr>
        <w:t>期间重点发展产品。</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超重型数控动龙门镗铣车削中心（床）规格有</w:t>
      </w:r>
      <w:r w:rsidRPr="006B2E80">
        <w:rPr>
          <w:rFonts w:ascii="Calibri" w:eastAsia="宋体" w:hAnsi="Calibri" w:cs="Times New Roman" w:hint="eastAsia"/>
          <w:szCs w:val="21"/>
        </w:rPr>
        <w:t>XKW27</w:t>
      </w:r>
      <w:r w:rsidRPr="006B2E80">
        <w:rPr>
          <w:rFonts w:ascii="Calibri" w:eastAsia="宋体" w:hAnsi="Calibri" w:cs="Times New Roman" w:hint="eastAsia"/>
          <w:szCs w:val="21"/>
        </w:rPr>
        <w:t>系列、</w:t>
      </w:r>
      <w:r w:rsidRPr="006B2E80">
        <w:rPr>
          <w:rFonts w:ascii="Calibri" w:eastAsia="宋体" w:hAnsi="Calibri" w:cs="Times New Roman" w:hint="eastAsia"/>
          <w:szCs w:val="21"/>
        </w:rPr>
        <w:t>XKW28</w:t>
      </w:r>
      <w:r w:rsidRPr="006B2E80">
        <w:rPr>
          <w:rFonts w:ascii="Calibri" w:eastAsia="宋体" w:hAnsi="Calibri" w:cs="Times New Roman" w:hint="eastAsia"/>
          <w:szCs w:val="21"/>
        </w:rPr>
        <w:t>系列、</w:t>
      </w:r>
      <w:r w:rsidRPr="006B2E80">
        <w:rPr>
          <w:rFonts w:ascii="Calibri" w:eastAsia="宋体" w:hAnsi="Calibri" w:cs="Times New Roman" w:hint="eastAsia"/>
          <w:szCs w:val="21"/>
        </w:rPr>
        <w:t>XKW29</w:t>
      </w:r>
      <w:r w:rsidRPr="006B2E80">
        <w:rPr>
          <w:rFonts w:ascii="Calibri" w:eastAsia="宋体" w:hAnsi="Calibri" w:cs="Times New Roman" w:hint="eastAsia"/>
          <w:szCs w:val="21"/>
        </w:rPr>
        <w:t>系列产品。</w:t>
      </w:r>
      <w:r w:rsidRPr="006B2E80">
        <w:rPr>
          <w:rFonts w:ascii="Calibri" w:eastAsia="宋体" w:hAnsi="Calibri" w:cs="Times New Roman" w:hint="eastAsia"/>
          <w:szCs w:val="21"/>
        </w:rPr>
        <w:lastRenderedPageBreak/>
        <w:t>加工宽度</w:t>
      </w:r>
      <w:r w:rsidRPr="006B2E80">
        <w:rPr>
          <w:rFonts w:ascii="Calibri" w:eastAsia="宋体" w:hAnsi="Calibri" w:cs="Times New Roman" w:hint="eastAsia"/>
          <w:szCs w:val="21"/>
        </w:rPr>
        <w:t>4.3</w:t>
      </w:r>
      <w:smartTag w:uri="urn:schemas-microsoft-com:office:smarttags" w:element="chmetcnv">
        <w:smartTagPr>
          <w:attr w:name="TCSC" w:val="0"/>
          <w:attr w:name="NumberType" w:val="1"/>
          <w:attr w:name="Negative" w:val="True"/>
          <w:attr w:name="HasSpace" w:val="False"/>
          <w:attr w:name="SourceValue" w:val="12.5"/>
          <w:attr w:name="UnitName" w:val="米"/>
        </w:smartTagPr>
        <w:r w:rsidRPr="006B2E80">
          <w:rPr>
            <w:rFonts w:ascii="Calibri" w:eastAsia="宋体" w:hAnsi="Calibri" w:cs="Times New Roman" w:hint="eastAsia"/>
            <w:szCs w:val="21"/>
          </w:rPr>
          <w:t>-12.5</w:t>
        </w:r>
        <w:r w:rsidRPr="006B2E80">
          <w:rPr>
            <w:rFonts w:ascii="Calibri" w:eastAsia="宋体" w:hAnsi="Calibri" w:cs="Times New Roman" w:hint="eastAsia"/>
            <w:szCs w:val="21"/>
          </w:rPr>
          <w:t>米</w:t>
        </w:r>
      </w:smartTag>
      <w:r w:rsidRPr="006B2E80">
        <w:rPr>
          <w:rFonts w:ascii="Calibri" w:eastAsia="宋体" w:hAnsi="Calibri" w:cs="Times New Roman" w:hint="eastAsia"/>
          <w:szCs w:val="21"/>
        </w:rPr>
        <w:t>；加工长度</w:t>
      </w:r>
      <w:r w:rsidRPr="006B2E80">
        <w:rPr>
          <w:rFonts w:ascii="Calibri" w:eastAsia="宋体" w:hAnsi="Calibri" w:cs="Times New Roman" w:hint="eastAsia"/>
          <w:szCs w:val="21"/>
        </w:rPr>
        <w:t>8</w:t>
      </w:r>
      <w:smartTag w:uri="urn:schemas-microsoft-com:office:smarttags" w:element="chmetcnv">
        <w:smartTagPr>
          <w:attr w:name="TCSC" w:val="0"/>
          <w:attr w:name="NumberType" w:val="1"/>
          <w:attr w:name="Negative" w:val="True"/>
          <w:attr w:name="HasSpace" w:val="False"/>
          <w:attr w:name="SourceValue" w:val="60"/>
          <w:attr w:name="UnitName" w:val="米"/>
        </w:smartTagPr>
        <w:r w:rsidRPr="006B2E80">
          <w:rPr>
            <w:rFonts w:ascii="Calibri" w:eastAsia="宋体" w:hAnsi="Calibri" w:cs="Times New Roman" w:hint="eastAsia"/>
            <w:szCs w:val="21"/>
          </w:rPr>
          <w:t>-60</w:t>
        </w:r>
        <w:r w:rsidRPr="006B2E80">
          <w:rPr>
            <w:rFonts w:ascii="Calibri" w:eastAsia="宋体" w:hAnsi="Calibri" w:cs="Times New Roman" w:hint="eastAsia"/>
            <w:szCs w:val="21"/>
          </w:rPr>
          <w:t>米</w:t>
        </w:r>
      </w:smartTag>
      <w:r w:rsidRPr="006B2E80">
        <w:rPr>
          <w:rFonts w:ascii="Calibri" w:eastAsia="宋体" w:hAnsi="Calibri" w:cs="Times New Roman" w:hint="eastAsia"/>
          <w:szCs w:val="21"/>
        </w:rPr>
        <w:t>；加工高度</w:t>
      </w:r>
      <w:r w:rsidRPr="006B2E80">
        <w:rPr>
          <w:rFonts w:ascii="Calibri" w:eastAsia="宋体" w:hAnsi="Calibri" w:cs="Times New Roman" w:hint="eastAsia"/>
          <w:szCs w:val="21"/>
        </w:rPr>
        <w:t>2</w:t>
      </w:r>
      <w:smartTag w:uri="urn:schemas-microsoft-com:office:smarttags" w:element="chmetcnv">
        <w:smartTagPr>
          <w:attr w:name="TCSC" w:val="0"/>
          <w:attr w:name="NumberType" w:val="1"/>
          <w:attr w:name="Negative" w:val="True"/>
          <w:attr w:name="HasSpace" w:val="False"/>
          <w:attr w:name="SourceValue" w:val="8"/>
          <w:attr w:name="UnitName" w:val="米"/>
        </w:smartTagPr>
        <w:r w:rsidRPr="006B2E80">
          <w:rPr>
            <w:rFonts w:ascii="Calibri" w:eastAsia="宋体" w:hAnsi="Calibri" w:cs="Times New Roman" w:hint="eastAsia"/>
            <w:szCs w:val="21"/>
          </w:rPr>
          <w:t>-8</w:t>
        </w:r>
        <w:r w:rsidRPr="006B2E80">
          <w:rPr>
            <w:rFonts w:ascii="Calibri" w:eastAsia="宋体" w:hAnsi="Calibri" w:cs="Times New Roman" w:hint="eastAsia"/>
            <w:szCs w:val="21"/>
          </w:rPr>
          <w:t>米</w:t>
        </w:r>
      </w:smartTag>
      <w:r w:rsidRPr="006B2E80">
        <w:rPr>
          <w:rFonts w:ascii="Calibri" w:eastAsia="宋体" w:hAnsi="Calibri" w:cs="Times New Roman" w:hint="eastAsia"/>
          <w:szCs w:val="21"/>
        </w:rPr>
        <w:t>；配置重载车铣复合回转工作台面直径φ</w:t>
      </w:r>
      <w:r w:rsidRPr="006B2E80">
        <w:rPr>
          <w:rFonts w:ascii="Calibri" w:eastAsia="宋体" w:hAnsi="Calibri" w:cs="Times New Roman" w:hint="eastAsia"/>
          <w:szCs w:val="21"/>
        </w:rPr>
        <w:t>3-</w:t>
      </w:r>
      <w:r w:rsidRPr="006B2E80">
        <w:rPr>
          <w:rFonts w:ascii="Calibri" w:eastAsia="宋体" w:hAnsi="Calibri" w:cs="Times New Roman" w:hint="eastAsia"/>
          <w:szCs w:val="21"/>
        </w:rPr>
        <w:t>φ</w:t>
      </w:r>
      <w:smartTag w:uri="urn:schemas-microsoft-com:office:smarttags" w:element="chmetcnv">
        <w:smartTagPr>
          <w:attr w:name="TCSC" w:val="0"/>
          <w:attr w:name="NumberType" w:val="1"/>
          <w:attr w:name="Negative" w:val="False"/>
          <w:attr w:name="HasSpace" w:val="False"/>
          <w:attr w:name="SourceValue" w:val="8"/>
          <w:attr w:name="UnitName" w:val="米"/>
        </w:smartTagPr>
        <w:r w:rsidRPr="006B2E80">
          <w:rPr>
            <w:rFonts w:ascii="Calibri" w:eastAsia="宋体" w:hAnsi="Calibri" w:cs="Times New Roman" w:hint="eastAsia"/>
            <w:szCs w:val="21"/>
          </w:rPr>
          <w:t>8</w:t>
        </w:r>
        <w:r w:rsidRPr="006B2E80">
          <w:rPr>
            <w:rFonts w:ascii="Calibri" w:eastAsia="宋体" w:hAnsi="Calibri" w:cs="Times New Roman" w:hint="eastAsia"/>
            <w:szCs w:val="21"/>
          </w:rPr>
          <w:t>米</w:t>
        </w:r>
      </w:smartTag>
      <w:r w:rsidRPr="006B2E80">
        <w:rPr>
          <w:rFonts w:ascii="Calibri" w:eastAsia="宋体" w:hAnsi="Calibri" w:cs="Times New Roman" w:hint="eastAsia"/>
          <w:szCs w:val="21"/>
        </w:rPr>
        <w:t>，最大镗铣车直径φ</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6B2E80">
          <w:rPr>
            <w:rFonts w:ascii="Calibri" w:eastAsia="宋体" w:hAnsi="Calibri" w:cs="Times New Roman" w:hint="eastAsia"/>
            <w:szCs w:val="21"/>
          </w:rPr>
          <w:t>16</w:t>
        </w:r>
        <w:r w:rsidRPr="006B2E80">
          <w:rPr>
            <w:rFonts w:ascii="Calibri" w:eastAsia="宋体" w:hAnsi="Calibri" w:cs="Times New Roman" w:hint="eastAsia"/>
            <w:szCs w:val="21"/>
          </w:rPr>
          <w:t>米</w:t>
        </w:r>
      </w:smartTag>
      <w:r w:rsidRPr="006B2E80">
        <w:rPr>
          <w:rFonts w:ascii="Calibri" w:eastAsia="宋体" w:hAnsi="Calibri" w:cs="Times New Roman" w:hint="eastAsia"/>
          <w:szCs w:val="21"/>
        </w:rPr>
        <w:t>；滑枕创新采用内置式</w:t>
      </w:r>
      <w:r w:rsidRPr="006B2E80">
        <w:rPr>
          <w:rFonts w:ascii="Calibri" w:eastAsia="宋体" w:hAnsi="Calibri" w:cs="Times New Roman" w:hint="eastAsia"/>
          <w:szCs w:val="21"/>
        </w:rPr>
        <w:t>C</w:t>
      </w:r>
      <w:r w:rsidRPr="006B2E80">
        <w:rPr>
          <w:rFonts w:ascii="Calibri" w:eastAsia="宋体" w:hAnsi="Calibri" w:cs="Times New Roman" w:hint="eastAsia"/>
          <w:szCs w:val="21"/>
        </w:rPr>
        <w:t>轴，实现任意分度，并可配备</w:t>
      </w:r>
      <w:r w:rsidRPr="006B2E80">
        <w:rPr>
          <w:rFonts w:ascii="Calibri" w:eastAsia="宋体" w:hAnsi="Calibri" w:cs="Times New Roman" w:hint="eastAsia"/>
          <w:szCs w:val="21"/>
        </w:rPr>
        <w:t>A</w:t>
      </w:r>
      <w:r w:rsidRPr="006B2E80">
        <w:rPr>
          <w:rFonts w:ascii="Calibri" w:eastAsia="宋体" w:hAnsi="Calibri" w:cs="Times New Roman" w:hint="eastAsia"/>
          <w:szCs w:val="21"/>
        </w:rPr>
        <w:t>轴摆角头、自动分度万能铣头等多种附件头，可实现多轴控制，五轴联动。</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本项目围绕超重型数控动龙门镗铣车削中心（床）的制造精度、功能特性、结构刚性提高等关键技术问题，进行多年持续的技术攻关，有效解决了核心技术难题。</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主要关键技术及创新点如下：</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w:t>
      </w:r>
      <w:r w:rsidRPr="006B2E80">
        <w:rPr>
          <w:rFonts w:ascii="Calibri" w:eastAsia="宋体" w:hAnsi="Calibri" w:cs="Times New Roman" w:hint="eastAsia"/>
          <w:szCs w:val="21"/>
        </w:rPr>
        <w:t>、高精度重载静压数控回转工作台的结构创新技术。针对回转工作台精度、速度、大扭矩等制约复杂精密零件的加工问题，发明了高速高精度回转工作台驱动装置，通过自动电子消隙传动结构，提高了工作台的回转精度、速度、扭矩、可靠性。针对特殊复杂零件需要一次装夹完成镗铣车削复合加工，发明了高精度重载静压数控回转工作台技术，实现了增加重载铣车复合功能。为满足超大规格工件的车铣加工，发明了工件辅助支撑装置，扩大了回转工作台加工尺寸范围。</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w:t>
      </w:r>
      <w:r w:rsidRPr="006B2E80">
        <w:rPr>
          <w:rFonts w:ascii="Calibri" w:eastAsia="宋体" w:hAnsi="Calibri" w:cs="Times New Roman" w:hint="eastAsia"/>
          <w:szCs w:val="21"/>
        </w:rPr>
        <w:t>、大跨距活动横梁精度补偿及控制技术。针对大跨距横梁导轨受负载变化产生变形影响精度的问题，发明了横向溜板导轨卸荷技术，保证横梁基准导轨高直线度。又针对</w:t>
      </w:r>
      <w:smartTag w:uri="urn:schemas-microsoft-com:office:smarttags" w:element="chmetcnv">
        <w:smartTagPr>
          <w:attr w:name="TCSC" w:val="0"/>
          <w:attr w:name="NumberType" w:val="1"/>
          <w:attr w:name="Negative" w:val="False"/>
          <w:attr w:name="HasSpace" w:val="False"/>
          <w:attr w:name="SourceValue" w:val="7"/>
          <w:attr w:name="UnitName" w:val="米"/>
        </w:smartTagPr>
        <w:r w:rsidRPr="006B2E80">
          <w:rPr>
            <w:rFonts w:ascii="Calibri" w:eastAsia="宋体" w:hAnsi="Calibri" w:cs="Times New Roman" w:hint="eastAsia"/>
            <w:szCs w:val="21"/>
          </w:rPr>
          <w:t>7</w:t>
        </w:r>
        <w:r w:rsidRPr="006B2E80">
          <w:rPr>
            <w:rFonts w:ascii="Calibri" w:eastAsia="宋体" w:hAnsi="Calibri" w:cs="Times New Roman" w:hint="eastAsia"/>
            <w:szCs w:val="21"/>
          </w:rPr>
          <w:t>米</w:t>
        </w:r>
      </w:smartTag>
      <w:r w:rsidRPr="006B2E80">
        <w:rPr>
          <w:rFonts w:ascii="Calibri" w:eastAsia="宋体" w:hAnsi="Calibri" w:cs="Times New Roman" w:hint="eastAsia"/>
          <w:szCs w:val="21"/>
        </w:rPr>
        <w:t>跨距以上超重型横梁受重力及超重载荷产生挠度变形的问题，发明了横梁导轨卸荷及挠度补偿技术，通过卸荷梁及电液补偿方法降低横梁基准导轨卸荷，受力均匀，提高横向运动精度。创新提出了活动横梁升降运动采用双伺服同步重心驱动技术，实现水平精度自动调节，提高精度、稳定性好。</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3</w:t>
      </w:r>
      <w:r w:rsidRPr="006B2E80">
        <w:rPr>
          <w:rFonts w:ascii="Calibri" w:eastAsia="宋体" w:hAnsi="Calibri" w:cs="Times New Roman" w:hint="eastAsia"/>
          <w:szCs w:val="21"/>
        </w:rPr>
        <w:t>、针对滑枕镗铣主轴高速运转温升热伸长问题，发明了主轴温度控制循环冷却装置，解决了滑枕随温度升高而伸出影响端面精度的问题。</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4</w:t>
      </w:r>
      <w:r w:rsidRPr="006B2E80">
        <w:rPr>
          <w:rFonts w:ascii="Calibri" w:eastAsia="宋体" w:hAnsi="Calibri" w:cs="Times New Roman" w:hint="eastAsia"/>
          <w:szCs w:val="21"/>
        </w:rPr>
        <w:t>、创新发明了防跌落保险装置，从根本上保证操作者的人身安全。针对横梁上下运动时，存在着工件碰撞事故问题，创新采用了</w:t>
      </w:r>
      <w:r w:rsidRPr="006B2E80">
        <w:rPr>
          <w:rFonts w:ascii="Calibri" w:eastAsia="宋体" w:hAnsi="Calibri" w:cs="Times New Roman" w:hint="eastAsia"/>
          <w:szCs w:val="21"/>
        </w:rPr>
        <w:t>W</w:t>
      </w:r>
      <w:r w:rsidRPr="006B2E80">
        <w:rPr>
          <w:rFonts w:ascii="Calibri" w:eastAsia="宋体" w:hAnsi="Calibri" w:cs="Times New Roman" w:hint="eastAsia"/>
          <w:szCs w:val="21"/>
        </w:rPr>
        <w:t>轴丝杠防碰撞保护技术，提高了机床的安全可靠性。</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本项目在制造水平及制造精度上具有重大技术突破</w:t>
      </w:r>
      <w:r w:rsidRPr="006B2E80">
        <w:rPr>
          <w:rFonts w:ascii="Calibri" w:eastAsia="宋体" w:hAnsi="Calibri" w:cs="Times New Roman" w:hint="eastAsia"/>
          <w:szCs w:val="21"/>
        </w:rPr>
        <w:t>,</w:t>
      </w:r>
      <w:r w:rsidRPr="006B2E80">
        <w:rPr>
          <w:rFonts w:ascii="Calibri" w:eastAsia="宋体" w:hAnsi="Calibri" w:cs="Times New Roman" w:hint="eastAsia"/>
          <w:szCs w:val="21"/>
        </w:rPr>
        <w:t>获得国家发明专利</w:t>
      </w:r>
      <w:r w:rsidRPr="006B2E80">
        <w:rPr>
          <w:rFonts w:ascii="Calibri" w:eastAsia="宋体" w:hAnsi="Calibri" w:cs="Times New Roman" w:hint="eastAsia"/>
          <w:szCs w:val="21"/>
        </w:rPr>
        <w:t>7</w:t>
      </w:r>
      <w:r w:rsidRPr="006B2E80">
        <w:rPr>
          <w:rFonts w:ascii="Calibri" w:eastAsia="宋体" w:hAnsi="Calibri" w:cs="Times New Roman" w:hint="eastAsia"/>
          <w:szCs w:val="21"/>
        </w:rPr>
        <w:t>，实用新型专利</w:t>
      </w:r>
      <w:r w:rsidRPr="006B2E80">
        <w:rPr>
          <w:rFonts w:ascii="Calibri" w:eastAsia="宋体" w:hAnsi="Calibri" w:cs="Times New Roman" w:hint="eastAsia"/>
          <w:szCs w:val="21"/>
        </w:rPr>
        <w:t>3</w:t>
      </w:r>
      <w:r w:rsidRPr="006B2E80">
        <w:rPr>
          <w:rFonts w:ascii="Calibri" w:eastAsia="宋体" w:hAnsi="Calibri" w:cs="Times New Roman" w:hint="eastAsia"/>
          <w:szCs w:val="21"/>
        </w:rPr>
        <w:t>项，发表论文</w:t>
      </w:r>
      <w:r w:rsidRPr="006B2E80">
        <w:rPr>
          <w:rFonts w:ascii="Calibri" w:eastAsia="宋体" w:hAnsi="Calibri" w:cs="Times New Roman" w:hint="eastAsia"/>
          <w:szCs w:val="21"/>
        </w:rPr>
        <w:t>2</w:t>
      </w:r>
      <w:r w:rsidRPr="006B2E80">
        <w:rPr>
          <w:rFonts w:ascii="Calibri" w:eastAsia="宋体" w:hAnsi="Calibri" w:cs="Times New Roman" w:hint="eastAsia"/>
          <w:szCs w:val="21"/>
        </w:rPr>
        <w:t>篇。</w:t>
      </w:r>
    </w:p>
    <w:p w:rsidR="00222B6B" w:rsidRPr="006B2E80" w:rsidRDefault="00222B6B" w:rsidP="00451993">
      <w:pPr>
        <w:ind w:firstLineChars="200" w:firstLine="420"/>
        <w:rPr>
          <w:szCs w:val="21"/>
        </w:rPr>
      </w:pPr>
      <w:r w:rsidRPr="006B2E80">
        <w:rPr>
          <w:rFonts w:ascii="Calibri" w:eastAsia="宋体" w:hAnsi="Calibri" w:cs="Times New Roman" w:hint="eastAsia"/>
          <w:szCs w:val="21"/>
        </w:rPr>
        <w:t>目前，本项目已实现产业化，近三年实现销售收入</w:t>
      </w:r>
      <w:r w:rsidRPr="006B2E80">
        <w:rPr>
          <w:rFonts w:ascii="Calibri" w:eastAsia="宋体" w:hAnsi="Calibri" w:cs="Times New Roman" w:hint="eastAsia"/>
          <w:szCs w:val="21"/>
        </w:rPr>
        <w:t>34963</w:t>
      </w:r>
      <w:r w:rsidRPr="006B2E80">
        <w:rPr>
          <w:rFonts w:ascii="Calibri" w:eastAsia="宋体" w:hAnsi="Calibri" w:cs="Times New Roman" w:hint="eastAsia"/>
          <w:szCs w:val="21"/>
        </w:rPr>
        <w:t>万元，新增税收</w:t>
      </w:r>
      <w:r w:rsidRPr="006B2E80">
        <w:rPr>
          <w:rFonts w:ascii="Calibri" w:eastAsia="宋体" w:hAnsi="Calibri" w:cs="Times New Roman" w:hint="eastAsia"/>
          <w:szCs w:val="21"/>
        </w:rPr>
        <w:t>2797</w:t>
      </w:r>
      <w:r w:rsidRPr="006B2E80">
        <w:rPr>
          <w:rFonts w:ascii="Calibri" w:eastAsia="宋体" w:hAnsi="Calibri" w:cs="Times New Roman" w:hint="eastAsia"/>
          <w:szCs w:val="21"/>
        </w:rPr>
        <w:t>万元。</w:t>
      </w:r>
      <w:r w:rsidRPr="006B2E80">
        <w:rPr>
          <w:rFonts w:ascii="Calibri" w:eastAsia="宋体" w:hAnsi="Calibri" w:cs="Times New Roman"/>
          <w:szCs w:val="21"/>
        </w:rPr>
        <w:t>项目关键技术填补国内空白，</w:t>
      </w:r>
      <w:r w:rsidRPr="006B2E80">
        <w:rPr>
          <w:rFonts w:ascii="Calibri" w:eastAsia="宋体" w:hAnsi="Calibri" w:cs="Times New Roman" w:hint="eastAsia"/>
          <w:szCs w:val="21"/>
        </w:rPr>
        <w:t>完全可替代进口。项目</w:t>
      </w:r>
      <w:r w:rsidRPr="006B2E80">
        <w:rPr>
          <w:rFonts w:ascii="Calibri" w:eastAsia="宋体" w:hAnsi="Calibri" w:cs="Times New Roman"/>
          <w:szCs w:val="21"/>
        </w:rPr>
        <w:t>应用推广到</w:t>
      </w:r>
      <w:r w:rsidRPr="006B2E80">
        <w:rPr>
          <w:rFonts w:ascii="Calibri" w:eastAsia="宋体" w:hAnsi="Calibri" w:cs="Times New Roman" w:hint="eastAsia"/>
          <w:szCs w:val="21"/>
        </w:rPr>
        <w:t>重型数控双柱立式车铣复合加工中心、</w:t>
      </w:r>
      <w:r w:rsidRPr="006B2E80">
        <w:rPr>
          <w:rFonts w:ascii="Calibri" w:eastAsia="宋体" w:hAnsi="Calibri" w:cs="Times New Roman"/>
          <w:szCs w:val="21"/>
        </w:rPr>
        <w:t>大型数控并联机床、数控</w:t>
      </w:r>
      <w:r w:rsidRPr="006B2E80">
        <w:rPr>
          <w:rFonts w:ascii="Calibri" w:eastAsia="宋体" w:hAnsi="Calibri" w:cs="Times New Roman" w:hint="eastAsia"/>
          <w:szCs w:val="21"/>
        </w:rPr>
        <w:t>落地</w:t>
      </w:r>
      <w:r w:rsidRPr="006B2E80">
        <w:rPr>
          <w:rFonts w:ascii="Calibri" w:eastAsia="宋体" w:hAnsi="Calibri" w:cs="Times New Roman"/>
          <w:szCs w:val="21"/>
        </w:rPr>
        <w:t>铣镗加工中心</w:t>
      </w:r>
      <w:r w:rsidRPr="006B2E80">
        <w:rPr>
          <w:rFonts w:ascii="Calibri" w:eastAsia="宋体" w:hAnsi="Calibri" w:cs="Times New Roman" w:hint="eastAsia"/>
          <w:szCs w:val="21"/>
        </w:rPr>
        <w:t>、重型数控滚齿机等重型数控机床装备</w:t>
      </w:r>
      <w:r w:rsidRPr="006B2E80">
        <w:rPr>
          <w:rFonts w:ascii="Calibri" w:eastAsia="宋体" w:hAnsi="Calibri" w:cs="Times New Roman"/>
          <w:szCs w:val="21"/>
        </w:rPr>
        <w:t>。项目产品</w:t>
      </w:r>
      <w:r w:rsidRPr="006B2E80">
        <w:rPr>
          <w:rFonts w:ascii="Calibri" w:eastAsia="宋体" w:hAnsi="Calibri" w:cs="Times New Roman" w:hint="eastAsia"/>
          <w:szCs w:val="21"/>
        </w:rPr>
        <w:t>广泛用于航空航天、能源、交通、冶金、船舶、机械等重点行业超大型复杂、异形关键件加工，</w:t>
      </w:r>
    </w:p>
    <w:p w:rsidR="00222B6B"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（四）客观评价</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1</w:t>
      </w:r>
      <w:r w:rsidRPr="006B2E80">
        <w:rPr>
          <w:rFonts w:ascii="Calibri" w:eastAsia="宋体" w:hAnsi="Calibri" w:cs="Times New Roman" w:hint="eastAsia"/>
          <w:szCs w:val="21"/>
        </w:rPr>
        <w:t>、《科学技术成果鉴定证书》；证书号：鲁科成鉴字【</w:t>
      </w:r>
      <w:r w:rsidRPr="006B2E80">
        <w:rPr>
          <w:rFonts w:ascii="Calibri" w:eastAsia="宋体" w:hAnsi="Calibri" w:cs="Times New Roman" w:hint="eastAsia"/>
          <w:szCs w:val="21"/>
        </w:rPr>
        <w:t>2011</w:t>
      </w:r>
      <w:r w:rsidRPr="006B2E80">
        <w:rPr>
          <w:rFonts w:ascii="Calibri" w:eastAsia="宋体" w:hAnsi="Calibri" w:cs="Times New Roman" w:hint="eastAsia"/>
          <w:szCs w:val="21"/>
        </w:rPr>
        <w:t>】第</w:t>
      </w:r>
      <w:r w:rsidRPr="006B2E80">
        <w:rPr>
          <w:rFonts w:ascii="Calibri" w:eastAsia="宋体" w:hAnsi="Calibri" w:cs="Times New Roman" w:hint="eastAsia"/>
          <w:szCs w:val="21"/>
        </w:rPr>
        <w:t>1286</w:t>
      </w:r>
      <w:r w:rsidRPr="006B2E80">
        <w:rPr>
          <w:rFonts w:ascii="Calibri" w:eastAsia="宋体" w:hAnsi="Calibri" w:cs="Times New Roman" w:hint="eastAsia"/>
          <w:szCs w:val="21"/>
        </w:rPr>
        <w:t>号。</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XKC2890/80*300</w:t>
      </w:r>
      <w:r w:rsidRPr="006B2E80">
        <w:rPr>
          <w:rFonts w:ascii="Calibri" w:eastAsia="宋体" w:hAnsi="Calibri" w:cs="Times New Roman" w:hint="eastAsia"/>
          <w:szCs w:val="21"/>
        </w:rPr>
        <w:t>数控龙门镗铣车削中心机床采用超宽龙门框架设计、制造技术，龙门框架宽</w:t>
      </w:r>
      <w:r w:rsidRPr="006B2E80">
        <w:rPr>
          <w:rFonts w:ascii="Calibri" w:eastAsia="宋体" w:hAnsi="Calibri" w:cs="Times New Roman" w:hint="eastAsia"/>
          <w:szCs w:val="21"/>
        </w:rPr>
        <w:t>9m</w:t>
      </w:r>
      <w:r w:rsidRPr="006B2E80">
        <w:rPr>
          <w:rFonts w:ascii="Calibri" w:eastAsia="宋体" w:hAnsi="Calibri" w:cs="Times New Roman" w:hint="eastAsia"/>
          <w:szCs w:val="21"/>
        </w:rPr>
        <w:t>，高</w:t>
      </w:r>
      <w:r w:rsidRPr="006B2E80">
        <w:rPr>
          <w:rFonts w:ascii="Calibri" w:eastAsia="宋体" w:hAnsi="Calibri" w:cs="Times New Roman" w:hint="eastAsia"/>
          <w:szCs w:val="21"/>
        </w:rPr>
        <w:t>8m</w:t>
      </w:r>
      <w:r w:rsidRPr="006B2E80">
        <w:rPr>
          <w:rFonts w:ascii="Calibri" w:eastAsia="宋体" w:hAnsi="Calibri" w:cs="Times New Roman" w:hint="eastAsia"/>
          <w:szCs w:val="21"/>
        </w:rPr>
        <w:t>，龙门框架组成部件均经过优化设计，采用高强度结构钢焊接而成；机床采用超大跨度横梁，横梁长度</w:t>
      </w:r>
      <w:r w:rsidRPr="006B2E80">
        <w:rPr>
          <w:rFonts w:ascii="Calibri" w:eastAsia="宋体" w:hAnsi="Calibri" w:cs="Times New Roman" w:hint="eastAsia"/>
          <w:szCs w:val="21"/>
        </w:rPr>
        <w:t>16.1m</w:t>
      </w:r>
      <w:r w:rsidRPr="006B2E80">
        <w:rPr>
          <w:rFonts w:ascii="Calibri" w:eastAsia="宋体" w:hAnsi="Calibri" w:cs="Times New Roman" w:hint="eastAsia"/>
          <w:szCs w:val="21"/>
        </w:rPr>
        <w:t>，横梁跨度</w:t>
      </w:r>
      <w:r w:rsidRPr="006B2E80">
        <w:rPr>
          <w:rFonts w:ascii="Calibri" w:eastAsia="宋体" w:hAnsi="Calibri" w:cs="Times New Roman" w:hint="eastAsia"/>
          <w:szCs w:val="21"/>
        </w:rPr>
        <w:t>10.63m</w:t>
      </w:r>
      <w:r w:rsidRPr="006B2E80">
        <w:rPr>
          <w:rFonts w:ascii="Calibri" w:eastAsia="宋体" w:hAnsi="Calibri" w:cs="Times New Roman" w:hint="eastAsia"/>
          <w:szCs w:val="21"/>
        </w:rPr>
        <w:t>；横梁截面经优化设计，采用高强度结构钢焊接而成，具有极高的抗弯强度；超重龙门框架驱动技术，龙门框架总重量为</w:t>
      </w:r>
      <w:r w:rsidRPr="006B2E80">
        <w:rPr>
          <w:rFonts w:ascii="Calibri" w:eastAsia="宋体" w:hAnsi="Calibri" w:cs="Times New Roman" w:hint="eastAsia"/>
          <w:szCs w:val="21"/>
        </w:rPr>
        <w:t>550</w:t>
      </w:r>
      <w:r w:rsidRPr="006B2E80">
        <w:rPr>
          <w:rFonts w:ascii="Calibri" w:eastAsia="宋体" w:hAnsi="Calibri" w:cs="Times New Roman" w:hint="eastAsia"/>
          <w:szCs w:val="21"/>
        </w:rPr>
        <w:t>吨，龙门框架采用双边</w:t>
      </w:r>
      <w:r w:rsidRPr="006B2E80">
        <w:rPr>
          <w:rFonts w:ascii="Calibri" w:eastAsia="宋体" w:hAnsi="Calibri" w:cs="Times New Roman" w:hint="eastAsia"/>
          <w:szCs w:val="21"/>
        </w:rPr>
        <w:t>8</w:t>
      </w:r>
      <w:r w:rsidRPr="006B2E80">
        <w:rPr>
          <w:rFonts w:ascii="Calibri" w:eastAsia="宋体" w:hAnsi="Calibri" w:cs="Times New Roman" w:hint="eastAsia"/>
          <w:szCs w:val="21"/>
        </w:rPr>
        <w:t>个伺服电机带动小齿轮与齿条啮合共同驱动；机床滑枕截面为</w:t>
      </w:r>
      <w:r w:rsidRPr="006B2E80">
        <w:rPr>
          <w:rFonts w:ascii="Calibri" w:eastAsia="宋体" w:hAnsi="Calibri" w:cs="Times New Roman" w:hint="eastAsia"/>
          <w:szCs w:val="21"/>
        </w:rPr>
        <w:t>600</w:t>
      </w:r>
      <w:r w:rsidRPr="006B2E80">
        <w:rPr>
          <w:rFonts w:ascii="Calibri" w:eastAsia="宋体" w:hAnsi="Calibri" w:cs="Times New Roman" w:hint="eastAsia"/>
          <w:szCs w:val="21"/>
        </w:rPr>
        <w:t>×</w:t>
      </w:r>
      <w:r w:rsidRPr="006B2E80">
        <w:rPr>
          <w:rFonts w:ascii="Calibri" w:eastAsia="宋体" w:hAnsi="Calibri" w:cs="Times New Roman" w:hint="eastAsia"/>
          <w:szCs w:val="21"/>
        </w:rPr>
        <w:t>700mm</w:t>
      </w:r>
      <w:r w:rsidRPr="006B2E80">
        <w:rPr>
          <w:rFonts w:ascii="Calibri" w:eastAsia="宋体" w:hAnsi="Calibri" w:cs="Times New Roman" w:hint="eastAsia"/>
          <w:szCs w:val="21"/>
        </w:rPr>
        <w:t>矩形结构，滑枕行程为</w:t>
      </w:r>
      <w:r w:rsidRPr="006B2E80">
        <w:rPr>
          <w:rFonts w:ascii="Calibri" w:eastAsia="宋体" w:hAnsi="Calibri" w:cs="Times New Roman" w:hint="eastAsia"/>
          <w:szCs w:val="21"/>
        </w:rPr>
        <w:t>4000mm</w:t>
      </w:r>
      <w:r w:rsidRPr="006B2E80">
        <w:rPr>
          <w:rFonts w:ascii="Calibri" w:eastAsia="宋体" w:hAnsi="Calibri" w:cs="Times New Roman" w:hint="eastAsia"/>
          <w:szCs w:val="21"/>
        </w:rPr>
        <w:t>，刚性好、强度高，铣削主轴的驱动均通过内置电机实现，方滑枕采用可换头技术设计，可以自动完成附件铣头的自动抓取动作。</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鉴定委员会认为，该项目整体技术达到同类产品的国际先进水平，填补了国内空白，同意通过鉴定。</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2</w:t>
      </w:r>
      <w:r w:rsidRPr="006B2E80">
        <w:rPr>
          <w:rFonts w:ascii="Calibri" w:eastAsia="宋体" w:hAnsi="Calibri" w:cs="Times New Roman" w:hint="eastAsia"/>
          <w:szCs w:val="21"/>
        </w:rPr>
        <w:t>、《科学技术成果鉴定证书》；证书号：鲁科成鉴字【</w:t>
      </w:r>
      <w:r w:rsidRPr="006B2E80">
        <w:rPr>
          <w:rFonts w:ascii="Calibri" w:eastAsia="宋体" w:hAnsi="Calibri" w:cs="Times New Roman" w:hint="eastAsia"/>
          <w:szCs w:val="21"/>
        </w:rPr>
        <w:t>2013</w:t>
      </w:r>
      <w:r w:rsidRPr="006B2E80">
        <w:rPr>
          <w:rFonts w:ascii="Calibri" w:eastAsia="宋体" w:hAnsi="Calibri" w:cs="Times New Roman" w:hint="eastAsia"/>
          <w:szCs w:val="21"/>
        </w:rPr>
        <w:t>】第</w:t>
      </w:r>
      <w:r w:rsidRPr="006B2E80">
        <w:rPr>
          <w:rFonts w:ascii="Calibri" w:eastAsia="宋体" w:hAnsi="Calibri" w:cs="Times New Roman" w:hint="eastAsia"/>
          <w:szCs w:val="21"/>
        </w:rPr>
        <w:t>685</w:t>
      </w:r>
      <w:r w:rsidRPr="006B2E80">
        <w:rPr>
          <w:rFonts w:ascii="Calibri" w:eastAsia="宋体" w:hAnsi="Calibri" w:cs="Times New Roman" w:hint="eastAsia"/>
          <w:szCs w:val="21"/>
        </w:rPr>
        <w:t>号。</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XKW2850/55</w:t>
      </w:r>
      <w:r w:rsidRPr="006B2E80">
        <w:rPr>
          <w:rFonts w:ascii="Calibri" w:eastAsia="宋体" w:hAnsi="Calibri" w:cs="Times New Roman" w:hint="eastAsia"/>
          <w:szCs w:val="21"/>
        </w:rPr>
        <w:t>×</w:t>
      </w:r>
      <w:r w:rsidRPr="006B2E80">
        <w:rPr>
          <w:rFonts w:ascii="Calibri" w:eastAsia="宋体" w:hAnsi="Calibri" w:cs="Times New Roman" w:hint="eastAsia"/>
          <w:szCs w:val="21"/>
        </w:rPr>
        <w:t>160</w:t>
      </w:r>
      <w:r w:rsidRPr="006B2E80">
        <w:rPr>
          <w:rFonts w:ascii="Calibri" w:eastAsia="宋体" w:hAnsi="Calibri" w:cs="Times New Roman" w:hint="eastAsia"/>
          <w:szCs w:val="21"/>
        </w:rPr>
        <w:t>数控动梁龙门移动镗铣床用龙门架纵向移动、横梁上下移动结构形式，配备高精度重载静压数控回转工作台、多功能大功率无级变速滑枕镗铣头，可实现车铣镗复合加工功能；自主开发了附件铣头自动识别、自动分度、自动安装等技术，可实现五面体自动加工；自主开发了</w:t>
      </w:r>
      <w:r w:rsidRPr="006B2E80">
        <w:rPr>
          <w:rFonts w:ascii="Calibri" w:eastAsia="宋体" w:hAnsi="Calibri" w:cs="Times New Roman" w:hint="eastAsia"/>
          <w:szCs w:val="21"/>
        </w:rPr>
        <w:t>W</w:t>
      </w:r>
      <w:r w:rsidRPr="006B2E80">
        <w:rPr>
          <w:rFonts w:ascii="Calibri" w:eastAsia="宋体" w:hAnsi="Calibri" w:cs="Times New Roman" w:hint="eastAsia"/>
          <w:szCs w:val="21"/>
        </w:rPr>
        <w:t>轴“高压卡紧”技术、横梁上下传动丝杠防碰撞保护技术，提高了机床刚性、安全性。</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鉴定委员会认为，该项目整体技术达到国际同类产品先进水平。</w:t>
      </w:r>
    </w:p>
    <w:p w:rsidR="00222B6B" w:rsidRPr="006B2E80" w:rsidRDefault="00222B6B" w:rsidP="00451993">
      <w:pPr>
        <w:ind w:firstLineChars="200" w:firstLine="420"/>
        <w:rPr>
          <w:rFonts w:ascii="Calibri" w:eastAsia="宋体" w:hAnsi="Calibri" w:cs="Times New Roman" w:hint="eastAsia"/>
          <w:szCs w:val="21"/>
        </w:rPr>
      </w:pPr>
      <w:r w:rsidRPr="006B2E80">
        <w:rPr>
          <w:rFonts w:hint="eastAsia"/>
          <w:szCs w:val="21"/>
        </w:rPr>
        <w:lastRenderedPageBreak/>
        <w:t>3</w:t>
      </w:r>
      <w:r w:rsidRPr="006B2E80">
        <w:rPr>
          <w:rFonts w:ascii="Calibri" w:eastAsia="宋体" w:hAnsi="Calibri" w:cs="Times New Roman" w:hint="eastAsia"/>
          <w:szCs w:val="21"/>
        </w:rPr>
        <w:t>、《检验报告》；证书号：</w:t>
      </w:r>
      <w:r w:rsidRPr="006B2E80">
        <w:rPr>
          <w:rFonts w:ascii="Calibri" w:eastAsia="宋体" w:hAnsi="Calibri" w:cs="Times New Roman" w:hint="eastAsia"/>
          <w:szCs w:val="21"/>
        </w:rPr>
        <w:t>20110706025-6</w:t>
      </w:r>
      <w:r w:rsidRPr="006B2E80">
        <w:rPr>
          <w:rFonts w:ascii="Calibri" w:eastAsia="宋体" w:hAnsi="Calibri" w:cs="Times New Roman" w:hint="eastAsia"/>
          <w:szCs w:val="21"/>
        </w:rPr>
        <w:t>。</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经检验，</w:t>
      </w:r>
      <w:r w:rsidRPr="006B2E80">
        <w:rPr>
          <w:rFonts w:ascii="Calibri" w:eastAsia="宋体" w:hAnsi="Calibri" w:cs="Times New Roman" w:hint="eastAsia"/>
          <w:szCs w:val="21"/>
        </w:rPr>
        <w:t>XKC2890/80*300</w:t>
      </w:r>
      <w:r w:rsidRPr="006B2E80">
        <w:rPr>
          <w:rFonts w:ascii="Calibri" w:eastAsia="宋体" w:hAnsi="Calibri" w:cs="Times New Roman" w:hint="eastAsia"/>
          <w:szCs w:val="21"/>
        </w:rPr>
        <w:t>数控龙门镗铣车削中心机床各性能、精度技术指标均符合</w:t>
      </w:r>
      <w:r w:rsidRPr="006B2E80">
        <w:rPr>
          <w:rFonts w:ascii="Calibri" w:eastAsia="宋体" w:hAnsi="Calibri" w:cs="Times New Roman" w:hint="eastAsia"/>
          <w:szCs w:val="21"/>
        </w:rPr>
        <w:t>GB5226.1-2008</w:t>
      </w:r>
      <w:r w:rsidRPr="006B2E80">
        <w:rPr>
          <w:rFonts w:ascii="Calibri" w:eastAsia="宋体" w:hAnsi="Calibri" w:cs="Times New Roman" w:hint="eastAsia"/>
          <w:szCs w:val="21"/>
        </w:rPr>
        <w:t>《机械电气安全</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机械电气设备</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第</w:t>
      </w:r>
      <w:r w:rsidRPr="006B2E80">
        <w:rPr>
          <w:rFonts w:ascii="Calibri" w:eastAsia="宋体" w:hAnsi="Calibri" w:cs="Times New Roman" w:hint="eastAsia"/>
          <w:szCs w:val="21"/>
        </w:rPr>
        <w:t>1</w:t>
      </w:r>
      <w:r w:rsidRPr="006B2E80">
        <w:rPr>
          <w:rFonts w:ascii="Calibri" w:eastAsia="宋体" w:hAnsi="Calibri" w:cs="Times New Roman" w:hint="eastAsia"/>
          <w:szCs w:val="21"/>
        </w:rPr>
        <w:t>部分：通用技术条件》、</w:t>
      </w:r>
      <w:r w:rsidRPr="006B2E80">
        <w:rPr>
          <w:rFonts w:ascii="Calibri" w:eastAsia="宋体" w:hAnsi="Calibri" w:cs="Times New Roman" w:hint="eastAsia"/>
          <w:szCs w:val="21"/>
        </w:rPr>
        <w:t>GB15760-2004</w:t>
      </w:r>
      <w:r w:rsidRPr="006B2E80">
        <w:rPr>
          <w:rFonts w:ascii="Calibri" w:eastAsia="宋体" w:hAnsi="Calibri" w:cs="Times New Roman" w:hint="eastAsia"/>
          <w:szCs w:val="21"/>
        </w:rPr>
        <w:t>《金属切削机床</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安全防护通用技术条件》、</w:t>
      </w:r>
      <w:r w:rsidRPr="006B2E80">
        <w:rPr>
          <w:rFonts w:ascii="Calibri" w:eastAsia="宋体" w:hAnsi="Calibri" w:cs="Times New Roman" w:hint="eastAsia"/>
          <w:szCs w:val="21"/>
        </w:rPr>
        <w:t>ISO8636-2</w:t>
      </w:r>
      <w:r w:rsidRPr="006B2E80">
        <w:rPr>
          <w:rFonts w:ascii="Calibri" w:eastAsia="宋体" w:hAnsi="Calibri" w:cs="Times New Roman" w:hint="eastAsia"/>
          <w:szCs w:val="21"/>
        </w:rPr>
        <w:t>：</w:t>
      </w:r>
      <w:r w:rsidRPr="006B2E80">
        <w:rPr>
          <w:rFonts w:ascii="Calibri" w:eastAsia="宋体" w:hAnsi="Calibri" w:cs="Times New Roman" w:hint="eastAsia"/>
          <w:szCs w:val="21"/>
        </w:rPr>
        <w:t>2007</w:t>
      </w:r>
      <w:r w:rsidRPr="006B2E80">
        <w:rPr>
          <w:rFonts w:ascii="Calibri" w:eastAsia="宋体" w:hAnsi="Calibri" w:cs="Times New Roman" w:hint="eastAsia"/>
          <w:szCs w:val="21"/>
        </w:rPr>
        <w:t>《机床、桥式铣床的试验条件</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精度测试</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第</w:t>
      </w:r>
      <w:r w:rsidRPr="006B2E80">
        <w:rPr>
          <w:rFonts w:ascii="Calibri" w:eastAsia="宋体" w:hAnsi="Calibri" w:cs="Times New Roman" w:hint="eastAsia"/>
          <w:szCs w:val="21"/>
        </w:rPr>
        <w:t>2</w:t>
      </w:r>
      <w:r w:rsidRPr="006B2E80">
        <w:rPr>
          <w:rFonts w:ascii="Calibri" w:eastAsia="宋体" w:hAnsi="Calibri" w:cs="Times New Roman" w:hint="eastAsia"/>
          <w:szCs w:val="21"/>
        </w:rPr>
        <w:t>部分</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移动桥式铣床》标准及《</w:t>
      </w:r>
      <w:r w:rsidRPr="006B2E80">
        <w:rPr>
          <w:rFonts w:ascii="Calibri" w:eastAsia="宋体" w:hAnsi="Calibri" w:cs="Times New Roman" w:hint="eastAsia"/>
          <w:szCs w:val="21"/>
        </w:rPr>
        <w:t>XKC2890/80*300</w:t>
      </w:r>
      <w:r w:rsidRPr="006B2E80">
        <w:rPr>
          <w:rFonts w:ascii="Calibri" w:eastAsia="宋体" w:hAnsi="Calibri" w:cs="Times New Roman" w:hint="eastAsia"/>
          <w:szCs w:val="21"/>
        </w:rPr>
        <w:t>数控龙门镗铣车削中心</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设计开发任务书</w:t>
      </w:r>
      <w:r w:rsidRPr="006B2E80">
        <w:rPr>
          <w:rFonts w:ascii="Calibri" w:eastAsia="宋体" w:hAnsi="Calibri" w:cs="Times New Roman" w:hint="eastAsia"/>
          <w:szCs w:val="21"/>
        </w:rPr>
        <w:t xml:space="preserve"> NO</w:t>
      </w:r>
      <w:r w:rsidRPr="006B2E80">
        <w:rPr>
          <w:rFonts w:ascii="Calibri" w:eastAsia="宋体" w:hAnsi="Calibri" w:cs="Times New Roman" w:hint="eastAsia"/>
          <w:szCs w:val="21"/>
        </w:rPr>
        <w:t>：</w:t>
      </w:r>
      <w:r w:rsidRPr="006B2E80">
        <w:rPr>
          <w:rFonts w:ascii="Calibri" w:eastAsia="宋体" w:hAnsi="Calibri" w:cs="Times New Roman" w:hint="eastAsia"/>
          <w:szCs w:val="21"/>
        </w:rPr>
        <w:t>201003002</w:t>
      </w:r>
      <w:r w:rsidRPr="006B2E80">
        <w:rPr>
          <w:rFonts w:ascii="Calibri" w:eastAsia="宋体" w:hAnsi="Calibri" w:cs="Times New Roman" w:hint="eastAsia"/>
          <w:szCs w:val="21"/>
        </w:rPr>
        <w:t>》要求，所检项目合格。</w:t>
      </w:r>
    </w:p>
    <w:p w:rsidR="00222B6B" w:rsidRPr="006B2E80" w:rsidRDefault="00222B6B" w:rsidP="00451993">
      <w:pPr>
        <w:ind w:firstLineChars="200" w:firstLine="420"/>
        <w:rPr>
          <w:rFonts w:ascii="Calibri" w:eastAsia="宋体" w:hAnsi="Calibri" w:cs="Times New Roman" w:hint="eastAsia"/>
          <w:szCs w:val="21"/>
        </w:rPr>
      </w:pPr>
      <w:r w:rsidRPr="006B2E80">
        <w:rPr>
          <w:rFonts w:hint="eastAsia"/>
          <w:szCs w:val="21"/>
        </w:rPr>
        <w:t>4</w:t>
      </w:r>
      <w:r w:rsidRPr="006B2E80">
        <w:rPr>
          <w:rFonts w:ascii="Calibri" w:eastAsia="宋体" w:hAnsi="Calibri" w:cs="Times New Roman" w:hint="eastAsia"/>
          <w:szCs w:val="21"/>
        </w:rPr>
        <w:t>、《检验报告》；证书号：</w:t>
      </w:r>
      <w:r w:rsidRPr="006B2E80">
        <w:rPr>
          <w:rFonts w:ascii="Calibri" w:eastAsia="宋体" w:hAnsi="Calibri" w:cs="Times New Roman" w:hint="eastAsia"/>
          <w:szCs w:val="21"/>
        </w:rPr>
        <w:t>20130706017-5</w:t>
      </w:r>
      <w:r w:rsidRPr="006B2E80">
        <w:rPr>
          <w:rFonts w:ascii="Calibri" w:eastAsia="宋体" w:hAnsi="Calibri" w:cs="Times New Roman" w:hint="eastAsia"/>
          <w:szCs w:val="21"/>
        </w:rPr>
        <w:t>。</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经检验，</w:t>
      </w:r>
      <w:r w:rsidRPr="006B2E80">
        <w:rPr>
          <w:rFonts w:ascii="Calibri" w:eastAsia="宋体" w:hAnsi="Calibri" w:cs="Times New Roman" w:hint="eastAsia"/>
          <w:szCs w:val="21"/>
        </w:rPr>
        <w:t>XKW2850/55</w:t>
      </w:r>
      <w:r w:rsidRPr="006B2E80">
        <w:rPr>
          <w:rFonts w:ascii="Calibri" w:eastAsia="宋体" w:hAnsi="Calibri" w:cs="Times New Roman" w:hint="eastAsia"/>
          <w:szCs w:val="21"/>
        </w:rPr>
        <w:t>×</w:t>
      </w:r>
      <w:r w:rsidRPr="006B2E80">
        <w:rPr>
          <w:rFonts w:ascii="Calibri" w:eastAsia="宋体" w:hAnsi="Calibri" w:cs="Times New Roman" w:hint="eastAsia"/>
          <w:szCs w:val="21"/>
        </w:rPr>
        <w:t>160</w:t>
      </w:r>
      <w:r w:rsidRPr="006B2E80">
        <w:rPr>
          <w:rFonts w:ascii="Calibri" w:eastAsia="宋体" w:hAnsi="Calibri" w:cs="Times New Roman" w:hint="eastAsia"/>
          <w:szCs w:val="21"/>
        </w:rPr>
        <w:t>数控动梁龙门移动镗铣床各项技术指标均符合</w:t>
      </w:r>
      <w:r w:rsidRPr="006B2E80">
        <w:rPr>
          <w:rFonts w:ascii="Calibri" w:eastAsia="宋体" w:hAnsi="Calibri" w:cs="Times New Roman" w:hint="eastAsia"/>
          <w:szCs w:val="21"/>
        </w:rPr>
        <w:t>ISO8636-2</w:t>
      </w:r>
      <w:r w:rsidRPr="006B2E80">
        <w:rPr>
          <w:rFonts w:ascii="Calibri" w:eastAsia="宋体" w:hAnsi="Calibri" w:cs="Times New Roman" w:hint="eastAsia"/>
          <w:szCs w:val="21"/>
        </w:rPr>
        <w:t>：</w:t>
      </w:r>
      <w:r w:rsidRPr="006B2E80">
        <w:rPr>
          <w:rFonts w:ascii="Calibri" w:eastAsia="宋体" w:hAnsi="Calibri" w:cs="Times New Roman" w:hint="eastAsia"/>
          <w:szCs w:val="21"/>
        </w:rPr>
        <w:t>2007</w:t>
      </w:r>
      <w:r w:rsidRPr="006B2E80">
        <w:rPr>
          <w:rFonts w:ascii="Calibri" w:eastAsia="宋体" w:hAnsi="Calibri" w:cs="Times New Roman" w:hint="eastAsia"/>
          <w:szCs w:val="21"/>
        </w:rPr>
        <w:t>《机床</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龙门铣床的检验条件</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精度检验</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第</w:t>
      </w:r>
      <w:r w:rsidRPr="006B2E80">
        <w:rPr>
          <w:rFonts w:ascii="Calibri" w:eastAsia="宋体" w:hAnsi="Calibri" w:cs="Times New Roman" w:hint="eastAsia"/>
          <w:szCs w:val="21"/>
        </w:rPr>
        <w:t>2</w:t>
      </w:r>
      <w:r w:rsidRPr="006B2E80">
        <w:rPr>
          <w:rFonts w:ascii="Calibri" w:eastAsia="宋体" w:hAnsi="Calibri" w:cs="Times New Roman" w:hint="eastAsia"/>
          <w:szCs w:val="21"/>
        </w:rPr>
        <w:t>部分：移动式龙门铣床》、</w:t>
      </w:r>
      <w:r w:rsidRPr="006B2E80">
        <w:rPr>
          <w:rFonts w:ascii="Calibri" w:eastAsia="宋体" w:hAnsi="Calibri" w:cs="Times New Roman" w:hint="eastAsia"/>
          <w:szCs w:val="21"/>
        </w:rPr>
        <w:t>GB5226.1-2008</w:t>
      </w:r>
      <w:r w:rsidRPr="006B2E80">
        <w:rPr>
          <w:rFonts w:ascii="Calibri" w:eastAsia="宋体" w:hAnsi="Calibri" w:cs="Times New Roman" w:hint="eastAsia"/>
          <w:szCs w:val="21"/>
        </w:rPr>
        <w:t>《机械电气安全</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机械电气设备</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第</w:t>
      </w:r>
      <w:r w:rsidRPr="006B2E80">
        <w:rPr>
          <w:rFonts w:ascii="Calibri" w:eastAsia="宋体" w:hAnsi="Calibri" w:cs="Times New Roman" w:hint="eastAsia"/>
          <w:szCs w:val="21"/>
        </w:rPr>
        <w:t>1</w:t>
      </w:r>
      <w:r w:rsidRPr="006B2E80">
        <w:rPr>
          <w:rFonts w:ascii="Calibri" w:eastAsia="宋体" w:hAnsi="Calibri" w:cs="Times New Roman" w:hint="eastAsia"/>
          <w:szCs w:val="21"/>
        </w:rPr>
        <w:t>部分：通用技术条件》、</w:t>
      </w:r>
      <w:r w:rsidRPr="006B2E80">
        <w:rPr>
          <w:rFonts w:ascii="Calibri" w:eastAsia="宋体" w:hAnsi="Calibri" w:cs="Times New Roman" w:hint="eastAsia"/>
          <w:szCs w:val="21"/>
        </w:rPr>
        <w:t>JB/T6600-2006</w:t>
      </w:r>
      <w:r w:rsidRPr="006B2E80">
        <w:rPr>
          <w:rFonts w:ascii="Calibri" w:eastAsia="宋体" w:hAnsi="Calibri" w:cs="Times New Roman" w:hint="eastAsia"/>
          <w:szCs w:val="21"/>
        </w:rPr>
        <w:t>《数控龙门镗铣床</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技术条件》、</w:t>
      </w:r>
      <w:r w:rsidRPr="006B2E80">
        <w:rPr>
          <w:rFonts w:ascii="Calibri" w:eastAsia="宋体" w:hAnsi="Calibri" w:cs="Times New Roman" w:hint="eastAsia"/>
          <w:szCs w:val="21"/>
        </w:rPr>
        <w:t>JB/T8603.2-2006</w:t>
      </w:r>
      <w:r w:rsidRPr="006B2E80">
        <w:rPr>
          <w:rFonts w:ascii="Calibri" w:eastAsia="宋体" w:hAnsi="Calibri" w:cs="Times New Roman" w:hint="eastAsia"/>
          <w:szCs w:val="21"/>
        </w:rPr>
        <w:t>《重型回转工作台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第</w:t>
      </w:r>
      <w:r w:rsidRPr="006B2E80">
        <w:rPr>
          <w:rFonts w:ascii="Calibri" w:eastAsia="宋体" w:hAnsi="Calibri" w:cs="Times New Roman" w:hint="eastAsia"/>
          <w:szCs w:val="21"/>
        </w:rPr>
        <w:t>2</w:t>
      </w:r>
      <w:r w:rsidRPr="006B2E80">
        <w:rPr>
          <w:rFonts w:ascii="Calibri" w:eastAsia="宋体" w:hAnsi="Calibri" w:cs="Times New Roman" w:hint="eastAsia"/>
          <w:szCs w:val="21"/>
        </w:rPr>
        <w:t>部分：精度检验》、</w:t>
      </w:r>
      <w:r w:rsidRPr="006B2E80">
        <w:rPr>
          <w:rFonts w:ascii="Calibri" w:eastAsia="宋体" w:hAnsi="Calibri" w:cs="Times New Roman" w:hint="eastAsia"/>
          <w:szCs w:val="21"/>
        </w:rPr>
        <w:t>JB/T8603.3-2006</w:t>
      </w:r>
      <w:r w:rsidRPr="006B2E80">
        <w:rPr>
          <w:rFonts w:ascii="Calibri" w:eastAsia="宋体" w:hAnsi="Calibri" w:cs="Times New Roman" w:hint="eastAsia"/>
          <w:szCs w:val="21"/>
        </w:rPr>
        <w:t>：《重型回转工作台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第</w:t>
      </w:r>
      <w:r w:rsidRPr="006B2E80">
        <w:rPr>
          <w:rFonts w:ascii="Calibri" w:eastAsia="宋体" w:hAnsi="Calibri" w:cs="Times New Roman" w:hint="eastAsia"/>
          <w:szCs w:val="21"/>
        </w:rPr>
        <w:t>3</w:t>
      </w:r>
      <w:r w:rsidRPr="006B2E80">
        <w:rPr>
          <w:rFonts w:ascii="Calibri" w:eastAsia="宋体" w:hAnsi="Calibri" w:cs="Times New Roman" w:hint="eastAsia"/>
          <w:szCs w:val="21"/>
        </w:rPr>
        <w:t>部分</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技术条件》标准及设计任务书要求，所检项目合格。</w:t>
      </w:r>
    </w:p>
    <w:p w:rsidR="00222B6B"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（五）推广应用情况</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项目推广应用于航空航天、能源、交通、冶金、船舶、机械等重点行业、重大工程项目领域。主要有天津思为、华东重工、贵州航天、太原重工、泰安华鲁锻压、江苏格雷特、包钢集团、新疆特变电工、中航长征机械厂、安徽航天等数十家用户，项目累计生产应用超重型数控动龙门镗铣加工中心（床）系列产品</w:t>
      </w:r>
      <w:r w:rsidRPr="006B2E80">
        <w:rPr>
          <w:rFonts w:ascii="Calibri" w:eastAsia="宋体" w:hAnsi="Calibri" w:cs="Times New Roman" w:hint="eastAsia"/>
          <w:szCs w:val="21"/>
        </w:rPr>
        <w:t>63</w:t>
      </w:r>
      <w:r w:rsidRPr="006B2E80">
        <w:rPr>
          <w:rFonts w:ascii="Calibri" w:eastAsia="宋体" w:hAnsi="Calibri" w:cs="Times New Roman" w:hint="eastAsia"/>
          <w:szCs w:val="21"/>
        </w:rPr>
        <w:t>台套。</w:t>
      </w:r>
    </w:p>
    <w:p w:rsidR="00222B6B" w:rsidRPr="006B2E80" w:rsidRDefault="00222B6B"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项目通过在国内重点骨干企业的推广应用，解决了超大型复杂、异形关键件加工瓶颈，适合重载、高精度、高速、功能复合加工，性能稳定可靠，可替代进口，而天津思为、华东重工等用户加工产品成为世界知名制造商</w:t>
      </w:r>
      <w:r w:rsidRPr="006B2E80">
        <w:rPr>
          <w:rFonts w:ascii="Calibri" w:eastAsia="宋体" w:hAnsi="Calibri" w:cs="Times New Roman" w:hint="eastAsia"/>
          <w:szCs w:val="21"/>
        </w:rPr>
        <w:t>OEM</w:t>
      </w:r>
      <w:r w:rsidRPr="006B2E80">
        <w:rPr>
          <w:rFonts w:ascii="Calibri" w:eastAsia="宋体" w:hAnsi="Calibri" w:cs="Times New Roman" w:hint="eastAsia"/>
          <w:szCs w:val="21"/>
        </w:rPr>
        <w:t>指定生产厂，产品实现远销欧美。</w:t>
      </w:r>
    </w:p>
    <w:p w:rsidR="00222B6B"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（六）主要知识产权证明目录</w:t>
      </w:r>
    </w:p>
    <w:tbl>
      <w:tblPr>
        <w:tblW w:w="8975" w:type="dxa"/>
        <w:jc w:val="center"/>
        <w:tblInd w:w="5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53"/>
        <w:gridCol w:w="1584"/>
        <w:gridCol w:w="1139"/>
        <w:gridCol w:w="1843"/>
        <w:gridCol w:w="1656"/>
        <w:gridCol w:w="1149"/>
        <w:gridCol w:w="851"/>
      </w:tblGrid>
      <w:tr w:rsidR="00430CAE" w:rsidRPr="006B2E80" w:rsidTr="00531F6E">
        <w:trPr>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序号</w:t>
            </w:r>
          </w:p>
        </w:tc>
        <w:tc>
          <w:tcPr>
            <w:tcW w:w="1584" w:type="dxa"/>
            <w:shd w:val="clear" w:color="auto" w:fill="auto"/>
            <w:vAlign w:val="center"/>
          </w:tcPr>
          <w:p w:rsidR="00430CAE" w:rsidRPr="006B2E80" w:rsidRDefault="00430CAE"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知识产权名称</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知识产权类别</w:t>
            </w:r>
          </w:p>
        </w:tc>
        <w:tc>
          <w:tcPr>
            <w:tcW w:w="1843" w:type="dxa"/>
            <w:shd w:val="clear" w:color="auto" w:fill="auto"/>
            <w:vAlign w:val="center"/>
          </w:tcPr>
          <w:p w:rsidR="00430CAE" w:rsidRPr="006B2E80" w:rsidRDefault="00430CAE"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发明人</w:t>
            </w:r>
          </w:p>
        </w:tc>
        <w:tc>
          <w:tcPr>
            <w:tcW w:w="1656" w:type="dxa"/>
            <w:shd w:val="clear" w:color="auto" w:fill="auto"/>
            <w:vAlign w:val="center"/>
          </w:tcPr>
          <w:p w:rsidR="00430CAE" w:rsidRPr="006B2E80" w:rsidRDefault="00430CAE"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知识产权人</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知识产权号</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bCs/>
                <w:szCs w:val="21"/>
              </w:rPr>
            </w:pPr>
            <w:r w:rsidRPr="006B2E80">
              <w:rPr>
                <w:rFonts w:ascii="宋体" w:eastAsia="宋体" w:hAnsi="宋体" w:cs="Times New Roman" w:hint="eastAsia"/>
                <w:bCs/>
                <w:szCs w:val="21"/>
              </w:rPr>
              <w:t>取得日期</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1</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高速、高精度回转工作台驱动装置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汤鹏、车忠伟、张建州、类成龙、魏洪森、王小姣</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201010573781.5</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2012.09.05</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2</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横向溜板用导轨卸荷装置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刘炳文、宋广宇</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200710114533.2</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2013.05.01</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3</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大型机床横梁用导轨卸荷装置及挠度补偿方法</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张建州、车忠伟、汤鹏、郑洪森、王斌</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201110390015.X</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2014.2.19</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4</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高精度重载静压数控回转工作台</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汤世贤、邱玉良、车忠伟、类成龙、郑洪森、汤鹏</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201010270489.8</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2012.05.23</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5</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工件辅助支撑装置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毛维顺、汤世贤、车忠伟、汤鹏、高洪浩</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201010570486.4</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2012.07.04</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6</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主轴温度控制循环冷却装置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大平研五、周华丽</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200410024326.4</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2009</w:t>
            </w:r>
            <w:r w:rsidRPr="006B2E80">
              <w:rPr>
                <w:rFonts w:ascii="宋体" w:eastAsia="宋体" w:hAnsi="宋体" w:cs="Times New Roman" w:hint="eastAsia"/>
                <w:szCs w:val="21"/>
              </w:rPr>
              <w:t>.07.</w:t>
            </w:r>
            <w:r w:rsidRPr="006B2E80">
              <w:rPr>
                <w:rFonts w:ascii="宋体" w:eastAsia="宋体" w:hAnsi="宋体" w:cs="Times New Roman"/>
                <w:szCs w:val="21"/>
              </w:rPr>
              <w:t>22</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7</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防跌落保险装置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发明专利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秦之旭、陈士杰、董天刚</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200910252270.0</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2014.09.10</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lastRenderedPageBreak/>
              <w:t>8</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数控动梁龙门机床横梁水平自动调整装置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实用新型专利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高鹤鸣、毛维顺、李文鑫、郑曙光、蔺全智</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201420097679.6</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2014.07.09</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9</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横梁碰撞保护装置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实用新型专利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刘炳文、高鹤鸣、邱玉良、梁义成、孙军强、王岩</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201420657382.0</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2015.02.25</w:t>
            </w:r>
          </w:p>
        </w:tc>
      </w:tr>
      <w:tr w:rsidR="00430CAE" w:rsidRPr="006B2E80" w:rsidTr="00531F6E">
        <w:trPr>
          <w:trHeight w:val="690"/>
          <w:jc w:val="center"/>
        </w:trPr>
        <w:tc>
          <w:tcPr>
            <w:tcW w:w="753"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10</w:t>
            </w:r>
          </w:p>
        </w:tc>
        <w:tc>
          <w:tcPr>
            <w:tcW w:w="1584"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机床横梁高压夹紧装置</w:t>
            </w:r>
          </w:p>
        </w:tc>
        <w:tc>
          <w:tcPr>
            <w:tcW w:w="113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hint="eastAsia"/>
                <w:szCs w:val="21"/>
              </w:rPr>
              <w:t>实用新型专利</w:t>
            </w:r>
          </w:p>
        </w:tc>
        <w:tc>
          <w:tcPr>
            <w:tcW w:w="1843"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刘冬冬、刘炳文、张宝雷</w:t>
            </w:r>
          </w:p>
        </w:tc>
        <w:tc>
          <w:tcPr>
            <w:tcW w:w="1656" w:type="dxa"/>
            <w:shd w:val="clear" w:color="auto" w:fill="auto"/>
            <w:vAlign w:val="center"/>
          </w:tcPr>
          <w:p w:rsidR="00430CAE" w:rsidRPr="006B2E80" w:rsidRDefault="00430CAE" w:rsidP="00451993">
            <w:pPr>
              <w:rPr>
                <w:rFonts w:ascii="宋体" w:eastAsia="宋体" w:hAnsi="宋体" w:cs="Times New Roman" w:hint="eastAsia"/>
                <w:szCs w:val="21"/>
              </w:rPr>
            </w:pPr>
            <w:r w:rsidRPr="006B2E80">
              <w:rPr>
                <w:rFonts w:ascii="宋体" w:eastAsia="宋体" w:hAnsi="宋体" w:cs="Times New Roman" w:hint="eastAsia"/>
                <w:szCs w:val="21"/>
              </w:rPr>
              <w:t>威海华东数控股份有限公司</w:t>
            </w:r>
          </w:p>
        </w:tc>
        <w:tc>
          <w:tcPr>
            <w:tcW w:w="1149"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201120180852.5</w:t>
            </w:r>
          </w:p>
        </w:tc>
        <w:tc>
          <w:tcPr>
            <w:tcW w:w="851" w:type="dxa"/>
            <w:shd w:val="clear" w:color="auto" w:fill="auto"/>
            <w:vAlign w:val="center"/>
          </w:tcPr>
          <w:p w:rsidR="00430CAE" w:rsidRPr="006B2E80" w:rsidRDefault="00430CAE" w:rsidP="00451993">
            <w:pPr>
              <w:jc w:val="center"/>
              <w:rPr>
                <w:rFonts w:ascii="宋体" w:eastAsia="宋体" w:hAnsi="宋体" w:cs="Times New Roman" w:hint="eastAsia"/>
                <w:szCs w:val="21"/>
              </w:rPr>
            </w:pPr>
            <w:r w:rsidRPr="006B2E80">
              <w:rPr>
                <w:rFonts w:ascii="宋体" w:eastAsia="宋体" w:hAnsi="宋体" w:cs="Times New Roman"/>
                <w:szCs w:val="21"/>
              </w:rPr>
              <w:t>2012.01.18</w:t>
            </w:r>
          </w:p>
        </w:tc>
      </w:tr>
    </w:tbl>
    <w:p w:rsidR="00430CAE" w:rsidRPr="006B2E80" w:rsidRDefault="00430CAE" w:rsidP="00451993">
      <w:pPr>
        <w:ind w:firstLineChars="200" w:firstLine="420"/>
        <w:rPr>
          <w:rFonts w:ascii="黑体" w:eastAsia="黑体" w:hAnsi="黑体" w:cs="Times New Roman"/>
          <w:szCs w:val="21"/>
        </w:rPr>
      </w:pPr>
    </w:p>
    <w:p w:rsidR="00222B6B"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（七）主要完成人情况</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8"/>
        <w:gridCol w:w="429"/>
        <w:gridCol w:w="888"/>
        <w:gridCol w:w="642"/>
        <w:gridCol w:w="978"/>
        <w:gridCol w:w="839"/>
        <w:gridCol w:w="4587"/>
      </w:tblGrid>
      <w:tr w:rsidR="00C9004F" w:rsidRPr="006B2E80" w:rsidTr="00795264">
        <w:tc>
          <w:tcPr>
            <w:tcW w:w="568" w:type="dxa"/>
            <w:tcBorders>
              <w:top w:val="single" w:sz="12" w:space="0" w:color="auto"/>
              <w:left w:val="single" w:sz="12" w:space="0" w:color="auto"/>
              <w:right w:val="single" w:sz="4" w:space="0" w:color="auto"/>
            </w:tcBorders>
            <w:vAlign w:val="center"/>
          </w:tcPr>
          <w:p w:rsidR="00C9004F" w:rsidRPr="006B2E80" w:rsidRDefault="00C9004F" w:rsidP="00451993">
            <w:pPr>
              <w:jc w:val="center"/>
            </w:pPr>
            <w:r w:rsidRPr="006B2E80">
              <w:rPr>
                <w:rFonts w:hint="eastAsia"/>
              </w:rPr>
              <w:t>姓名</w:t>
            </w:r>
          </w:p>
        </w:tc>
        <w:tc>
          <w:tcPr>
            <w:tcW w:w="429" w:type="dxa"/>
            <w:tcBorders>
              <w:top w:val="single" w:sz="12" w:space="0" w:color="auto"/>
              <w:left w:val="single" w:sz="4" w:space="0" w:color="auto"/>
              <w:bottom w:val="single" w:sz="4" w:space="0" w:color="auto"/>
            </w:tcBorders>
            <w:vAlign w:val="center"/>
          </w:tcPr>
          <w:p w:rsidR="00C9004F" w:rsidRPr="006B2E80" w:rsidRDefault="00C9004F" w:rsidP="00451993">
            <w:pPr>
              <w:jc w:val="center"/>
            </w:pPr>
            <w:r w:rsidRPr="006B2E80">
              <w:rPr>
                <w:rFonts w:hint="eastAsia"/>
              </w:rPr>
              <w:t>排名</w:t>
            </w:r>
          </w:p>
        </w:tc>
        <w:tc>
          <w:tcPr>
            <w:tcW w:w="888" w:type="dxa"/>
            <w:tcBorders>
              <w:top w:val="single" w:sz="12" w:space="0" w:color="auto"/>
              <w:right w:val="single" w:sz="4" w:space="0" w:color="auto"/>
            </w:tcBorders>
            <w:vAlign w:val="center"/>
          </w:tcPr>
          <w:p w:rsidR="00C9004F" w:rsidRPr="006B2E80" w:rsidRDefault="00C9004F" w:rsidP="00451993">
            <w:pPr>
              <w:jc w:val="center"/>
            </w:pPr>
            <w:r w:rsidRPr="006B2E80">
              <w:rPr>
                <w:rFonts w:hint="eastAsia"/>
              </w:rPr>
              <w:t>行政职务</w:t>
            </w:r>
          </w:p>
        </w:tc>
        <w:tc>
          <w:tcPr>
            <w:tcW w:w="642" w:type="dxa"/>
            <w:tcBorders>
              <w:top w:val="single" w:sz="12" w:space="0" w:color="auto"/>
              <w:left w:val="single" w:sz="4" w:space="0" w:color="auto"/>
            </w:tcBorders>
            <w:vAlign w:val="center"/>
          </w:tcPr>
          <w:p w:rsidR="00C9004F" w:rsidRPr="006B2E80" w:rsidRDefault="00C9004F" w:rsidP="00451993">
            <w:pPr>
              <w:jc w:val="center"/>
            </w:pPr>
            <w:r w:rsidRPr="006B2E80">
              <w:rPr>
                <w:rFonts w:hint="eastAsia"/>
              </w:rPr>
              <w:t>技术职称</w:t>
            </w:r>
          </w:p>
        </w:tc>
        <w:tc>
          <w:tcPr>
            <w:tcW w:w="978" w:type="dxa"/>
            <w:tcBorders>
              <w:top w:val="single" w:sz="12" w:space="0" w:color="auto"/>
              <w:right w:val="single" w:sz="4" w:space="0" w:color="auto"/>
            </w:tcBorders>
            <w:vAlign w:val="center"/>
          </w:tcPr>
          <w:p w:rsidR="00C9004F" w:rsidRPr="006B2E80" w:rsidRDefault="00C9004F" w:rsidP="00451993">
            <w:pPr>
              <w:jc w:val="center"/>
            </w:pPr>
            <w:r w:rsidRPr="006B2E80">
              <w:rPr>
                <w:rFonts w:hint="eastAsia"/>
              </w:rPr>
              <w:t>工作单位</w:t>
            </w:r>
          </w:p>
        </w:tc>
        <w:tc>
          <w:tcPr>
            <w:tcW w:w="839" w:type="dxa"/>
            <w:tcBorders>
              <w:top w:val="single" w:sz="12" w:space="0" w:color="auto"/>
              <w:right w:val="single" w:sz="4" w:space="0" w:color="auto"/>
            </w:tcBorders>
            <w:vAlign w:val="center"/>
          </w:tcPr>
          <w:p w:rsidR="00C9004F" w:rsidRPr="006B2E80" w:rsidRDefault="00C9004F" w:rsidP="00451993">
            <w:pPr>
              <w:jc w:val="center"/>
            </w:pPr>
            <w:r w:rsidRPr="006B2E80">
              <w:rPr>
                <w:rFonts w:hint="eastAsia"/>
              </w:rPr>
              <w:t>完成单位</w:t>
            </w:r>
          </w:p>
        </w:tc>
        <w:tc>
          <w:tcPr>
            <w:tcW w:w="4587" w:type="dxa"/>
            <w:tcBorders>
              <w:top w:val="single" w:sz="12" w:space="0" w:color="auto"/>
              <w:left w:val="single" w:sz="4" w:space="0" w:color="auto"/>
              <w:right w:val="single" w:sz="12" w:space="0" w:color="auto"/>
            </w:tcBorders>
            <w:vAlign w:val="center"/>
          </w:tcPr>
          <w:p w:rsidR="00C9004F" w:rsidRPr="006B2E80" w:rsidRDefault="00C9004F" w:rsidP="00451993">
            <w:pPr>
              <w:jc w:val="center"/>
            </w:pPr>
            <w:r w:rsidRPr="006B2E80">
              <w:rPr>
                <w:rFonts w:hint="eastAsia"/>
              </w:rPr>
              <w:t>对本项目技术创造性贡献</w:t>
            </w:r>
          </w:p>
        </w:tc>
      </w:tr>
      <w:tr w:rsidR="00C9004F" w:rsidRPr="006B2E80" w:rsidTr="00795264">
        <w:tc>
          <w:tcPr>
            <w:tcW w:w="568" w:type="dxa"/>
            <w:tcBorders>
              <w:left w:val="single" w:sz="12" w:space="0" w:color="auto"/>
              <w:right w:val="single" w:sz="4" w:space="0" w:color="auto"/>
            </w:tcBorders>
          </w:tcPr>
          <w:p w:rsidR="00C9004F" w:rsidRPr="006B2E80" w:rsidRDefault="00C9004F" w:rsidP="00451993">
            <w:r w:rsidRPr="006B2E80">
              <w:rPr>
                <w:rFonts w:hint="eastAsia"/>
              </w:rPr>
              <w:t>邱玉良</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1</w:t>
            </w:r>
          </w:p>
        </w:tc>
        <w:tc>
          <w:tcPr>
            <w:tcW w:w="888" w:type="dxa"/>
            <w:tcBorders>
              <w:right w:val="single" w:sz="4" w:space="0" w:color="auto"/>
            </w:tcBorders>
          </w:tcPr>
          <w:p w:rsidR="00C9004F" w:rsidRPr="006B2E80" w:rsidRDefault="00C9004F" w:rsidP="00451993">
            <w:r w:rsidRPr="006B2E80">
              <w:rPr>
                <w:rFonts w:hint="eastAsia"/>
              </w:rPr>
              <w:t>总经理</w:t>
            </w:r>
          </w:p>
        </w:tc>
        <w:tc>
          <w:tcPr>
            <w:tcW w:w="642" w:type="dxa"/>
            <w:tcBorders>
              <w:left w:val="single" w:sz="4" w:space="0" w:color="auto"/>
            </w:tcBorders>
          </w:tcPr>
          <w:p w:rsidR="00C9004F" w:rsidRPr="006B2E80" w:rsidRDefault="00C9004F" w:rsidP="00451993">
            <w:r w:rsidRPr="006B2E80">
              <w:rPr>
                <w:rFonts w:hint="eastAsia"/>
              </w:rPr>
              <w:t>工程技术应用研究员</w:t>
            </w:r>
          </w:p>
        </w:tc>
        <w:tc>
          <w:tcPr>
            <w:tcW w:w="978" w:type="dxa"/>
            <w:tcBorders>
              <w:right w:val="single" w:sz="4" w:space="0" w:color="auto"/>
            </w:tcBorders>
          </w:tcPr>
          <w:p w:rsidR="00C9004F" w:rsidRPr="006B2E80" w:rsidRDefault="00C9004F" w:rsidP="00451993">
            <w:r w:rsidRPr="006B2E80">
              <w:rPr>
                <w:rFonts w:hint="eastAsia"/>
              </w:rPr>
              <w:t>威海华东数控股份有限公司</w:t>
            </w:r>
          </w:p>
        </w:tc>
        <w:tc>
          <w:tcPr>
            <w:tcW w:w="839" w:type="dxa"/>
            <w:tcBorders>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项目负责人，负责项目的开发研制论证，主持产品总体方案制定并组织实施，解决现场研制的重大技术问题。对技术创新点</w:t>
            </w:r>
            <w:r w:rsidRPr="006B2E80">
              <w:rPr>
                <w:rFonts w:ascii="宋体" w:hAnsi="宋体"/>
                <w:szCs w:val="21"/>
              </w:rPr>
              <w:t xml:space="preserve"> </w:t>
            </w:r>
            <w:r w:rsidRPr="006B2E80">
              <w:rPr>
                <w:rFonts w:ascii="宋体" w:hAnsi="宋体" w:hint="eastAsia"/>
                <w:szCs w:val="21"/>
              </w:rPr>
              <w:t>“高精度重载静压数控回转工作台的结构技术”、“横梁上下传动丝杠采用防碰撞保护技术及操作走台防跌落保险装置”做出了创造性贡献。</w:t>
            </w:r>
          </w:p>
          <w:p w:rsidR="00C9004F" w:rsidRPr="006B2E80" w:rsidRDefault="00C9004F" w:rsidP="00451993">
            <w:pPr>
              <w:snapToGrid w:val="0"/>
              <w:ind w:firstLineChars="200" w:firstLine="420"/>
              <w:rPr>
                <w:rFonts w:ascii="宋体"/>
                <w:szCs w:val="21"/>
              </w:rPr>
            </w:pPr>
            <w:r w:rsidRPr="006B2E80">
              <w:rPr>
                <w:rFonts w:ascii="宋体" w:hAnsi="宋体" w:hint="eastAsia"/>
                <w:szCs w:val="21"/>
              </w:rPr>
              <w:t>证明材料：</w:t>
            </w:r>
            <w:r w:rsidRPr="006B2E80">
              <w:rPr>
                <w:rFonts w:ascii="宋体" w:hAnsi="宋体"/>
                <w:szCs w:val="21"/>
              </w:rPr>
              <w:t>1.</w:t>
            </w:r>
            <w:r w:rsidRPr="006B2E80">
              <w:rPr>
                <w:rFonts w:ascii="宋体" w:hAnsi="宋体" w:hint="eastAsia"/>
                <w:szCs w:val="21"/>
              </w:rPr>
              <w:t>发明专利证书：</w:t>
            </w:r>
            <w:r w:rsidRPr="006B2E80">
              <w:rPr>
                <w:rFonts w:hint="eastAsia"/>
              </w:rPr>
              <w:t>高精度重载静压数控回转工作台</w:t>
            </w:r>
            <w:r w:rsidRPr="006B2E80">
              <w:rPr>
                <w:rFonts w:ascii="宋体" w:hAnsi="宋体" w:hint="eastAsia"/>
                <w:szCs w:val="21"/>
              </w:rPr>
              <w:t>，专利号：</w:t>
            </w:r>
            <w:r w:rsidRPr="006B2E80">
              <w:rPr>
                <w:rFonts w:ascii="宋体" w:hAnsi="宋体"/>
                <w:szCs w:val="21"/>
              </w:rPr>
              <w:t>201010270489.8</w:t>
            </w:r>
            <w:r w:rsidRPr="006B2E80">
              <w:rPr>
                <w:rFonts w:ascii="宋体" w:hAnsi="宋体" w:hint="eastAsia"/>
                <w:szCs w:val="21"/>
              </w:rPr>
              <w:t>；</w:t>
            </w:r>
            <w:r w:rsidRPr="006B2E80">
              <w:rPr>
                <w:rFonts w:ascii="宋体" w:hAnsi="宋体"/>
                <w:szCs w:val="21"/>
              </w:rPr>
              <w:t>2.</w:t>
            </w:r>
            <w:r w:rsidRPr="006B2E80">
              <w:rPr>
                <w:rFonts w:ascii="宋体" w:hAnsi="宋体" w:hint="eastAsia"/>
                <w:szCs w:val="21"/>
              </w:rPr>
              <w:t>实用新型专利证书：横梁碰撞保护装置，专利号：</w:t>
            </w:r>
            <w:r w:rsidRPr="006B2E80">
              <w:rPr>
                <w:rFonts w:ascii="宋体" w:hAnsi="宋体"/>
                <w:szCs w:val="21"/>
              </w:rPr>
              <w:t>201420657382.0</w:t>
            </w:r>
            <w:r w:rsidRPr="006B2E80">
              <w:rPr>
                <w:rFonts w:ascii="宋体" w:hAnsi="宋体" w:hint="eastAsia"/>
                <w:szCs w:val="21"/>
              </w:rPr>
              <w:t>。</w:t>
            </w:r>
          </w:p>
        </w:tc>
      </w:tr>
      <w:tr w:rsidR="00C9004F" w:rsidRPr="006B2E80" w:rsidTr="00795264">
        <w:tc>
          <w:tcPr>
            <w:tcW w:w="568" w:type="dxa"/>
            <w:tcBorders>
              <w:left w:val="single" w:sz="12" w:space="0" w:color="auto"/>
              <w:right w:val="single" w:sz="4" w:space="0" w:color="auto"/>
            </w:tcBorders>
          </w:tcPr>
          <w:p w:rsidR="00C9004F" w:rsidRPr="006B2E80" w:rsidRDefault="00C9004F" w:rsidP="00451993">
            <w:r w:rsidRPr="006B2E80">
              <w:rPr>
                <w:rFonts w:hint="eastAsia"/>
              </w:rPr>
              <w:t>刘炳文</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2</w:t>
            </w:r>
          </w:p>
        </w:tc>
        <w:tc>
          <w:tcPr>
            <w:tcW w:w="888" w:type="dxa"/>
            <w:tcBorders>
              <w:right w:val="single" w:sz="4" w:space="0" w:color="auto"/>
            </w:tcBorders>
          </w:tcPr>
          <w:p w:rsidR="00C9004F" w:rsidRPr="006B2E80" w:rsidRDefault="00C9004F" w:rsidP="00451993">
            <w:r w:rsidRPr="006B2E80">
              <w:rPr>
                <w:rFonts w:ascii="宋体" w:hAnsi="宋体" w:hint="eastAsia"/>
                <w:szCs w:val="21"/>
              </w:rPr>
              <w:t>机械设计室主任</w:t>
            </w:r>
          </w:p>
        </w:tc>
        <w:tc>
          <w:tcPr>
            <w:tcW w:w="642" w:type="dxa"/>
            <w:tcBorders>
              <w:left w:val="single" w:sz="4" w:space="0" w:color="auto"/>
            </w:tcBorders>
          </w:tcPr>
          <w:p w:rsidR="00C9004F" w:rsidRPr="006B2E80" w:rsidRDefault="00C9004F" w:rsidP="00451993">
            <w:r w:rsidRPr="006B2E80">
              <w:rPr>
                <w:rFonts w:hint="eastAsia"/>
              </w:rPr>
              <w:t>高级工程师</w:t>
            </w:r>
          </w:p>
        </w:tc>
        <w:tc>
          <w:tcPr>
            <w:tcW w:w="978" w:type="dxa"/>
            <w:tcBorders>
              <w:right w:val="single" w:sz="4" w:space="0" w:color="auto"/>
            </w:tcBorders>
          </w:tcPr>
          <w:p w:rsidR="00C9004F" w:rsidRPr="006B2E80" w:rsidRDefault="00C9004F" w:rsidP="00451993">
            <w:r w:rsidRPr="006B2E80">
              <w:rPr>
                <w:rFonts w:hint="eastAsia"/>
              </w:rPr>
              <w:t>威海华东数控股份有限公司</w:t>
            </w:r>
          </w:p>
        </w:tc>
        <w:tc>
          <w:tcPr>
            <w:tcW w:w="839" w:type="dxa"/>
            <w:tcBorders>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项目机械主管，负责</w:t>
            </w:r>
            <w:r w:rsidRPr="006B2E80">
              <w:rPr>
                <w:rFonts w:ascii="宋体" w:hAnsi="宋体"/>
                <w:szCs w:val="21"/>
              </w:rPr>
              <w:t>XKW28</w:t>
            </w:r>
            <w:r w:rsidRPr="006B2E80">
              <w:rPr>
                <w:rFonts w:ascii="宋体" w:hAnsi="宋体" w:hint="eastAsia"/>
                <w:szCs w:val="21"/>
              </w:rPr>
              <w:t>、</w:t>
            </w:r>
            <w:r w:rsidRPr="006B2E80">
              <w:rPr>
                <w:rFonts w:ascii="宋体" w:hAnsi="宋体"/>
                <w:szCs w:val="21"/>
              </w:rPr>
              <w:t>XKW29</w:t>
            </w:r>
            <w:r w:rsidRPr="006B2E80">
              <w:rPr>
                <w:rFonts w:ascii="宋体" w:hAnsi="宋体" w:hint="eastAsia"/>
                <w:szCs w:val="21"/>
              </w:rPr>
              <w:t>系列产品的总体设计，进行技术研发、参与各阶段的技术评审。对技术创新点“大跨距活动横梁精度补偿及控制技术”、“</w:t>
            </w:r>
            <w:r w:rsidRPr="006B2E80">
              <w:rPr>
                <w:rFonts w:ascii="宋体" w:hAnsi="宋体"/>
                <w:szCs w:val="21"/>
              </w:rPr>
              <w:t xml:space="preserve"> </w:t>
            </w:r>
            <w:r w:rsidRPr="006B2E80">
              <w:rPr>
                <w:rFonts w:ascii="宋体" w:hAnsi="宋体" w:hint="eastAsia"/>
                <w:szCs w:val="21"/>
              </w:rPr>
              <w:t>横梁上下传动丝杠采用防碰撞保护技术及操作走台防跌落保险装置”做出了创造性贡献。</w:t>
            </w:r>
          </w:p>
          <w:p w:rsidR="00C9004F" w:rsidRPr="006B2E80" w:rsidRDefault="00C9004F" w:rsidP="00451993">
            <w:pPr>
              <w:snapToGrid w:val="0"/>
              <w:ind w:firstLineChars="200" w:firstLine="420"/>
              <w:rPr>
                <w:rFonts w:ascii="宋体"/>
                <w:szCs w:val="21"/>
              </w:rPr>
            </w:pPr>
            <w:r w:rsidRPr="006B2E80">
              <w:rPr>
                <w:rFonts w:ascii="宋体" w:hAnsi="宋体" w:hint="eastAsia"/>
                <w:szCs w:val="21"/>
              </w:rPr>
              <w:t>证明材料：</w:t>
            </w:r>
            <w:r w:rsidRPr="006B2E80">
              <w:rPr>
                <w:rFonts w:ascii="宋体" w:hAnsi="宋体"/>
                <w:szCs w:val="21"/>
              </w:rPr>
              <w:t>1.</w:t>
            </w:r>
            <w:r w:rsidRPr="006B2E80">
              <w:rPr>
                <w:rFonts w:ascii="宋体" w:hAnsi="宋体" w:hint="eastAsia"/>
                <w:szCs w:val="21"/>
              </w:rPr>
              <w:t>发明专利证书：横向溜板用导轨卸荷装置，专利号：</w:t>
            </w:r>
            <w:r w:rsidRPr="006B2E80">
              <w:rPr>
                <w:rFonts w:ascii="宋体" w:hAnsi="宋体"/>
                <w:szCs w:val="21"/>
              </w:rPr>
              <w:t>200710114533.2</w:t>
            </w:r>
            <w:r w:rsidRPr="006B2E80">
              <w:rPr>
                <w:rFonts w:ascii="宋体" w:hAnsi="宋体" w:hint="eastAsia"/>
                <w:szCs w:val="21"/>
              </w:rPr>
              <w:t>；</w:t>
            </w:r>
            <w:r w:rsidRPr="006B2E80">
              <w:rPr>
                <w:rFonts w:ascii="宋体" w:hAnsi="宋体"/>
                <w:szCs w:val="21"/>
              </w:rPr>
              <w:t>2.</w:t>
            </w:r>
            <w:r w:rsidRPr="006B2E80">
              <w:rPr>
                <w:rFonts w:ascii="宋体" w:hAnsi="宋体" w:hint="eastAsia"/>
                <w:szCs w:val="21"/>
              </w:rPr>
              <w:t>实用新型专利证书：横梁碰撞保护装置，专利号：</w:t>
            </w:r>
            <w:r w:rsidRPr="006B2E80">
              <w:rPr>
                <w:rFonts w:ascii="宋体" w:hAnsi="宋体"/>
                <w:szCs w:val="21"/>
              </w:rPr>
              <w:t>201420657382.0</w:t>
            </w:r>
            <w:r w:rsidRPr="006B2E80">
              <w:rPr>
                <w:rFonts w:ascii="宋体" w:hAnsi="宋体" w:hint="eastAsia"/>
                <w:szCs w:val="21"/>
              </w:rPr>
              <w:t>、</w:t>
            </w:r>
            <w:r w:rsidRPr="006B2E80">
              <w:rPr>
                <w:rFonts w:ascii="宋体" w:hAnsi="宋体"/>
                <w:szCs w:val="21"/>
              </w:rPr>
              <w:t xml:space="preserve"> </w:t>
            </w:r>
            <w:r w:rsidRPr="006B2E80">
              <w:rPr>
                <w:rFonts w:ascii="宋体" w:hAnsi="宋体" w:hint="eastAsia"/>
                <w:szCs w:val="21"/>
              </w:rPr>
              <w:t>“</w:t>
            </w:r>
            <w:r w:rsidRPr="006B2E80">
              <w:rPr>
                <w:rFonts w:hint="eastAsia"/>
              </w:rPr>
              <w:t>机床横梁高压夹紧装置”，</w:t>
            </w:r>
            <w:r w:rsidRPr="006B2E80">
              <w:t xml:space="preserve"> </w:t>
            </w:r>
            <w:r w:rsidRPr="006B2E80">
              <w:rPr>
                <w:rFonts w:hint="eastAsia"/>
              </w:rPr>
              <w:t>专利号：</w:t>
            </w:r>
            <w:r w:rsidRPr="006B2E80">
              <w:rPr>
                <w:rFonts w:ascii="宋体" w:hAnsi="宋体"/>
                <w:szCs w:val="21"/>
              </w:rPr>
              <w:t>201120180852.5</w:t>
            </w:r>
            <w:r w:rsidRPr="006B2E80">
              <w:rPr>
                <w:rFonts w:hint="eastAsia"/>
              </w:rPr>
              <w:t>。</w:t>
            </w:r>
            <w:r w:rsidRPr="006B2E80">
              <w:rPr>
                <w:rFonts w:ascii="宋体" w:hAnsi="宋体"/>
                <w:szCs w:val="21"/>
              </w:rPr>
              <w:t>3</w:t>
            </w:r>
            <w:r w:rsidRPr="006B2E80">
              <w:rPr>
                <w:rFonts w:ascii="宋体" w:hAnsi="宋体" w:hint="eastAsia"/>
                <w:szCs w:val="21"/>
              </w:rPr>
              <w:t>、</w:t>
            </w:r>
            <w:r w:rsidRPr="006B2E80">
              <w:rPr>
                <w:rFonts w:hint="eastAsia"/>
              </w:rPr>
              <w:t>论文：《机床横向丝杆机械支撑装置的设计》、《大型动梁龙门机床横梁碰撞保护装置的设计》。</w:t>
            </w:r>
          </w:p>
        </w:tc>
      </w:tr>
      <w:tr w:rsidR="00C9004F" w:rsidRPr="006B2E80" w:rsidTr="00795264">
        <w:tc>
          <w:tcPr>
            <w:tcW w:w="568" w:type="dxa"/>
            <w:tcBorders>
              <w:left w:val="single" w:sz="12" w:space="0" w:color="auto"/>
              <w:right w:val="single" w:sz="4" w:space="0" w:color="auto"/>
            </w:tcBorders>
          </w:tcPr>
          <w:p w:rsidR="00C9004F" w:rsidRPr="006B2E80" w:rsidRDefault="00C9004F" w:rsidP="00451993">
            <w:r w:rsidRPr="006B2E80">
              <w:rPr>
                <w:rFonts w:hint="eastAsia"/>
              </w:rPr>
              <w:t>秦之旭</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3</w:t>
            </w:r>
          </w:p>
        </w:tc>
        <w:tc>
          <w:tcPr>
            <w:tcW w:w="888" w:type="dxa"/>
            <w:tcBorders>
              <w:right w:val="single" w:sz="4" w:space="0" w:color="auto"/>
            </w:tcBorders>
          </w:tcPr>
          <w:p w:rsidR="00C9004F" w:rsidRPr="006B2E80" w:rsidRDefault="00C9004F" w:rsidP="00451993">
            <w:r w:rsidRPr="006B2E80">
              <w:rPr>
                <w:rFonts w:ascii="宋体" w:hAnsi="宋体" w:hint="eastAsia"/>
                <w:szCs w:val="21"/>
              </w:rPr>
              <w:t>机械设计二室主任</w:t>
            </w:r>
          </w:p>
        </w:tc>
        <w:tc>
          <w:tcPr>
            <w:tcW w:w="642" w:type="dxa"/>
            <w:tcBorders>
              <w:left w:val="single" w:sz="4" w:space="0" w:color="auto"/>
            </w:tcBorders>
          </w:tcPr>
          <w:p w:rsidR="00C9004F" w:rsidRPr="006B2E80" w:rsidRDefault="00C9004F" w:rsidP="00451993">
            <w:r w:rsidRPr="006B2E80">
              <w:rPr>
                <w:rFonts w:hint="eastAsia"/>
              </w:rPr>
              <w:t>工程师</w:t>
            </w:r>
          </w:p>
        </w:tc>
        <w:tc>
          <w:tcPr>
            <w:tcW w:w="978" w:type="dxa"/>
            <w:tcBorders>
              <w:right w:val="single" w:sz="4" w:space="0" w:color="auto"/>
            </w:tcBorders>
          </w:tcPr>
          <w:p w:rsidR="00C9004F" w:rsidRPr="006B2E80" w:rsidRDefault="00C9004F" w:rsidP="00451993">
            <w:r w:rsidRPr="006B2E80">
              <w:rPr>
                <w:rFonts w:hint="eastAsia"/>
              </w:rPr>
              <w:t>威海华东数控股份有限公司</w:t>
            </w:r>
          </w:p>
        </w:tc>
        <w:tc>
          <w:tcPr>
            <w:tcW w:w="839" w:type="dxa"/>
            <w:tcBorders>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负责</w:t>
            </w:r>
            <w:r w:rsidRPr="006B2E80">
              <w:rPr>
                <w:rFonts w:ascii="宋体" w:hAnsi="宋体"/>
                <w:szCs w:val="21"/>
              </w:rPr>
              <w:t>XKW27</w:t>
            </w:r>
            <w:r w:rsidRPr="006B2E80">
              <w:rPr>
                <w:rFonts w:ascii="宋体" w:hAnsi="宋体" w:hint="eastAsia"/>
                <w:szCs w:val="21"/>
              </w:rPr>
              <w:t>系列产品的总体设计，负责总体布局方案的研究，负责图纸审核、加工工艺审核、装配工艺审核、装配过程控制配的审核，工装设计指导，加工、装配车间现场装指导及产品标准化审查工作。对技术创新点“横梁上下传动丝杠采用防碰撞保护技术及操作走台防跌落保险装置”做出了创造性贡献。</w:t>
            </w:r>
          </w:p>
          <w:p w:rsidR="00C9004F" w:rsidRPr="006B2E80" w:rsidRDefault="00C9004F" w:rsidP="00451993">
            <w:pPr>
              <w:ind w:firstLineChars="200" w:firstLine="420"/>
            </w:pPr>
            <w:r w:rsidRPr="006B2E80">
              <w:rPr>
                <w:rFonts w:ascii="宋体" w:hAnsi="宋体" w:hint="eastAsia"/>
                <w:szCs w:val="21"/>
              </w:rPr>
              <w:t>证明材料：发明专利证书：防跌落保险装置，专利号：</w:t>
            </w:r>
            <w:r w:rsidRPr="006B2E80">
              <w:rPr>
                <w:rFonts w:ascii="宋体" w:hAnsi="宋体"/>
                <w:szCs w:val="21"/>
              </w:rPr>
              <w:t>200910252270.0</w:t>
            </w:r>
            <w:r w:rsidRPr="006B2E80">
              <w:rPr>
                <w:rFonts w:ascii="宋体" w:hAnsi="宋体" w:hint="eastAsia"/>
                <w:szCs w:val="21"/>
              </w:rPr>
              <w:t>。</w:t>
            </w:r>
          </w:p>
        </w:tc>
      </w:tr>
      <w:tr w:rsidR="00C9004F" w:rsidRPr="006B2E80" w:rsidTr="00795264">
        <w:tc>
          <w:tcPr>
            <w:tcW w:w="568" w:type="dxa"/>
            <w:tcBorders>
              <w:left w:val="single" w:sz="12" w:space="0" w:color="auto"/>
              <w:right w:val="single" w:sz="4" w:space="0" w:color="auto"/>
            </w:tcBorders>
          </w:tcPr>
          <w:p w:rsidR="00C9004F" w:rsidRPr="006B2E80" w:rsidRDefault="00C9004F" w:rsidP="00451993">
            <w:r w:rsidRPr="006B2E80">
              <w:rPr>
                <w:rFonts w:hint="eastAsia"/>
              </w:rPr>
              <w:t>张建州</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4</w:t>
            </w:r>
          </w:p>
        </w:tc>
        <w:tc>
          <w:tcPr>
            <w:tcW w:w="888" w:type="dxa"/>
            <w:tcBorders>
              <w:right w:val="single" w:sz="4" w:space="0" w:color="auto"/>
            </w:tcBorders>
          </w:tcPr>
          <w:p w:rsidR="00C9004F" w:rsidRPr="006B2E80" w:rsidRDefault="00C9004F" w:rsidP="00451993">
            <w:r w:rsidRPr="006B2E80">
              <w:rPr>
                <w:rFonts w:hint="eastAsia"/>
              </w:rPr>
              <w:t>技术员</w:t>
            </w:r>
          </w:p>
        </w:tc>
        <w:tc>
          <w:tcPr>
            <w:tcW w:w="642" w:type="dxa"/>
            <w:tcBorders>
              <w:left w:val="single" w:sz="4" w:space="0" w:color="auto"/>
            </w:tcBorders>
          </w:tcPr>
          <w:p w:rsidR="00C9004F" w:rsidRPr="006B2E80" w:rsidRDefault="00C9004F" w:rsidP="00451993">
            <w:r w:rsidRPr="006B2E80">
              <w:rPr>
                <w:rFonts w:hint="eastAsia"/>
              </w:rPr>
              <w:t>高级工程师</w:t>
            </w:r>
          </w:p>
        </w:tc>
        <w:tc>
          <w:tcPr>
            <w:tcW w:w="978" w:type="dxa"/>
            <w:tcBorders>
              <w:right w:val="single" w:sz="4" w:space="0" w:color="auto"/>
            </w:tcBorders>
          </w:tcPr>
          <w:p w:rsidR="00C9004F" w:rsidRPr="006B2E80" w:rsidRDefault="00C9004F" w:rsidP="00451993">
            <w:r w:rsidRPr="006B2E80">
              <w:rPr>
                <w:rFonts w:hint="eastAsia"/>
              </w:rPr>
              <w:t>威海华东数控股份有</w:t>
            </w:r>
            <w:r w:rsidRPr="006B2E80">
              <w:rPr>
                <w:rFonts w:hint="eastAsia"/>
              </w:rPr>
              <w:lastRenderedPageBreak/>
              <w:t>限公司</w:t>
            </w:r>
          </w:p>
        </w:tc>
        <w:tc>
          <w:tcPr>
            <w:tcW w:w="839" w:type="dxa"/>
            <w:tcBorders>
              <w:right w:val="single" w:sz="4" w:space="0" w:color="auto"/>
            </w:tcBorders>
          </w:tcPr>
          <w:p w:rsidR="00C9004F" w:rsidRPr="006B2E80" w:rsidRDefault="00C9004F" w:rsidP="00451993">
            <w:r w:rsidRPr="006B2E80">
              <w:rPr>
                <w:rFonts w:hint="eastAsia"/>
              </w:rPr>
              <w:lastRenderedPageBreak/>
              <w:t>威海华东数控</w:t>
            </w:r>
            <w:r w:rsidRPr="006B2E80">
              <w:rPr>
                <w:rFonts w:hint="eastAsia"/>
              </w:rPr>
              <w:lastRenderedPageBreak/>
              <w:t>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lastRenderedPageBreak/>
              <w:t>负责</w:t>
            </w:r>
            <w:r w:rsidRPr="006B2E80">
              <w:rPr>
                <w:rFonts w:ascii="宋体" w:hAnsi="宋体"/>
                <w:szCs w:val="21"/>
              </w:rPr>
              <w:t>XKW28</w:t>
            </w:r>
            <w:r w:rsidRPr="006B2E80">
              <w:rPr>
                <w:rFonts w:ascii="宋体" w:hAnsi="宋体" w:hint="eastAsia"/>
                <w:szCs w:val="21"/>
              </w:rPr>
              <w:t>系列产品的机械部分设计，负责机床主体设计。对技术创新点“高精度重载静压数控回转工作台的结构技术”、“大跨距活动横梁精度补偿及控制技术”等做出了创造性贡献。</w:t>
            </w:r>
          </w:p>
          <w:p w:rsidR="00C9004F" w:rsidRPr="006B2E80" w:rsidRDefault="00C9004F" w:rsidP="00451993">
            <w:pPr>
              <w:snapToGrid w:val="0"/>
              <w:rPr>
                <w:rFonts w:ascii="宋体"/>
                <w:szCs w:val="21"/>
              </w:rPr>
            </w:pPr>
            <w:r w:rsidRPr="006B2E80">
              <w:rPr>
                <w:rFonts w:ascii="宋体" w:hAnsi="宋体" w:hint="eastAsia"/>
                <w:szCs w:val="21"/>
              </w:rPr>
              <w:lastRenderedPageBreak/>
              <w:t>证明材料：</w:t>
            </w:r>
            <w:r w:rsidRPr="006B2E80">
              <w:rPr>
                <w:rFonts w:ascii="宋体" w:hAnsi="宋体"/>
                <w:szCs w:val="21"/>
              </w:rPr>
              <w:t>1.</w:t>
            </w:r>
            <w:r w:rsidRPr="006B2E80">
              <w:rPr>
                <w:rFonts w:ascii="宋体" w:hAnsi="宋体" w:hint="eastAsia"/>
                <w:szCs w:val="21"/>
              </w:rPr>
              <w:t>发明专利证书：高速、高精度回转工作台驱动装置，专利号：</w:t>
            </w:r>
            <w:r w:rsidRPr="006B2E80">
              <w:rPr>
                <w:rFonts w:ascii="宋体" w:hAnsi="宋体"/>
                <w:szCs w:val="21"/>
              </w:rPr>
              <w:t>201010573781.5</w:t>
            </w:r>
            <w:r w:rsidRPr="006B2E80">
              <w:rPr>
                <w:rFonts w:ascii="宋体" w:hAnsi="宋体" w:hint="eastAsia"/>
                <w:szCs w:val="21"/>
              </w:rPr>
              <w:t>。</w:t>
            </w:r>
            <w:r w:rsidRPr="006B2E80">
              <w:rPr>
                <w:rFonts w:ascii="宋体" w:hAnsi="宋体"/>
                <w:szCs w:val="21"/>
              </w:rPr>
              <w:t>2.</w:t>
            </w:r>
            <w:r w:rsidRPr="006B2E80">
              <w:rPr>
                <w:rFonts w:ascii="宋体" w:hAnsi="宋体" w:hint="eastAsia"/>
                <w:szCs w:val="21"/>
              </w:rPr>
              <w:t>发明专利证书：大型机床横梁用导轨卸荷装置及挠度补偿方法，专利号：</w:t>
            </w:r>
            <w:r w:rsidRPr="006B2E80">
              <w:rPr>
                <w:rFonts w:ascii="宋体" w:hAnsi="宋体"/>
                <w:szCs w:val="21"/>
              </w:rPr>
              <w:t>201110390015.X</w:t>
            </w:r>
            <w:r w:rsidRPr="006B2E80">
              <w:rPr>
                <w:rFonts w:ascii="宋体" w:hAnsi="宋体" w:hint="eastAsia"/>
                <w:szCs w:val="21"/>
              </w:rPr>
              <w:t>。</w:t>
            </w:r>
          </w:p>
        </w:tc>
      </w:tr>
      <w:tr w:rsidR="00C9004F" w:rsidRPr="006B2E80" w:rsidTr="00795264">
        <w:trPr>
          <w:trHeight w:val="1403"/>
        </w:trPr>
        <w:tc>
          <w:tcPr>
            <w:tcW w:w="568" w:type="dxa"/>
            <w:tcBorders>
              <w:left w:val="single" w:sz="12" w:space="0" w:color="auto"/>
              <w:right w:val="single" w:sz="4" w:space="0" w:color="auto"/>
            </w:tcBorders>
          </w:tcPr>
          <w:p w:rsidR="00C9004F" w:rsidRPr="006B2E80" w:rsidRDefault="00C9004F" w:rsidP="00451993">
            <w:r w:rsidRPr="006B2E80">
              <w:rPr>
                <w:rFonts w:hint="eastAsia"/>
              </w:rPr>
              <w:lastRenderedPageBreak/>
              <w:t>郑曙光</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5</w:t>
            </w:r>
          </w:p>
        </w:tc>
        <w:tc>
          <w:tcPr>
            <w:tcW w:w="888" w:type="dxa"/>
            <w:tcBorders>
              <w:right w:val="single" w:sz="4" w:space="0" w:color="auto"/>
            </w:tcBorders>
          </w:tcPr>
          <w:p w:rsidR="00C9004F" w:rsidRPr="006B2E80" w:rsidRDefault="00C9004F" w:rsidP="00451993">
            <w:r w:rsidRPr="006B2E80">
              <w:rPr>
                <w:rFonts w:ascii="宋体" w:hAnsi="宋体" w:hint="eastAsia"/>
                <w:szCs w:val="21"/>
              </w:rPr>
              <w:t>电气应用开发室主任</w:t>
            </w:r>
          </w:p>
        </w:tc>
        <w:tc>
          <w:tcPr>
            <w:tcW w:w="642" w:type="dxa"/>
            <w:tcBorders>
              <w:left w:val="single" w:sz="4" w:space="0" w:color="auto"/>
            </w:tcBorders>
          </w:tcPr>
          <w:p w:rsidR="00C9004F" w:rsidRPr="006B2E80" w:rsidRDefault="00C9004F" w:rsidP="00451993">
            <w:r w:rsidRPr="006B2E80">
              <w:rPr>
                <w:rFonts w:hint="eastAsia"/>
              </w:rPr>
              <w:t>工程师</w:t>
            </w:r>
          </w:p>
        </w:tc>
        <w:tc>
          <w:tcPr>
            <w:tcW w:w="978" w:type="dxa"/>
            <w:tcBorders>
              <w:right w:val="single" w:sz="4" w:space="0" w:color="auto"/>
            </w:tcBorders>
          </w:tcPr>
          <w:p w:rsidR="00C9004F" w:rsidRPr="006B2E80" w:rsidRDefault="00C9004F" w:rsidP="00451993">
            <w:r w:rsidRPr="006B2E80">
              <w:rPr>
                <w:rFonts w:hint="eastAsia"/>
              </w:rPr>
              <w:t>威海华东数控股份有限公司</w:t>
            </w:r>
          </w:p>
        </w:tc>
        <w:tc>
          <w:tcPr>
            <w:tcW w:w="839" w:type="dxa"/>
            <w:tcBorders>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项目电气主管，负责项目的整体电气设计方案，对传统的控制方式进行诸多改进。参与了技术创新点“大跨距活动横梁精度补偿及控制技术”、做出了创造性贡献。</w:t>
            </w:r>
          </w:p>
          <w:p w:rsidR="00C9004F" w:rsidRPr="006B2E80" w:rsidRDefault="00C9004F" w:rsidP="00451993">
            <w:pPr>
              <w:ind w:firstLineChars="200" w:firstLine="420"/>
            </w:pPr>
            <w:r w:rsidRPr="006B2E80">
              <w:rPr>
                <w:rFonts w:ascii="宋体" w:hAnsi="宋体" w:hint="eastAsia"/>
                <w:szCs w:val="21"/>
              </w:rPr>
              <w:t>证明材料：</w:t>
            </w:r>
            <w:r w:rsidRPr="006B2E80">
              <w:rPr>
                <w:rFonts w:hint="eastAsia"/>
              </w:rPr>
              <w:t>实用新型专利</w:t>
            </w:r>
            <w:r w:rsidRPr="006B2E80">
              <w:t xml:space="preserve"> </w:t>
            </w:r>
            <w:r w:rsidRPr="006B2E80">
              <w:rPr>
                <w:rFonts w:hint="eastAsia"/>
              </w:rPr>
              <w:t>“数控动梁龙门机床横梁水平自动调整装置”</w:t>
            </w:r>
            <w:r w:rsidRPr="006B2E80">
              <w:t xml:space="preserve"> </w:t>
            </w:r>
            <w:r w:rsidRPr="006B2E80">
              <w:rPr>
                <w:rFonts w:hint="eastAsia"/>
              </w:rPr>
              <w:t>专利号：</w:t>
            </w:r>
            <w:r w:rsidRPr="006B2E80">
              <w:rPr>
                <w:rFonts w:ascii="宋体" w:hAnsi="宋体"/>
                <w:szCs w:val="21"/>
              </w:rPr>
              <w:t>201420097679.6</w:t>
            </w:r>
          </w:p>
        </w:tc>
      </w:tr>
      <w:tr w:rsidR="00C9004F" w:rsidRPr="006B2E80" w:rsidTr="00795264">
        <w:tc>
          <w:tcPr>
            <w:tcW w:w="568" w:type="dxa"/>
            <w:tcBorders>
              <w:left w:val="single" w:sz="12" w:space="0" w:color="auto"/>
              <w:right w:val="single" w:sz="4" w:space="0" w:color="auto"/>
            </w:tcBorders>
          </w:tcPr>
          <w:p w:rsidR="00C9004F" w:rsidRPr="006B2E80" w:rsidRDefault="00C9004F" w:rsidP="00451993">
            <w:r w:rsidRPr="006B2E80">
              <w:rPr>
                <w:rFonts w:hint="eastAsia"/>
              </w:rPr>
              <w:t>王岩</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6</w:t>
            </w:r>
          </w:p>
        </w:tc>
        <w:tc>
          <w:tcPr>
            <w:tcW w:w="888" w:type="dxa"/>
            <w:tcBorders>
              <w:right w:val="single" w:sz="4" w:space="0" w:color="auto"/>
            </w:tcBorders>
          </w:tcPr>
          <w:p w:rsidR="00C9004F" w:rsidRPr="006B2E80" w:rsidRDefault="00C9004F" w:rsidP="00451993">
            <w:r w:rsidRPr="006B2E80">
              <w:rPr>
                <w:rFonts w:hint="eastAsia"/>
              </w:rPr>
              <w:t>技术员</w:t>
            </w:r>
          </w:p>
        </w:tc>
        <w:tc>
          <w:tcPr>
            <w:tcW w:w="642" w:type="dxa"/>
            <w:tcBorders>
              <w:left w:val="single" w:sz="4" w:space="0" w:color="auto"/>
            </w:tcBorders>
          </w:tcPr>
          <w:p w:rsidR="00C9004F" w:rsidRPr="006B2E80" w:rsidRDefault="00C9004F" w:rsidP="00451993">
            <w:r w:rsidRPr="006B2E80">
              <w:rPr>
                <w:rFonts w:hint="eastAsia"/>
              </w:rPr>
              <w:t>工程师</w:t>
            </w:r>
          </w:p>
        </w:tc>
        <w:tc>
          <w:tcPr>
            <w:tcW w:w="978" w:type="dxa"/>
            <w:tcBorders>
              <w:right w:val="single" w:sz="4" w:space="0" w:color="auto"/>
            </w:tcBorders>
          </w:tcPr>
          <w:p w:rsidR="00C9004F" w:rsidRPr="006B2E80" w:rsidRDefault="00C9004F" w:rsidP="00451993">
            <w:r w:rsidRPr="006B2E80">
              <w:rPr>
                <w:rFonts w:hint="eastAsia"/>
              </w:rPr>
              <w:t>威海华东数控股份有限公司</w:t>
            </w:r>
          </w:p>
        </w:tc>
        <w:tc>
          <w:tcPr>
            <w:tcW w:w="839" w:type="dxa"/>
            <w:tcBorders>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负责</w:t>
            </w:r>
            <w:r w:rsidRPr="006B2E80">
              <w:rPr>
                <w:rFonts w:ascii="宋体" w:hAnsi="宋体"/>
                <w:szCs w:val="21"/>
              </w:rPr>
              <w:t>XKW27</w:t>
            </w:r>
            <w:r w:rsidRPr="006B2E80">
              <w:rPr>
                <w:rFonts w:ascii="宋体" w:hAnsi="宋体" w:hint="eastAsia"/>
                <w:szCs w:val="21"/>
              </w:rPr>
              <w:t>系列产品的机械部件设计。对技术创新点“大跨距活动横梁精度补偿及控制技术”、“横梁上下传动丝杠采用防碰撞保护技术及操作走台防跌落保险装置”做出了创造性贡献。</w:t>
            </w:r>
          </w:p>
          <w:p w:rsidR="00C9004F" w:rsidRPr="006B2E80" w:rsidRDefault="00C9004F" w:rsidP="00451993">
            <w:pPr>
              <w:snapToGrid w:val="0"/>
              <w:ind w:firstLineChars="200" w:firstLine="420"/>
              <w:rPr>
                <w:rFonts w:ascii="宋体"/>
                <w:szCs w:val="21"/>
              </w:rPr>
            </w:pPr>
            <w:r w:rsidRPr="006B2E80">
              <w:rPr>
                <w:rFonts w:ascii="宋体" w:hAnsi="宋体" w:hint="eastAsia"/>
                <w:szCs w:val="21"/>
              </w:rPr>
              <w:t>证明材料：</w:t>
            </w:r>
            <w:r w:rsidRPr="006B2E80">
              <w:rPr>
                <w:rFonts w:ascii="宋体" w:hAnsi="宋体"/>
                <w:szCs w:val="21"/>
              </w:rPr>
              <w:t>1.</w:t>
            </w:r>
            <w:r w:rsidRPr="006B2E80">
              <w:rPr>
                <w:rFonts w:ascii="宋体" w:hAnsi="宋体" w:hint="eastAsia"/>
                <w:szCs w:val="21"/>
              </w:rPr>
              <w:t>实用新型专利证书：</w:t>
            </w:r>
            <w:r w:rsidRPr="006B2E80">
              <w:rPr>
                <w:rFonts w:hint="eastAsia"/>
              </w:rPr>
              <w:t>横梁碰撞保护装置</w:t>
            </w:r>
            <w:r w:rsidRPr="006B2E80">
              <w:rPr>
                <w:rFonts w:ascii="宋体" w:hAnsi="宋体" w:hint="eastAsia"/>
                <w:szCs w:val="21"/>
              </w:rPr>
              <w:t>，专利号：</w:t>
            </w:r>
            <w:r w:rsidRPr="006B2E80">
              <w:rPr>
                <w:rFonts w:ascii="宋体" w:hAnsi="宋体"/>
                <w:szCs w:val="21"/>
              </w:rPr>
              <w:t>201420657382.0  2</w:t>
            </w:r>
            <w:r w:rsidRPr="006B2E80">
              <w:rPr>
                <w:rFonts w:ascii="宋体" w:hAnsi="宋体" w:hint="eastAsia"/>
                <w:szCs w:val="21"/>
              </w:rPr>
              <w:t>、</w:t>
            </w:r>
            <w:r w:rsidRPr="006B2E80">
              <w:rPr>
                <w:rFonts w:hint="eastAsia"/>
              </w:rPr>
              <w:t>论文：《机床横向丝杆机械支撑装置的设计》、《大型动梁龙门机床横梁碰撞保护装置的设计》。</w:t>
            </w:r>
          </w:p>
        </w:tc>
      </w:tr>
      <w:tr w:rsidR="00C9004F" w:rsidRPr="006B2E80" w:rsidTr="00795264">
        <w:tc>
          <w:tcPr>
            <w:tcW w:w="568" w:type="dxa"/>
            <w:tcBorders>
              <w:left w:val="single" w:sz="12" w:space="0" w:color="auto"/>
              <w:right w:val="single" w:sz="4" w:space="0" w:color="auto"/>
            </w:tcBorders>
          </w:tcPr>
          <w:p w:rsidR="00C9004F" w:rsidRPr="006B2E80" w:rsidRDefault="00C9004F" w:rsidP="00451993">
            <w:r w:rsidRPr="006B2E80">
              <w:rPr>
                <w:rFonts w:hint="eastAsia"/>
              </w:rPr>
              <w:t>车忠伟</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7</w:t>
            </w:r>
          </w:p>
        </w:tc>
        <w:tc>
          <w:tcPr>
            <w:tcW w:w="888" w:type="dxa"/>
            <w:tcBorders>
              <w:right w:val="single" w:sz="4" w:space="0" w:color="auto"/>
            </w:tcBorders>
          </w:tcPr>
          <w:p w:rsidR="00C9004F" w:rsidRPr="006B2E80" w:rsidRDefault="00C9004F" w:rsidP="00451993">
            <w:r w:rsidRPr="006B2E80">
              <w:rPr>
                <w:rFonts w:ascii="宋体" w:hAnsi="宋体" w:hint="eastAsia"/>
                <w:szCs w:val="21"/>
              </w:rPr>
              <w:t>研究所长</w:t>
            </w:r>
          </w:p>
        </w:tc>
        <w:tc>
          <w:tcPr>
            <w:tcW w:w="642" w:type="dxa"/>
            <w:tcBorders>
              <w:left w:val="single" w:sz="4" w:space="0" w:color="auto"/>
            </w:tcBorders>
          </w:tcPr>
          <w:p w:rsidR="00C9004F" w:rsidRPr="006B2E80" w:rsidRDefault="00C9004F" w:rsidP="00451993">
            <w:r w:rsidRPr="006B2E80">
              <w:rPr>
                <w:rFonts w:hint="eastAsia"/>
              </w:rPr>
              <w:t>高级工程师</w:t>
            </w:r>
          </w:p>
        </w:tc>
        <w:tc>
          <w:tcPr>
            <w:tcW w:w="978" w:type="dxa"/>
            <w:tcBorders>
              <w:right w:val="single" w:sz="4" w:space="0" w:color="auto"/>
            </w:tcBorders>
          </w:tcPr>
          <w:p w:rsidR="00C9004F" w:rsidRPr="006B2E80" w:rsidRDefault="00C9004F" w:rsidP="00451993">
            <w:r w:rsidRPr="006B2E80">
              <w:rPr>
                <w:rFonts w:hint="eastAsia"/>
              </w:rPr>
              <w:t>威海华东数控股份有限公司</w:t>
            </w:r>
          </w:p>
        </w:tc>
        <w:tc>
          <w:tcPr>
            <w:tcW w:w="839" w:type="dxa"/>
            <w:tcBorders>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负责</w:t>
            </w:r>
            <w:r w:rsidRPr="006B2E80">
              <w:rPr>
                <w:rFonts w:ascii="宋体" w:hAnsi="宋体"/>
                <w:szCs w:val="21"/>
              </w:rPr>
              <w:t>XKW28</w:t>
            </w:r>
            <w:r w:rsidRPr="006B2E80">
              <w:rPr>
                <w:rFonts w:ascii="宋体" w:hAnsi="宋体" w:hint="eastAsia"/>
                <w:szCs w:val="21"/>
              </w:rPr>
              <w:t>系列产品的机械部分设计，负责机床部件设计。对技术创新点</w:t>
            </w:r>
            <w:r w:rsidRPr="006B2E80">
              <w:rPr>
                <w:rFonts w:ascii="宋体" w:hAnsi="宋体"/>
                <w:szCs w:val="21"/>
              </w:rPr>
              <w:t xml:space="preserve"> </w:t>
            </w:r>
            <w:r w:rsidRPr="006B2E80">
              <w:rPr>
                <w:rFonts w:ascii="宋体" w:hAnsi="宋体" w:hint="eastAsia"/>
                <w:szCs w:val="21"/>
              </w:rPr>
              <w:t>“高精度重载静压数控回转工作台的结构技术”、“大跨距活动横梁精度补偿及控制技术”等做出了创造性贡献。</w:t>
            </w:r>
          </w:p>
          <w:p w:rsidR="00C9004F" w:rsidRPr="006B2E80" w:rsidRDefault="00C9004F" w:rsidP="00451993">
            <w:pPr>
              <w:snapToGrid w:val="0"/>
              <w:ind w:firstLineChars="200" w:firstLine="420"/>
              <w:rPr>
                <w:rFonts w:ascii="宋体"/>
                <w:szCs w:val="21"/>
              </w:rPr>
            </w:pPr>
            <w:r w:rsidRPr="006B2E80">
              <w:rPr>
                <w:rFonts w:ascii="宋体" w:hAnsi="宋体" w:hint="eastAsia"/>
                <w:szCs w:val="21"/>
              </w:rPr>
              <w:t>证明材料：</w:t>
            </w:r>
            <w:r w:rsidRPr="006B2E80">
              <w:rPr>
                <w:rFonts w:ascii="宋体" w:hAnsi="宋体"/>
                <w:szCs w:val="21"/>
              </w:rPr>
              <w:t>1</w:t>
            </w:r>
            <w:r w:rsidRPr="006B2E80">
              <w:rPr>
                <w:rFonts w:ascii="宋体" w:hAnsi="宋体" w:hint="eastAsia"/>
                <w:szCs w:val="21"/>
              </w:rPr>
              <w:t>、发明专利证书：高速、高精度回转工作台驱动装置，专利号：</w:t>
            </w:r>
            <w:r w:rsidRPr="006B2E80">
              <w:rPr>
                <w:rFonts w:ascii="宋体" w:hAnsi="宋体"/>
                <w:szCs w:val="21"/>
              </w:rPr>
              <w:t>201010573781.5</w:t>
            </w:r>
            <w:r w:rsidRPr="006B2E80">
              <w:rPr>
                <w:rFonts w:ascii="宋体" w:hAnsi="宋体" w:hint="eastAsia"/>
                <w:szCs w:val="21"/>
              </w:rPr>
              <w:t>。</w:t>
            </w:r>
            <w:r w:rsidRPr="006B2E80">
              <w:rPr>
                <w:rFonts w:ascii="宋体" w:hAnsi="宋体"/>
                <w:szCs w:val="21"/>
              </w:rPr>
              <w:t>2</w:t>
            </w:r>
            <w:r w:rsidRPr="006B2E80">
              <w:rPr>
                <w:rFonts w:ascii="宋体" w:hAnsi="宋体" w:hint="eastAsia"/>
                <w:szCs w:val="21"/>
              </w:rPr>
              <w:t>、大型机床横梁用导轨卸荷装置及挠度补偿方法，专利号：</w:t>
            </w:r>
            <w:r w:rsidRPr="006B2E80">
              <w:rPr>
                <w:rFonts w:ascii="宋体" w:hAnsi="宋体"/>
                <w:szCs w:val="21"/>
              </w:rPr>
              <w:t>201110390015.X</w:t>
            </w:r>
            <w:r w:rsidRPr="006B2E80">
              <w:rPr>
                <w:rFonts w:ascii="宋体" w:hAnsi="宋体" w:hint="eastAsia"/>
                <w:szCs w:val="21"/>
              </w:rPr>
              <w:t>。</w:t>
            </w:r>
            <w:r w:rsidRPr="006B2E80">
              <w:rPr>
                <w:rFonts w:ascii="宋体" w:hAnsi="宋体"/>
                <w:szCs w:val="21"/>
              </w:rPr>
              <w:t xml:space="preserve">  3</w:t>
            </w:r>
            <w:r w:rsidRPr="006B2E80">
              <w:rPr>
                <w:rFonts w:ascii="宋体" w:hAnsi="宋体" w:hint="eastAsia"/>
                <w:szCs w:val="21"/>
              </w:rPr>
              <w:t>、高精度重载静压回转工作台，专利号：</w:t>
            </w:r>
            <w:r w:rsidRPr="006B2E80">
              <w:rPr>
                <w:rFonts w:ascii="宋体" w:hAnsi="宋体"/>
                <w:szCs w:val="21"/>
              </w:rPr>
              <w:t>201010270489.8</w:t>
            </w:r>
            <w:r w:rsidRPr="006B2E80">
              <w:rPr>
                <w:rFonts w:ascii="宋体" w:hAnsi="宋体" w:hint="eastAsia"/>
                <w:szCs w:val="21"/>
              </w:rPr>
              <w:t>。</w:t>
            </w:r>
            <w:r w:rsidRPr="006B2E80">
              <w:rPr>
                <w:rFonts w:ascii="宋体" w:hAnsi="宋体"/>
                <w:szCs w:val="21"/>
              </w:rPr>
              <w:t>4</w:t>
            </w:r>
            <w:r w:rsidRPr="006B2E80">
              <w:rPr>
                <w:rFonts w:ascii="宋体" w:hAnsi="宋体" w:hint="eastAsia"/>
                <w:szCs w:val="21"/>
              </w:rPr>
              <w:t>、工件辅助支撑装置，专利号：</w:t>
            </w:r>
            <w:r w:rsidRPr="006B2E80">
              <w:rPr>
                <w:rFonts w:ascii="宋体" w:hAnsi="宋体"/>
                <w:szCs w:val="21"/>
              </w:rPr>
              <w:t>201010570486.4</w:t>
            </w:r>
            <w:r w:rsidRPr="006B2E80">
              <w:rPr>
                <w:rFonts w:ascii="宋体" w:hAnsi="宋体" w:hint="eastAsia"/>
                <w:szCs w:val="21"/>
              </w:rPr>
              <w:t>。</w:t>
            </w:r>
          </w:p>
        </w:tc>
      </w:tr>
      <w:tr w:rsidR="00C9004F" w:rsidRPr="006B2E80" w:rsidTr="00795264">
        <w:tc>
          <w:tcPr>
            <w:tcW w:w="568" w:type="dxa"/>
            <w:tcBorders>
              <w:left w:val="single" w:sz="12" w:space="0" w:color="auto"/>
              <w:right w:val="single" w:sz="4" w:space="0" w:color="auto"/>
            </w:tcBorders>
          </w:tcPr>
          <w:p w:rsidR="00C9004F" w:rsidRPr="006B2E80" w:rsidRDefault="00C9004F" w:rsidP="00451993">
            <w:r w:rsidRPr="006B2E80">
              <w:rPr>
                <w:rFonts w:hint="eastAsia"/>
              </w:rPr>
              <w:t>李文鑫</w:t>
            </w:r>
          </w:p>
        </w:tc>
        <w:tc>
          <w:tcPr>
            <w:tcW w:w="429" w:type="dxa"/>
            <w:tcBorders>
              <w:top w:val="single" w:sz="4" w:space="0" w:color="auto"/>
              <w:left w:val="single" w:sz="4" w:space="0" w:color="auto"/>
              <w:bottom w:val="single" w:sz="4" w:space="0" w:color="auto"/>
            </w:tcBorders>
          </w:tcPr>
          <w:p w:rsidR="00C9004F" w:rsidRPr="006B2E80" w:rsidRDefault="00C9004F" w:rsidP="00451993">
            <w:r w:rsidRPr="006B2E80">
              <w:t>8</w:t>
            </w:r>
          </w:p>
        </w:tc>
        <w:tc>
          <w:tcPr>
            <w:tcW w:w="888" w:type="dxa"/>
            <w:tcBorders>
              <w:right w:val="single" w:sz="4" w:space="0" w:color="auto"/>
            </w:tcBorders>
          </w:tcPr>
          <w:p w:rsidR="00C9004F" w:rsidRPr="006B2E80" w:rsidRDefault="00C9004F" w:rsidP="00451993">
            <w:r w:rsidRPr="006B2E80">
              <w:rPr>
                <w:rFonts w:hint="eastAsia"/>
              </w:rPr>
              <w:t>技术员</w:t>
            </w:r>
          </w:p>
        </w:tc>
        <w:tc>
          <w:tcPr>
            <w:tcW w:w="642" w:type="dxa"/>
            <w:tcBorders>
              <w:left w:val="single" w:sz="4" w:space="0" w:color="auto"/>
            </w:tcBorders>
          </w:tcPr>
          <w:p w:rsidR="00C9004F" w:rsidRPr="006B2E80" w:rsidRDefault="00C9004F" w:rsidP="00451993">
            <w:r w:rsidRPr="006B2E80">
              <w:rPr>
                <w:rFonts w:hint="eastAsia"/>
              </w:rPr>
              <w:t>工程师</w:t>
            </w:r>
          </w:p>
        </w:tc>
        <w:tc>
          <w:tcPr>
            <w:tcW w:w="978" w:type="dxa"/>
            <w:tcBorders>
              <w:right w:val="single" w:sz="4" w:space="0" w:color="auto"/>
            </w:tcBorders>
          </w:tcPr>
          <w:p w:rsidR="00C9004F" w:rsidRPr="006B2E80" w:rsidRDefault="00C9004F" w:rsidP="00451993">
            <w:r w:rsidRPr="006B2E80">
              <w:rPr>
                <w:rFonts w:hint="eastAsia"/>
              </w:rPr>
              <w:t>威海华东数控股份有限公司</w:t>
            </w:r>
          </w:p>
        </w:tc>
        <w:tc>
          <w:tcPr>
            <w:tcW w:w="839" w:type="dxa"/>
            <w:tcBorders>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电气主管员，负责项目的电气设计方案，负责项目的电气调试工作。参与了技术创新点“大跨距活动横梁精度补偿及控制技术”做出了创造性贡献。</w:t>
            </w:r>
          </w:p>
          <w:p w:rsidR="00C9004F" w:rsidRPr="006B2E80" w:rsidRDefault="00C9004F" w:rsidP="00451993">
            <w:pPr>
              <w:snapToGrid w:val="0"/>
              <w:ind w:firstLineChars="200" w:firstLine="420"/>
            </w:pPr>
            <w:r w:rsidRPr="006B2E80">
              <w:rPr>
                <w:rFonts w:ascii="宋体" w:hAnsi="宋体" w:hint="eastAsia"/>
                <w:szCs w:val="21"/>
              </w:rPr>
              <w:t>证明材料：</w:t>
            </w:r>
            <w:r w:rsidRPr="006B2E80">
              <w:rPr>
                <w:rFonts w:hint="eastAsia"/>
              </w:rPr>
              <w:t>实用新型专利</w:t>
            </w:r>
            <w:r w:rsidRPr="006B2E80">
              <w:t xml:space="preserve"> </w:t>
            </w:r>
            <w:r w:rsidRPr="006B2E80">
              <w:rPr>
                <w:rFonts w:hint="eastAsia"/>
              </w:rPr>
              <w:t>“数控动梁龙门机床横梁水平自动调整装置”</w:t>
            </w:r>
            <w:r w:rsidRPr="006B2E80">
              <w:t xml:space="preserve"> </w:t>
            </w:r>
            <w:r w:rsidRPr="006B2E80">
              <w:rPr>
                <w:rFonts w:hint="eastAsia"/>
              </w:rPr>
              <w:t>专利号：</w:t>
            </w:r>
            <w:r w:rsidRPr="006B2E80">
              <w:rPr>
                <w:rFonts w:ascii="宋体" w:hAnsi="宋体"/>
                <w:szCs w:val="21"/>
              </w:rPr>
              <w:t>201420097679.6</w:t>
            </w:r>
          </w:p>
        </w:tc>
      </w:tr>
      <w:tr w:rsidR="00C9004F" w:rsidRPr="006B2E80" w:rsidTr="00795264">
        <w:tc>
          <w:tcPr>
            <w:tcW w:w="568" w:type="dxa"/>
            <w:tcBorders>
              <w:left w:val="single" w:sz="12" w:space="0" w:color="auto"/>
              <w:bottom w:val="single" w:sz="12" w:space="0" w:color="auto"/>
              <w:right w:val="single" w:sz="4" w:space="0" w:color="auto"/>
            </w:tcBorders>
          </w:tcPr>
          <w:p w:rsidR="00C9004F" w:rsidRPr="006B2E80" w:rsidRDefault="00C9004F" w:rsidP="00451993">
            <w:r w:rsidRPr="006B2E80">
              <w:rPr>
                <w:rFonts w:hint="eastAsia"/>
              </w:rPr>
              <w:t>高洪浩</w:t>
            </w:r>
          </w:p>
        </w:tc>
        <w:tc>
          <w:tcPr>
            <w:tcW w:w="429" w:type="dxa"/>
            <w:tcBorders>
              <w:top w:val="single" w:sz="4" w:space="0" w:color="auto"/>
              <w:left w:val="single" w:sz="4" w:space="0" w:color="auto"/>
              <w:bottom w:val="single" w:sz="12" w:space="0" w:color="auto"/>
            </w:tcBorders>
          </w:tcPr>
          <w:p w:rsidR="00C9004F" w:rsidRPr="006B2E80" w:rsidRDefault="00C9004F" w:rsidP="00451993">
            <w:r w:rsidRPr="006B2E80">
              <w:t>9</w:t>
            </w:r>
          </w:p>
        </w:tc>
        <w:tc>
          <w:tcPr>
            <w:tcW w:w="888" w:type="dxa"/>
            <w:tcBorders>
              <w:bottom w:val="single" w:sz="12" w:space="0" w:color="auto"/>
              <w:right w:val="single" w:sz="4" w:space="0" w:color="auto"/>
            </w:tcBorders>
          </w:tcPr>
          <w:p w:rsidR="00C9004F" w:rsidRPr="006B2E80" w:rsidRDefault="00C9004F" w:rsidP="00451993">
            <w:r w:rsidRPr="006B2E80">
              <w:rPr>
                <w:rFonts w:hint="eastAsia"/>
              </w:rPr>
              <w:t>技术员</w:t>
            </w:r>
          </w:p>
        </w:tc>
        <w:tc>
          <w:tcPr>
            <w:tcW w:w="642" w:type="dxa"/>
            <w:tcBorders>
              <w:left w:val="single" w:sz="4" w:space="0" w:color="auto"/>
              <w:bottom w:val="single" w:sz="12" w:space="0" w:color="auto"/>
            </w:tcBorders>
          </w:tcPr>
          <w:p w:rsidR="00C9004F" w:rsidRPr="006B2E80" w:rsidRDefault="00C9004F" w:rsidP="00451993">
            <w:r w:rsidRPr="006B2E80">
              <w:rPr>
                <w:rFonts w:hint="eastAsia"/>
              </w:rPr>
              <w:t>高级工程师</w:t>
            </w:r>
          </w:p>
        </w:tc>
        <w:tc>
          <w:tcPr>
            <w:tcW w:w="978" w:type="dxa"/>
            <w:tcBorders>
              <w:bottom w:val="single" w:sz="12" w:space="0" w:color="auto"/>
              <w:right w:val="single" w:sz="4" w:space="0" w:color="auto"/>
            </w:tcBorders>
          </w:tcPr>
          <w:p w:rsidR="00C9004F" w:rsidRPr="006B2E80" w:rsidRDefault="00C9004F" w:rsidP="00451993">
            <w:r w:rsidRPr="006B2E80">
              <w:rPr>
                <w:rFonts w:hint="eastAsia"/>
              </w:rPr>
              <w:t>威海华东数控股份有限公司</w:t>
            </w:r>
          </w:p>
        </w:tc>
        <w:tc>
          <w:tcPr>
            <w:tcW w:w="839" w:type="dxa"/>
            <w:tcBorders>
              <w:bottom w:val="single" w:sz="12" w:space="0" w:color="auto"/>
              <w:right w:val="single" w:sz="4" w:space="0" w:color="auto"/>
            </w:tcBorders>
          </w:tcPr>
          <w:p w:rsidR="00C9004F" w:rsidRPr="006B2E80" w:rsidRDefault="00C9004F" w:rsidP="00451993">
            <w:r w:rsidRPr="006B2E80">
              <w:rPr>
                <w:rFonts w:hint="eastAsia"/>
              </w:rPr>
              <w:t>威海华东数控股份有限公司</w:t>
            </w:r>
          </w:p>
        </w:tc>
        <w:tc>
          <w:tcPr>
            <w:tcW w:w="4587" w:type="dxa"/>
            <w:tcBorders>
              <w:left w:val="single" w:sz="4" w:space="0" w:color="auto"/>
              <w:bottom w:val="single" w:sz="12" w:space="0" w:color="auto"/>
              <w:right w:val="single" w:sz="12" w:space="0" w:color="auto"/>
            </w:tcBorders>
          </w:tcPr>
          <w:p w:rsidR="00C9004F" w:rsidRPr="006B2E80" w:rsidRDefault="00C9004F" w:rsidP="00451993">
            <w:pPr>
              <w:snapToGrid w:val="0"/>
              <w:ind w:firstLineChars="200" w:firstLine="420"/>
              <w:rPr>
                <w:rFonts w:ascii="宋体"/>
                <w:szCs w:val="21"/>
              </w:rPr>
            </w:pPr>
            <w:r w:rsidRPr="006B2E80">
              <w:rPr>
                <w:rFonts w:ascii="宋体" w:hAnsi="宋体" w:hint="eastAsia"/>
                <w:szCs w:val="21"/>
              </w:rPr>
              <w:t>负责项目的工艺设计，对加工工艺及装配工艺性进行审核。对技术创新点</w:t>
            </w:r>
            <w:r w:rsidRPr="006B2E80">
              <w:rPr>
                <w:rFonts w:ascii="宋体" w:hAnsi="宋体"/>
                <w:szCs w:val="21"/>
              </w:rPr>
              <w:t xml:space="preserve"> </w:t>
            </w:r>
            <w:r w:rsidRPr="006B2E80">
              <w:rPr>
                <w:rFonts w:ascii="宋体" w:hAnsi="宋体" w:hint="eastAsia"/>
                <w:szCs w:val="21"/>
              </w:rPr>
              <w:t>“高精度重载静压数控回转工作台的结构技术”等做出了创造性贡献。</w:t>
            </w:r>
          </w:p>
          <w:p w:rsidR="00C9004F" w:rsidRPr="006B2E80" w:rsidRDefault="00C9004F" w:rsidP="00451993">
            <w:pPr>
              <w:snapToGrid w:val="0"/>
              <w:ind w:firstLineChars="200" w:firstLine="420"/>
              <w:rPr>
                <w:rFonts w:ascii="宋体"/>
                <w:szCs w:val="21"/>
              </w:rPr>
            </w:pPr>
            <w:r w:rsidRPr="006B2E80">
              <w:rPr>
                <w:rFonts w:ascii="宋体" w:hAnsi="宋体" w:hint="eastAsia"/>
                <w:szCs w:val="21"/>
              </w:rPr>
              <w:t>证明材料：发明专利证书：工件辅助支撑装置，专利号：</w:t>
            </w:r>
            <w:r w:rsidRPr="006B2E80">
              <w:rPr>
                <w:rFonts w:ascii="宋体" w:hAnsi="宋体"/>
                <w:szCs w:val="21"/>
              </w:rPr>
              <w:t>201010570486.4.</w:t>
            </w:r>
          </w:p>
        </w:tc>
      </w:tr>
    </w:tbl>
    <w:p w:rsidR="00C9004F" w:rsidRPr="006B2E80" w:rsidRDefault="00C9004F" w:rsidP="00451993">
      <w:pPr>
        <w:rPr>
          <w:rFonts w:ascii="黑体" w:eastAsia="黑体" w:hAnsi="黑体" w:hint="eastAsia"/>
          <w:sz w:val="24"/>
          <w:szCs w:val="24"/>
        </w:rPr>
      </w:pPr>
    </w:p>
    <w:p w:rsidR="00222B6B"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（八）主要完成单位及创新推广贡献</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项目完成单位威海华东数控股份有限公司围绕影响数控龙门镗铣车削中心制造精度、节能降耗及工艺性能的问题进行多年持续的技术攻关。机床采用超宽龙门框架设计、制造技术，龙门框架组成部件均经过优化设计；采用超大跨度横梁，横梁基准导轨按特殊加工工艺加工；超重龙门</w:t>
      </w:r>
      <w:r w:rsidRPr="006B2E80">
        <w:rPr>
          <w:rFonts w:ascii="Calibri" w:eastAsia="宋体" w:hAnsi="Calibri" w:cs="Times New Roman" w:hint="eastAsia"/>
          <w:szCs w:val="21"/>
        </w:rPr>
        <w:lastRenderedPageBreak/>
        <w:t>框架驱动技术，龙门框架采用双边</w:t>
      </w:r>
      <w:r w:rsidRPr="006B2E80">
        <w:rPr>
          <w:rFonts w:ascii="Calibri" w:eastAsia="宋体" w:hAnsi="Calibri" w:cs="Times New Roman" w:hint="eastAsia"/>
          <w:szCs w:val="21"/>
        </w:rPr>
        <w:t>8</w:t>
      </w:r>
      <w:r w:rsidRPr="006B2E80">
        <w:rPr>
          <w:rFonts w:ascii="Calibri" w:eastAsia="宋体" w:hAnsi="Calibri" w:cs="Times New Roman" w:hint="eastAsia"/>
          <w:szCs w:val="21"/>
        </w:rPr>
        <w:t>个伺服电机带动小齿轮与齿条啮合共同驱动；机床滑枕截面为</w:t>
      </w:r>
      <w:r w:rsidRPr="006B2E80">
        <w:rPr>
          <w:rFonts w:ascii="Calibri" w:eastAsia="宋体" w:hAnsi="Calibri" w:cs="Times New Roman" w:hint="eastAsia"/>
          <w:szCs w:val="21"/>
        </w:rPr>
        <w:t>600</w:t>
      </w:r>
      <w:r w:rsidRPr="006B2E80">
        <w:rPr>
          <w:rFonts w:ascii="Calibri" w:eastAsia="宋体" w:hAnsi="Calibri" w:cs="Times New Roman" w:hint="eastAsia"/>
          <w:szCs w:val="21"/>
        </w:rPr>
        <w:t>×</w:t>
      </w:r>
      <w:smartTag w:uri="urn:schemas-microsoft-com:office:smarttags" w:element="chmetcnv">
        <w:smartTagPr>
          <w:attr w:name="TCSC" w:val="0"/>
          <w:attr w:name="NumberType" w:val="1"/>
          <w:attr w:name="Negative" w:val="False"/>
          <w:attr w:name="HasSpace" w:val="False"/>
          <w:attr w:name="SourceValue" w:val="700"/>
          <w:attr w:name="UnitName" w:val="mm"/>
        </w:smartTagPr>
        <w:r w:rsidRPr="006B2E80">
          <w:rPr>
            <w:rFonts w:ascii="Calibri" w:eastAsia="宋体" w:hAnsi="Calibri" w:cs="Times New Roman" w:hint="eastAsia"/>
            <w:szCs w:val="21"/>
          </w:rPr>
          <w:t>700mm</w:t>
        </w:r>
      </w:smartTag>
      <w:r w:rsidRPr="006B2E80">
        <w:rPr>
          <w:rFonts w:ascii="Calibri" w:eastAsia="宋体" w:hAnsi="Calibri" w:cs="Times New Roman" w:hint="eastAsia"/>
          <w:szCs w:val="21"/>
        </w:rPr>
        <w:t>矩形结构，滑枕行程为</w:t>
      </w:r>
      <w:smartTag w:uri="urn:schemas-microsoft-com:office:smarttags" w:element="chmetcnv">
        <w:smartTagPr>
          <w:attr w:name="TCSC" w:val="0"/>
          <w:attr w:name="NumberType" w:val="1"/>
          <w:attr w:name="Negative" w:val="False"/>
          <w:attr w:name="HasSpace" w:val="False"/>
          <w:attr w:name="SourceValue" w:val="4000"/>
          <w:attr w:name="UnitName" w:val="mm"/>
        </w:smartTagPr>
        <w:r w:rsidRPr="006B2E80">
          <w:rPr>
            <w:rFonts w:ascii="Calibri" w:eastAsia="宋体" w:hAnsi="Calibri" w:cs="Times New Roman" w:hint="eastAsia"/>
            <w:szCs w:val="21"/>
          </w:rPr>
          <w:t>4000mm</w:t>
        </w:r>
      </w:smartTag>
      <w:r w:rsidRPr="006B2E80">
        <w:rPr>
          <w:rFonts w:ascii="Calibri" w:eastAsia="宋体" w:hAnsi="Calibri" w:cs="Times New Roman" w:hint="eastAsia"/>
          <w:szCs w:val="21"/>
        </w:rPr>
        <w:t>，刚性好、强度高；机床回转工作台轴向采用静压导轨，径向采用高精度双列圆柱滚子轴承定位；转工作台静压供油液压站配备断电保护装置，实现工作台静压导轨还能持续供油；床所有直线运动导轨采用恒流式静压导轨。项目推广应用系列产品</w:t>
      </w:r>
      <w:r w:rsidRPr="006B2E80">
        <w:rPr>
          <w:rFonts w:ascii="Calibri" w:eastAsia="宋体" w:hAnsi="Calibri" w:cs="Times New Roman" w:hint="eastAsia"/>
          <w:szCs w:val="21"/>
        </w:rPr>
        <w:t>63</w:t>
      </w:r>
      <w:r w:rsidRPr="006B2E80">
        <w:rPr>
          <w:rFonts w:ascii="Calibri" w:eastAsia="宋体" w:hAnsi="Calibri" w:cs="Times New Roman" w:hint="eastAsia"/>
          <w:szCs w:val="21"/>
        </w:rPr>
        <w:t>台套，实现销售收入约</w:t>
      </w:r>
      <w:r w:rsidRPr="006B2E80">
        <w:rPr>
          <w:rFonts w:ascii="Calibri" w:eastAsia="宋体" w:hAnsi="Calibri" w:cs="Times New Roman" w:hint="eastAsia"/>
          <w:szCs w:val="21"/>
        </w:rPr>
        <w:t>57913</w:t>
      </w:r>
      <w:r w:rsidRPr="006B2E80">
        <w:rPr>
          <w:rFonts w:ascii="Calibri" w:eastAsia="宋体" w:hAnsi="Calibri" w:cs="Times New Roman" w:hint="eastAsia"/>
          <w:szCs w:val="21"/>
        </w:rPr>
        <w:t>万元，新增税收约</w:t>
      </w:r>
      <w:r w:rsidRPr="006B2E80">
        <w:rPr>
          <w:rFonts w:ascii="Calibri" w:eastAsia="宋体" w:hAnsi="Calibri" w:cs="Times New Roman" w:hint="eastAsia"/>
          <w:szCs w:val="21"/>
        </w:rPr>
        <w:t>6950</w:t>
      </w:r>
      <w:r w:rsidRPr="006B2E80">
        <w:rPr>
          <w:rFonts w:ascii="Calibri" w:eastAsia="宋体" w:hAnsi="Calibri" w:cs="Times New Roman" w:hint="eastAsia"/>
          <w:szCs w:val="21"/>
        </w:rPr>
        <w:t>万元。</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威海华东数控股份有限公司是机床行业先进装备制造领域品种、规格、系列最全的企业，现有技术人员</w:t>
      </w:r>
      <w:r w:rsidRPr="006B2E80">
        <w:rPr>
          <w:rFonts w:ascii="Calibri" w:eastAsia="宋体" w:hAnsi="Calibri" w:cs="Times New Roman" w:hint="eastAsia"/>
          <w:szCs w:val="21"/>
        </w:rPr>
        <w:t>86</w:t>
      </w:r>
      <w:r w:rsidRPr="006B2E80">
        <w:rPr>
          <w:rFonts w:ascii="Calibri" w:eastAsia="宋体" w:hAnsi="Calibri" w:cs="Times New Roman" w:hint="eastAsia"/>
          <w:szCs w:val="21"/>
        </w:rPr>
        <w:t>余人，其中工程技术应用研究员</w:t>
      </w:r>
      <w:r w:rsidRPr="006B2E80">
        <w:rPr>
          <w:rFonts w:ascii="Calibri" w:eastAsia="宋体" w:hAnsi="Calibri" w:cs="Times New Roman" w:hint="eastAsia"/>
          <w:szCs w:val="21"/>
        </w:rPr>
        <w:t>5</w:t>
      </w:r>
      <w:r w:rsidRPr="006B2E80">
        <w:rPr>
          <w:rFonts w:ascii="Calibri" w:eastAsia="宋体" w:hAnsi="Calibri" w:cs="Times New Roman" w:hint="eastAsia"/>
          <w:szCs w:val="21"/>
        </w:rPr>
        <w:t>人，高级工程师</w:t>
      </w:r>
      <w:r w:rsidRPr="006B2E80">
        <w:rPr>
          <w:rFonts w:ascii="Calibri" w:eastAsia="宋体" w:hAnsi="Calibri" w:cs="Times New Roman" w:hint="eastAsia"/>
          <w:szCs w:val="21"/>
        </w:rPr>
        <w:t>15</w:t>
      </w:r>
      <w:r w:rsidRPr="006B2E80">
        <w:rPr>
          <w:rFonts w:ascii="Calibri" w:eastAsia="宋体" w:hAnsi="Calibri" w:cs="Times New Roman" w:hint="eastAsia"/>
          <w:szCs w:val="21"/>
        </w:rPr>
        <w:t>人。近三年研发费用投入占销售收入的比例分别为</w:t>
      </w:r>
      <w:r w:rsidRPr="006B2E80">
        <w:rPr>
          <w:rFonts w:ascii="Calibri" w:eastAsia="宋体" w:hAnsi="Calibri" w:cs="Times New Roman" w:hint="eastAsia"/>
          <w:szCs w:val="21"/>
        </w:rPr>
        <w:t>5.2%</w:t>
      </w:r>
      <w:r w:rsidRPr="006B2E80">
        <w:rPr>
          <w:rFonts w:ascii="Calibri" w:eastAsia="宋体" w:hAnsi="Calibri" w:cs="Times New Roman" w:hint="eastAsia"/>
          <w:szCs w:val="21"/>
        </w:rPr>
        <w:t>、</w:t>
      </w:r>
      <w:r w:rsidRPr="006B2E80">
        <w:rPr>
          <w:rFonts w:ascii="Calibri" w:eastAsia="宋体" w:hAnsi="Calibri" w:cs="Times New Roman" w:hint="eastAsia"/>
          <w:szCs w:val="21"/>
        </w:rPr>
        <w:t>5.22%</w:t>
      </w:r>
      <w:r w:rsidRPr="006B2E80">
        <w:rPr>
          <w:rFonts w:ascii="Calibri" w:eastAsia="宋体" w:hAnsi="Calibri" w:cs="Times New Roman" w:hint="eastAsia"/>
          <w:szCs w:val="21"/>
        </w:rPr>
        <w:t>、</w:t>
      </w:r>
      <w:r w:rsidRPr="006B2E80">
        <w:rPr>
          <w:rFonts w:ascii="Calibri" w:eastAsia="宋体" w:hAnsi="Calibri" w:cs="Times New Roman" w:hint="eastAsia"/>
          <w:szCs w:val="21"/>
        </w:rPr>
        <w:t>5.6%</w:t>
      </w:r>
      <w:r w:rsidRPr="006B2E80">
        <w:rPr>
          <w:rFonts w:ascii="Calibri" w:eastAsia="宋体" w:hAnsi="Calibri" w:cs="Times New Roman" w:hint="eastAsia"/>
          <w:szCs w:val="21"/>
        </w:rPr>
        <w:t>。公司技术中心</w:t>
      </w:r>
      <w:r w:rsidRPr="006B2E80">
        <w:rPr>
          <w:rFonts w:ascii="Calibri" w:eastAsia="宋体" w:hAnsi="Calibri" w:cs="Times New Roman" w:hint="eastAsia"/>
          <w:szCs w:val="21"/>
        </w:rPr>
        <w:t>2007</w:t>
      </w:r>
      <w:r w:rsidRPr="006B2E80">
        <w:rPr>
          <w:rFonts w:ascii="Calibri" w:eastAsia="宋体" w:hAnsi="Calibri" w:cs="Times New Roman" w:hint="eastAsia"/>
          <w:szCs w:val="21"/>
        </w:rPr>
        <w:t>年被认定为省级技术中心，</w:t>
      </w:r>
      <w:r w:rsidRPr="006B2E80">
        <w:rPr>
          <w:rFonts w:ascii="Calibri" w:eastAsia="宋体" w:hAnsi="Calibri" w:cs="Times New Roman" w:hint="eastAsia"/>
          <w:szCs w:val="21"/>
        </w:rPr>
        <w:t>2010</w:t>
      </w:r>
      <w:r w:rsidRPr="006B2E80">
        <w:rPr>
          <w:rFonts w:ascii="Calibri" w:eastAsia="宋体" w:hAnsi="Calibri" w:cs="Times New Roman" w:hint="eastAsia"/>
          <w:szCs w:val="21"/>
        </w:rPr>
        <w:t>年获批成立山东省镗、铣、磨工程技术研究中心，</w:t>
      </w:r>
      <w:r w:rsidRPr="006B2E80">
        <w:rPr>
          <w:rFonts w:ascii="Calibri" w:eastAsia="宋体" w:hAnsi="Calibri" w:cs="Times New Roman" w:hint="eastAsia"/>
          <w:szCs w:val="21"/>
        </w:rPr>
        <w:t>2011</w:t>
      </w:r>
      <w:r w:rsidRPr="006B2E80">
        <w:rPr>
          <w:rFonts w:ascii="Calibri" w:eastAsia="宋体" w:hAnsi="Calibri" w:cs="Times New Roman" w:hint="eastAsia"/>
          <w:szCs w:val="21"/>
        </w:rPr>
        <w:t>年获批成立山东省大型精密数控机床工程实验室，</w:t>
      </w:r>
      <w:r w:rsidRPr="006B2E80">
        <w:rPr>
          <w:rFonts w:ascii="Calibri" w:eastAsia="宋体" w:hAnsi="Calibri" w:cs="Times New Roman" w:hint="eastAsia"/>
          <w:szCs w:val="21"/>
        </w:rPr>
        <w:t>2012</w:t>
      </w:r>
      <w:r w:rsidRPr="006B2E80">
        <w:rPr>
          <w:rFonts w:ascii="Calibri" w:eastAsia="宋体" w:hAnsi="Calibri" w:cs="Times New Roman" w:hint="eastAsia"/>
          <w:szCs w:val="21"/>
        </w:rPr>
        <w:t>年建立院士工作站，</w:t>
      </w:r>
      <w:r w:rsidRPr="006B2E80">
        <w:rPr>
          <w:rFonts w:ascii="Calibri" w:eastAsia="宋体" w:hAnsi="Calibri" w:cs="Times New Roman" w:hint="eastAsia"/>
          <w:szCs w:val="21"/>
        </w:rPr>
        <w:t>2013</w:t>
      </w:r>
      <w:r w:rsidRPr="006B2E80">
        <w:rPr>
          <w:rFonts w:ascii="Calibri" w:eastAsia="宋体" w:hAnsi="Calibri" w:cs="Times New Roman" w:hint="eastAsia"/>
          <w:szCs w:val="21"/>
        </w:rPr>
        <w:t>年建立博士后科研工作站。公司共获授权专利</w:t>
      </w:r>
      <w:r w:rsidRPr="006B2E80">
        <w:rPr>
          <w:rFonts w:ascii="Calibri" w:eastAsia="宋体" w:hAnsi="Calibri" w:cs="Times New Roman" w:hint="eastAsia"/>
          <w:szCs w:val="21"/>
        </w:rPr>
        <w:t>158</w:t>
      </w:r>
      <w:r w:rsidRPr="006B2E80">
        <w:rPr>
          <w:rFonts w:ascii="Calibri" w:eastAsia="宋体" w:hAnsi="Calibri" w:cs="Times New Roman" w:hint="eastAsia"/>
          <w:szCs w:val="21"/>
        </w:rPr>
        <w:t>项，其中发明专利</w:t>
      </w:r>
      <w:r w:rsidRPr="006B2E80">
        <w:rPr>
          <w:rFonts w:ascii="Calibri" w:eastAsia="宋体" w:hAnsi="Calibri" w:cs="Times New Roman" w:hint="eastAsia"/>
          <w:szCs w:val="21"/>
        </w:rPr>
        <w:t>23</w:t>
      </w:r>
      <w:r w:rsidRPr="006B2E80">
        <w:rPr>
          <w:rFonts w:ascii="Calibri" w:eastAsia="宋体" w:hAnsi="Calibri" w:cs="Times New Roman" w:hint="eastAsia"/>
          <w:szCs w:val="21"/>
        </w:rPr>
        <w:t>项，软件著作权</w:t>
      </w:r>
      <w:r w:rsidRPr="006B2E80">
        <w:rPr>
          <w:rFonts w:ascii="Calibri" w:eastAsia="宋体" w:hAnsi="Calibri" w:cs="Times New Roman" w:hint="eastAsia"/>
          <w:szCs w:val="21"/>
        </w:rPr>
        <w:t>3</w:t>
      </w:r>
      <w:r w:rsidRPr="006B2E80">
        <w:rPr>
          <w:rFonts w:ascii="Calibri" w:eastAsia="宋体" w:hAnsi="Calibri" w:cs="Times New Roman" w:hint="eastAsia"/>
          <w:szCs w:val="21"/>
        </w:rPr>
        <w:t>项，共有</w:t>
      </w:r>
      <w:r w:rsidRPr="006B2E80">
        <w:rPr>
          <w:rFonts w:ascii="Calibri" w:eastAsia="宋体" w:hAnsi="Calibri" w:cs="Times New Roman" w:hint="eastAsia"/>
          <w:szCs w:val="21"/>
        </w:rPr>
        <w:t>6</w:t>
      </w:r>
      <w:r w:rsidRPr="006B2E80">
        <w:rPr>
          <w:rFonts w:ascii="Calibri" w:eastAsia="宋体" w:hAnsi="Calibri" w:cs="Times New Roman" w:hint="eastAsia"/>
          <w:szCs w:val="21"/>
        </w:rPr>
        <w:t>项产品获得省、部级科技奖励。拥有山东名牌产品</w:t>
      </w:r>
      <w:r w:rsidRPr="006B2E80">
        <w:rPr>
          <w:rFonts w:ascii="Calibri" w:eastAsia="宋体" w:hAnsi="Calibri" w:cs="Times New Roman" w:hint="eastAsia"/>
          <w:szCs w:val="21"/>
        </w:rPr>
        <w:t>3</w:t>
      </w:r>
      <w:r w:rsidRPr="006B2E80">
        <w:rPr>
          <w:rFonts w:ascii="Calibri" w:eastAsia="宋体" w:hAnsi="Calibri" w:cs="Times New Roman" w:hint="eastAsia"/>
          <w:szCs w:val="21"/>
        </w:rPr>
        <w:t>项，“</w:t>
      </w:r>
      <w:r w:rsidRPr="006B2E80">
        <w:rPr>
          <w:rFonts w:ascii="Calibri" w:eastAsia="宋体" w:hAnsi="Calibri" w:cs="Times New Roman" w:hint="eastAsia"/>
          <w:szCs w:val="21"/>
        </w:rPr>
        <w:t>HDCNC</w:t>
      </w:r>
      <w:r w:rsidRPr="006B2E80">
        <w:rPr>
          <w:rFonts w:ascii="Calibri" w:eastAsia="宋体" w:hAnsi="Calibri" w:cs="Times New Roman" w:hint="eastAsia"/>
          <w:szCs w:val="21"/>
        </w:rPr>
        <w:t>”商标被评为山东省著名商标。</w:t>
      </w:r>
    </w:p>
    <w:p w:rsidR="00327DE6" w:rsidRPr="006B2E80" w:rsidRDefault="00795264"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完成人邱玉良、刘炳文、秦之旭、张建州、郑曙光、王岩、车忠伟、李文鑫、高洪浩均为威海华东数控股份有限公司员工，邱玉良为项目主要负责人，负责项目的开发研究论证，是专利“高精度重载静压数控回转工作台”、“横梁碰撞保护装置”的主要发明人，作为主要完成人获得省级以上科技奖励</w:t>
      </w:r>
      <w:r w:rsidRPr="006B2E80">
        <w:rPr>
          <w:rFonts w:ascii="Calibri" w:eastAsia="宋体" w:hAnsi="Calibri" w:cs="Times New Roman" w:hint="eastAsia"/>
          <w:szCs w:val="21"/>
        </w:rPr>
        <w:t>4</w:t>
      </w:r>
      <w:r w:rsidRPr="006B2E80">
        <w:rPr>
          <w:rFonts w:ascii="Calibri" w:eastAsia="宋体" w:hAnsi="Calibri" w:cs="Times New Roman" w:hint="eastAsia"/>
          <w:szCs w:val="21"/>
        </w:rPr>
        <w:t>项，主持承担并组织实施多项国家、省级重大课题</w:t>
      </w:r>
      <w:r w:rsidRPr="006B2E80">
        <w:rPr>
          <w:rFonts w:ascii="Calibri" w:eastAsia="宋体" w:hAnsi="Calibri" w:cs="Times New Roman" w:hint="eastAsia"/>
          <w:szCs w:val="21"/>
        </w:rPr>
        <w:t>4</w:t>
      </w:r>
      <w:r w:rsidRPr="006B2E80">
        <w:rPr>
          <w:rFonts w:ascii="Calibri" w:eastAsia="宋体" w:hAnsi="Calibri" w:cs="Times New Roman" w:hint="eastAsia"/>
          <w:szCs w:val="21"/>
        </w:rPr>
        <w:t>项。</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刘炳文作为项目机械主管，是专利“横向溜板用导轨卸荷装置”、“横梁碰撞保护装置”、“机床横梁高压夹紧装置”的主要发明人，是山东省科学技术进步奖二等奖“大型数控龙门导轨磨床关键技术研究及产业化应用”的第</w:t>
      </w:r>
      <w:r w:rsidRPr="006B2E80">
        <w:rPr>
          <w:rFonts w:ascii="Calibri" w:eastAsia="宋体" w:hAnsi="Calibri" w:cs="Times New Roman" w:hint="eastAsia"/>
          <w:szCs w:val="21"/>
        </w:rPr>
        <w:t>4</w:t>
      </w:r>
      <w:r w:rsidRPr="006B2E80">
        <w:rPr>
          <w:rFonts w:ascii="Calibri" w:eastAsia="宋体" w:hAnsi="Calibri" w:cs="Times New Roman" w:hint="eastAsia"/>
          <w:szCs w:val="21"/>
        </w:rPr>
        <w:t>位完成人，是本项目</w:t>
      </w:r>
      <w:r w:rsidRPr="006B2E80">
        <w:rPr>
          <w:rFonts w:ascii="Calibri" w:eastAsia="宋体" w:hAnsi="Calibri" w:cs="Times New Roman" w:hint="eastAsia"/>
          <w:szCs w:val="21"/>
        </w:rPr>
        <w:t>2</w:t>
      </w:r>
      <w:r w:rsidRPr="006B2E80">
        <w:rPr>
          <w:rFonts w:ascii="Calibri" w:eastAsia="宋体" w:hAnsi="Calibri" w:cs="Times New Roman" w:hint="eastAsia"/>
          <w:szCs w:val="21"/>
        </w:rPr>
        <w:t>篇论文的第一作者。</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秦之旭负责</w:t>
      </w:r>
      <w:r w:rsidRPr="006B2E80">
        <w:rPr>
          <w:rFonts w:ascii="Calibri" w:eastAsia="宋体" w:hAnsi="Calibri" w:cs="Times New Roman" w:hint="eastAsia"/>
          <w:szCs w:val="21"/>
        </w:rPr>
        <w:t>XKW27</w:t>
      </w:r>
      <w:r w:rsidRPr="006B2E80">
        <w:rPr>
          <w:rFonts w:ascii="Calibri" w:eastAsia="宋体" w:hAnsi="Calibri" w:cs="Times New Roman" w:hint="eastAsia"/>
          <w:szCs w:val="21"/>
        </w:rPr>
        <w:t>系列产品的总体设计，负责总体布局方案的研究，负责图纸审核、加工工艺审核、装配工艺审核、装配过程控制配的审核，工装设计指导，加工、装配车间现场装指导及产品标准化审查工作。是专利“防跌落保险装置”的主要发明人。</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张建州负责</w:t>
      </w:r>
      <w:r w:rsidRPr="006B2E80">
        <w:rPr>
          <w:rFonts w:ascii="Calibri" w:eastAsia="宋体" w:hAnsi="Calibri" w:cs="Times New Roman" w:hint="eastAsia"/>
          <w:szCs w:val="21"/>
        </w:rPr>
        <w:t>XKW28</w:t>
      </w:r>
      <w:r w:rsidRPr="006B2E80">
        <w:rPr>
          <w:rFonts w:ascii="Calibri" w:eastAsia="宋体" w:hAnsi="Calibri" w:cs="Times New Roman" w:hint="eastAsia"/>
          <w:szCs w:val="21"/>
        </w:rPr>
        <w:t>系列产品的机械部分设计，负责机床主体设计。是专利“高速、高精度回转工作台驱动装置”、“</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大型机床横梁用导轨卸荷装置及挠度补偿方法”的主要发明人。</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郑曙光作为项目电气主管，负责项目的整体电气设计方案，对传统的控制方式进行诸多改进。是专利“数控动梁龙门机床横梁水平自动调整装置”的主要发明人。</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王岩负责</w:t>
      </w:r>
      <w:r w:rsidRPr="006B2E80">
        <w:rPr>
          <w:rFonts w:ascii="Calibri" w:eastAsia="宋体" w:hAnsi="Calibri" w:cs="Times New Roman" w:hint="eastAsia"/>
          <w:szCs w:val="21"/>
        </w:rPr>
        <w:t>XKW27</w:t>
      </w:r>
      <w:r w:rsidRPr="006B2E80">
        <w:rPr>
          <w:rFonts w:ascii="Calibri" w:eastAsia="宋体" w:hAnsi="Calibri" w:cs="Times New Roman" w:hint="eastAsia"/>
          <w:szCs w:val="21"/>
        </w:rPr>
        <w:t>系列产品的机械部件设计，是专利“横梁碰撞保护装置”的主要发明人，是本项目</w:t>
      </w:r>
      <w:r w:rsidRPr="006B2E80">
        <w:rPr>
          <w:rFonts w:ascii="Calibri" w:eastAsia="宋体" w:hAnsi="Calibri" w:cs="Times New Roman" w:hint="eastAsia"/>
          <w:szCs w:val="21"/>
        </w:rPr>
        <w:t>2</w:t>
      </w:r>
      <w:r w:rsidRPr="006B2E80">
        <w:rPr>
          <w:rFonts w:ascii="Calibri" w:eastAsia="宋体" w:hAnsi="Calibri" w:cs="Times New Roman" w:hint="eastAsia"/>
          <w:szCs w:val="21"/>
        </w:rPr>
        <w:t>篇论文的主要作者。</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车忠伟负责</w:t>
      </w:r>
      <w:r w:rsidRPr="006B2E80">
        <w:rPr>
          <w:rFonts w:ascii="Calibri" w:eastAsia="宋体" w:hAnsi="Calibri" w:cs="Times New Roman" w:hint="eastAsia"/>
          <w:szCs w:val="21"/>
        </w:rPr>
        <w:t>XKW28</w:t>
      </w:r>
      <w:r w:rsidRPr="006B2E80">
        <w:rPr>
          <w:rFonts w:ascii="Calibri" w:eastAsia="宋体" w:hAnsi="Calibri" w:cs="Times New Roman" w:hint="eastAsia"/>
          <w:szCs w:val="21"/>
        </w:rPr>
        <w:t>系列产品的机械部分设计，负责机床部件设计。“高速、高精度回转工作台驱动装置”、“</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大型机床横梁用导轨卸荷装置及挠度补偿方法”、</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“高精度重载静压回转工作台”</w:t>
      </w:r>
      <w:r w:rsidRPr="006B2E80">
        <w:rPr>
          <w:rFonts w:ascii="Calibri" w:eastAsia="宋体" w:hAnsi="Calibri" w:cs="Times New Roman" w:hint="eastAsia"/>
          <w:szCs w:val="21"/>
        </w:rPr>
        <w:t xml:space="preserve"> </w:t>
      </w:r>
      <w:r w:rsidRPr="006B2E80">
        <w:rPr>
          <w:rFonts w:ascii="Calibri" w:eastAsia="宋体" w:hAnsi="Calibri" w:cs="Times New Roman" w:hint="eastAsia"/>
          <w:szCs w:val="21"/>
        </w:rPr>
        <w:t>“工件辅助支撑装置”的主要发明人。</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李文鑫作为电气主管员，负责项目的电气设计方案，负责项目的电气调试工作。是专利“数控动梁龙门机床横梁水平自动调整装置”的主要发明人。</w:t>
      </w:r>
    </w:p>
    <w:p w:rsidR="00430CAE" w:rsidRPr="006B2E80" w:rsidRDefault="00430CAE" w:rsidP="00451993">
      <w:pPr>
        <w:ind w:firstLineChars="200" w:firstLine="420"/>
        <w:rPr>
          <w:rFonts w:ascii="Calibri" w:eastAsia="宋体" w:hAnsi="Calibri" w:cs="Times New Roman" w:hint="eastAsia"/>
          <w:szCs w:val="21"/>
        </w:rPr>
      </w:pPr>
      <w:r w:rsidRPr="006B2E80">
        <w:rPr>
          <w:rFonts w:ascii="Calibri" w:eastAsia="宋体" w:hAnsi="Calibri" w:cs="Times New Roman" w:hint="eastAsia"/>
          <w:szCs w:val="21"/>
        </w:rPr>
        <w:t>高洪浩负责项目的工艺设计，对加工工艺及装配工艺性进行审核。是专利“工件辅助支撑装置”的主要发明人。</w:t>
      </w:r>
    </w:p>
    <w:p w:rsidR="00430CAE" w:rsidRPr="006B2E80" w:rsidRDefault="00430CAE" w:rsidP="00451993">
      <w:pPr>
        <w:rPr>
          <w:rFonts w:ascii="黑体" w:eastAsia="黑体" w:hAnsi="黑体" w:cs="Times New Roman" w:hint="eastAsia"/>
          <w:szCs w:val="21"/>
        </w:rPr>
      </w:pPr>
    </w:p>
    <w:p w:rsidR="00191404" w:rsidRPr="006B2E80" w:rsidRDefault="00191404" w:rsidP="00451993">
      <w:pPr>
        <w:jc w:val="center"/>
        <w:rPr>
          <w:rFonts w:ascii="黑体" w:eastAsia="黑体" w:hAnsi="黑体" w:hint="eastAsia"/>
          <w:sz w:val="28"/>
          <w:szCs w:val="28"/>
        </w:rPr>
      </w:pPr>
      <w:r w:rsidRPr="006B2E80">
        <w:rPr>
          <w:rFonts w:ascii="黑体" w:eastAsia="黑体" w:hAnsi="黑体" w:hint="eastAsia"/>
          <w:sz w:val="28"/>
          <w:szCs w:val="28"/>
        </w:rPr>
        <w:t>推荐项目十一</w:t>
      </w:r>
    </w:p>
    <w:p w:rsidR="00191404" w:rsidRPr="006B2E80" w:rsidRDefault="00191404" w:rsidP="00451993">
      <w:pPr>
        <w:rPr>
          <w:rFonts w:ascii="黑体" w:eastAsia="黑体" w:hAnsi="黑体" w:cs="Times New Roman" w:hint="eastAsia"/>
          <w:szCs w:val="21"/>
        </w:rPr>
      </w:pPr>
    </w:p>
    <w:p w:rsidR="0079526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（一）项目名称</w:t>
      </w:r>
    </w:p>
    <w:p w:rsidR="00191404" w:rsidRPr="006B2E80" w:rsidRDefault="00191404" w:rsidP="00451993">
      <w:pPr>
        <w:widowControl/>
        <w:ind w:firstLineChars="200" w:firstLine="420"/>
        <w:jc w:val="left"/>
        <w:rPr>
          <w:rFonts w:hint="eastAsia"/>
          <w:szCs w:val="21"/>
        </w:rPr>
      </w:pPr>
      <w:r w:rsidRPr="006B2E80">
        <w:rPr>
          <w:rFonts w:hint="eastAsia"/>
          <w:szCs w:val="21"/>
        </w:rPr>
        <w:t>基于激光瑞利干涉技术的超长距离入侵安全实时监测系统</w:t>
      </w:r>
    </w:p>
    <w:p w:rsidR="00795264" w:rsidRPr="006B2E80" w:rsidRDefault="00795264" w:rsidP="00451993">
      <w:pPr>
        <w:rPr>
          <w:rFonts w:ascii="黑体" w:eastAsia="黑体" w:hAnsi="黑体"/>
          <w:sz w:val="24"/>
          <w:szCs w:val="24"/>
        </w:rPr>
      </w:pPr>
      <w:r w:rsidRPr="006B2E80">
        <w:rPr>
          <w:rFonts w:ascii="黑体" w:eastAsia="黑体" w:hAnsi="黑体" w:hint="eastAsia"/>
          <w:sz w:val="24"/>
          <w:szCs w:val="24"/>
        </w:rPr>
        <w:t>（二）推荐单位意见</w:t>
      </w:r>
    </w:p>
    <w:p w:rsidR="00795264" w:rsidRPr="006B2E80" w:rsidRDefault="00795264" w:rsidP="00451993">
      <w:pPr>
        <w:ind w:firstLineChars="200" w:firstLine="420"/>
        <w:rPr>
          <w:szCs w:val="21"/>
        </w:rPr>
      </w:pPr>
      <w:r w:rsidRPr="006B2E80">
        <w:rPr>
          <w:rFonts w:hint="eastAsia"/>
          <w:szCs w:val="21"/>
        </w:rPr>
        <w:t>我单位按照《山东省科学技术奖励办法》及其实施细则的有关规定和山东省科学技术奖励委</w:t>
      </w:r>
      <w:r w:rsidRPr="006B2E80">
        <w:rPr>
          <w:rFonts w:hint="eastAsia"/>
          <w:szCs w:val="21"/>
        </w:rPr>
        <w:lastRenderedPageBreak/>
        <w:t>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 xml:space="preserve">  </w:t>
      </w:r>
      <w:r w:rsidR="00795264" w:rsidRPr="006B2E80">
        <w:rPr>
          <w:rFonts w:ascii="黑体" w:eastAsia="黑体" w:hAnsi="黑体" w:hint="eastAsia"/>
          <w:sz w:val="24"/>
          <w:szCs w:val="24"/>
        </w:rPr>
        <w:t xml:space="preserve"> </w:t>
      </w:r>
      <w:r w:rsidRPr="006B2E80">
        <w:rPr>
          <w:rFonts w:ascii="黑体" w:eastAsia="黑体" w:hAnsi="黑体" w:hint="eastAsia"/>
          <w:sz w:val="24"/>
          <w:szCs w:val="24"/>
        </w:rPr>
        <w:t>推荐专家意见：</w:t>
      </w:r>
    </w:p>
    <w:p w:rsidR="00191404" w:rsidRPr="006B2E80" w:rsidRDefault="00191404" w:rsidP="00451993">
      <w:pPr>
        <w:widowControl/>
        <w:ind w:firstLine="285"/>
        <w:jc w:val="left"/>
        <w:rPr>
          <w:rFonts w:ascii="宋体" w:hAnsi="宋体" w:hint="eastAsia"/>
          <w:b/>
          <w:kern w:val="0"/>
          <w:szCs w:val="21"/>
        </w:rPr>
      </w:pPr>
      <w:r w:rsidRPr="006B2E80">
        <w:rPr>
          <w:rFonts w:ascii="宋体" w:hAnsi="宋体" w:hint="eastAsia"/>
          <w:b/>
          <w:kern w:val="0"/>
          <w:szCs w:val="21"/>
        </w:rPr>
        <w:t xml:space="preserve"> 中国科学院 甘子钊院士：</w:t>
      </w:r>
    </w:p>
    <w:p w:rsidR="00191404" w:rsidRPr="006B2E80" w:rsidRDefault="00191404" w:rsidP="00451993">
      <w:pPr>
        <w:widowControl/>
        <w:jc w:val="left"/>
        <w:rPr>
          <w:rFonts w:hint="eastAsia"/>
          <w:szCs w:val="21"/>
        </w:rPr>
      </w:pPr>
      <w:r w:rsidRPr="006B2E80">
        <w:rPr>
          <w:rFonts w:ascii="宋体" w:hAnsi="宋体" w:hint="eastAsia"/>
          <w:kern w:val="0"/>
          <w:szCs w:val="21"/>
        </w:rPr>
        <w:t xml:space="preserve"> </w:t>
      </w:r>
      <w:r w:rsidR="00795264" w:rsidRPr="006B2E80">
        <w:rPr>
          <w:rFonts w:ascii="宋体" w:hAnsi="宋体" w:hint="eastAsia"/>
          <w:kern w:val="0"/>
          <w:szCs w:val="21"/>
        </w:rPr>
        <w:t xml:space="preserve">  </w:t>
      </w:r>
      <w:r w:rsidRPr="006B2E80">
        <w:rPr>
          <w:rFonts w:ascii="宋体" w:hAnsi="宋体" w:hint="eastAsia"/>
          <w:kern w:val="0"/>
          <w:szCs w:val="21"/>
        </w:rPr>
        <w:t xml:space="preserve"> </w:t>
      </w:r>
      <w:r w:rsidRPr="006B2E80">
        <w:rPr>
          <w:rFonts w:hint="eastAsia"/>
          <w:szCs w:val="21"/>
        </w:rPr>
        <w:t>光纤传感技术是现代通信技术的产物，是伴随光纤及通信技术的发展而迅速发展起来的崭新学科，是物联网产业技术研究热点，是衡量一个国家信息化程度的重要标志。</w:t>
      </w:r>
    </w:p>
    <w:p w:rsidR="00191404" w:rsidRPr="006B2E80" w:rsidRDefault="00191404" w:rsidP="00451993">
      <w:pPr>
        <w:widowControl/>
        <w:jc w:val="left"/>
        <w:rPr>
          <w:rFonts w:hint="eastAsia"/>
          <w:szCs w:val="21"/>
        </w:rPr>
      </w:pPr>
      <w:r w:rsidRPr="006B2E80">
        <w:rPr>
          <w:rFonts w:hint="eastAsia"/>
          <w:szCs w:val="21"/>
        </w:rPr>
        <w:t xml:space="preserve">  </w:t>
      </w:r>
      <w:r w:rsidR="00795264" w:rsidRPr="006B2E80">
        <w:rPr>
          <w:rFonts w:hint="eastAsia"/>
          <w:szCs w:val="21"/>
        </w:rPr>
        <w:t xml:space="preserve">  </w:t>
      </w:r>
      <w:r w:rsidRPr="006B2E80">
        <w:rPr>
          <w:rFonts w:hint="eastAsia"/>
          <w:szCs w:val="21"/>
        </w:rPr>
        <w:t>本项目产品基于激光瑞利干涉技术，通过对振动信号的实时在线监测实现对长距离重大设施的安全预警，实现了传统安防手段的智能化技术变革。系统定位精度高，误报率低，安全监测距离远，能够在十分恶劣条件下完成其他手段无法完成的测量任务，科技含量高、应用前景广阔。</w:t>
      </w:r>
    </w:p>
    <w:p w:rsidR="00191404" w:rsidRPr="006B2E80" w:rsidRDefault="00191404" w:rsidP="00451993">
      <w:pPr>
        <w:widowControl/>
        <w:jc w:val="left"/>
        <w:rPr>
          <w:rFonts w:hint="eastAsia"/>
          <w:szCs w:val="21"/>
        </w:rPr>
      </w:pPr>
      <w:r w:rsidRPr="006B2E80">
        <w:rPr>
          <w:rFonts w:hint="eastAsia"/>
          <w:szCs w:val="21"/>
        </w:rPr>
        <w:t xml:space="preserve"> </w:t>
      </w:r>
      <w:r w:rsidR="00795264" w:rsidRPr="006B2E80">
        <w:rPr>
          <w:rFonts w:hint="eastAsia"/>
          <w:szCs w:val="21"/>
        </w:rPr>
        <w:t xml:space="preserve">  </w:t>
      </w:r>
      <w:r w:rsidRPr="006B2E80">
        <w:rPr>
          <w:rFonts w:hint="eastAsia"/>
          <w:szCs w:val="21"/>
        </w:rPr>
        <w:t xml:space="preserve"> </w:t>
      </w:r>
      <w:r w:rsidRPr="006B2E80">
        <w:rPr>
          <w:rFonts w:hint="eastAsia"/>
          <w:szCs w:val="21"/>
        </w:rPr>
        <w:t>项目的实施大大提升了石油石化、电力电缆等相关领域安全技术水平，推动我国了光纤传感行业科技进步和工业信息化水平的不断提高，带动了物联网产业的快速发展。</w:t>
      </w:r>
    </w:p>
    <w:p w:rsidR="00191404" w:rsidRPr="006B2E80" w:rsidRDefault="00191404" w:rsidP="00451993">
      <w:pPr>
        <w:ind w:firstLineChars="196" w:firstLine="413"/>
        <w:rPr>
          <w:rFonts w:hAnsi="仿宋" w:cs="宋体" w:hint="eastAsia"/>
          <w:b/>
          <w:bCs/>
          <w:kern w:val="0"/>
          <w:szCs w:val="21"/>
        </w:rPr>
      </w:pPr>
      <w:r w:rsidRPr="006B2E80">
        <w:rPr>
          <w:rFonts w:hAnsi="仿宋" w:cs="宋体" w:hint="eastAsia"/>
          <w:b/>
          <w:bCs/>
          <w:kern w:val="0"/>
          <w:szCs w:val="21"/>
        </w:rPr>
        <w:t>哈尔滨</w:t>
      </w:r>
      <w:r w:rsidRPr="006B2E80">
        <w:rPr>
          <w:rFonts w:ascii="宋体" w:hAnsi="宋体" w:hint="eastAsia"/>
          <w:b/>
          <w:kern w:val="0"/>
          <w:szCs w:val="21"/>
        </w:rPr>
        <w:t>工业大学副校长、哈尔滨工业大学（威海）校长、</w:t>
      </w:r>
      <w:r w:rsidRPr="006B2E80">
        <w:rPr>
          <w:rFonts w:ascii="宋体" w:hAnsi="宋体"/>
          <w:b/>
          <w:kern w:val="0"/>
          <w:szCs w:val="21"/>
        </w:rPr>
        <w:t>国家863计划CIMS主题专家</w:t>
      </w:r>
      <w:r w:rsidRPr="006B2E80">
        <w:rPr>
          <w:rFonts w:ascii="宋体" w:hAnsi="宋体" w:hint="eastAsia"/>
          <w:b/>
          <w:kern w:val="0"/>
          <w:szCs w:val="21"/>
        </w:rPr>
        <w:t>、</w:t>
      </w:r>
      <w:r w:rsidRPr="006B2E80">
        <w:rPr>
          <w:rFonts w:ascii="宋体" w:hAnsi="宋体"/>
          <w:b/>
          <w:kern w:val="0"/>
          <w:szCs w:val="21"/>
        </w:rPr>
        <w:t>国务院政府特殊津贴</w:t>
      </w:r>
      <w:r w:rsidRPr="006B2E80">
        <w:rPr>
          <w:rFonts w:ascii="宋体" w:hAnsi="宋体" w:hint="eastAsia"/>
          <w:b/>
          <w:kern w:val="0"/>
          <w:szCs w:val="21"/>
        </w:rPr>
        <w:t>专家 、二级教授 徐晓飞</w:t>
      </w:r>
    </w:p>
    <w:p w:rsidR="00191404" w:rsidRPr="006B2E80" w:rsidRDefault="00191404" w:rsidP="00451993">
      <w:pPr>
        <w:widowControl/>
        <w:jc w:val="left"/>
        <w:rPr>
          <w:rFonts w:hint="eastAsia"/>
          <w:szCs w:val="21"/>
        </w:rPr>
      </w:pPr>
      <w:r w:rsidRPr="006B2E80">
        <w:rPr>
          <w:rFonts w:hint="eastAsia"/>
          <w:szCs w:val="21"/>
        </w:rPr>
        <w:t xml:space="preserve"> </w:t>
      </w:r>
      <w:r w:rsidRPr="006B2E80">
        <w:rPr>
          <w:rFonts w:hint="eastAsia"/>
          <w:szCs w:val="21"/>
        </w:rPr>
        <w:t>本项目所属光纤传感技术是国家重点支持的战略性新兴产业，是新一代信息技术的重要组成部分。项目提出了基于激光瑞利干涉的光纤振动入侵识别方法，发明了信号光放大方法和快速数据采集循环传输机制，开发了超窄线宽光纤激光器，研制了多通道光信号实时采集卡，突破了一系列光纤振动传感核心技术，技术水平达到国际先进水平。</w:t>
      </w:r>
    </w:p>
    <w:p w:rsidR="00191404" w:rsidRPr="006B2E80" w:rsidRDefault="00191404" w:rsidP="00451993">
      <w:pPr>
        <w:widowControl/>
        <w:jc w:val="left"/>
        <w:rPr>
          <w:rFonts w:hint="eastAsia"/>
          <w:szCs w:val="21"/>
        </w:rPr>
      </w:pPr>
      <w:r w:rsidRPr="006B2E80">
        <w:rPr>
          <w:rFonts w:hint="eastAsia"/>
          <w:szCs w:val="21"/>
        </w:rPr>
        <w:t xml:space="preserve">    </w:t>
      </w:r>
      <w:r w:rsidRPr="006B2E80">
        <w:rPr>
          <w:rFonts w:hint="eastAsia"/>
          <w:szCs w:val="21"/>
        </w:rPr>
        <w:t>项目的实施具有重大的战略意义和广阔的市场前景，有效缓解了国家重大设施对于智能监测装备的迫切需求。推动了传统产业向智能化、数字化、信息化的转变升级，大大降低重大安全事故发生风险，能够有效保障国家安全和人民生命财产安全。</w:t>
      </w:r>
    </w:p>
    <w:p w:rsidR="00191404" w:rsidRPr="006B2E80" w:rsidRDefault="00191404" w:rsidP="00451993">
      <w:pPr>
        <w:rPr>
          <w:rFonts w:ascii="宋体" w:hAnsi="宋体" w:hint="eastAsia"/>
          <w:b/>
          <w:kern w:val="0"/>
          <w:szCs w:val="21"/>
        </w:rPr>
      </w:pPr>
      <w:r w:rsidRPr="006B2E80">
        <w:rPr>
          <w:rFonts w:ascii="宋体" w:hAnsi="宋体" w:hint="eastAsia"/>
          <w:kern w:val="0"/>
          <w:szCs w:val="21"/>
        </w:rPr>
        <w:t xml:space="preserve">    </w:t>
      </w:r>
      <w:r w:rsidRPr="006B2E80">
        <w:rPr>
          <w:rFonts w:ascii="宋体" w:hAnsi="宋体" w:hint="eastAsia"/>
          <w:b/>
          <w:kern w:val="0"/>
          <w:szCs w:val="21"/>
        </w:rPr>
        <w:t>依托山东海富光子科技股份有限公司成立的山东省光纤激光及应用工程技术研究中心主任、国家千人计划专家、泰山学者  史伟</w:t>
      </w:r>
      <w:r w:rsidRPr="006B2E80">
        <w:rPr>
          <w:rFonts w:ascii="宋体" w:hAnsi="宋体"/>
          <w:b/>
          <w:kern w:val="0"/>
          <w:szCs w:val="21"/>
        </w:rPr>
        <w:t xml:space="preserve"> </w:t>
      </w:r>
    </w:p>
    <w:p w:rsidR="00191404" w:rsidRPr="006B2E80" w:rsidRDefault="00191404" w:rsidP="00451993">
      <w:pPr>
        <w:widowControl/>
        <w:jc w:val="left"/>
        <w:rPr>
          <w:rFonts w:hint="eastAsia"/>
          <w:szCs w:val="21"/>
        </w:rPr>
      </w:pPr>
      <w:r w:rsidRPr="006B2E80">
        <w:rPr>
          <w:rFonts w:ascii="宋体" w:hAnsi="宋体" w:hint="eastAsia"/>
          <w:kern w:val="0"/>
          <w:szCs w:val="21"/>
        </w:rPr>
        <w:t xml:space="preserve"> </w:t>
      </w:r>
      <w:r w:rsidRPr="006B2E80">
        <w:rPr>
          <w:rFonts w:hint="eastAsia"/>
          <w:szCs w:val="21"/>
        </w:rPr>
        <w:t xml:space="preserve">   </w:t>
      </w:r>
      <w:r w:rsidRPr="006B2E80">
        <w:rPr>
          <w:rFonts w:hint="eastAsia"/>
          <w:szCs w:val="21"/>
        </w:rPr>
        <w:t>本项目研发的光纤入侵安全监测系统基于光纤传感技术，是物联网产业的重要发展方向。本项目获得授权发明专利</w:t>
      </w:r>
      <w:r w:rsidRPr="006B2E80">
        <w:rPr>
          <w:rFonts w:hint="eastAsia"/>
          <w:szCs w:val="21"/>
        </w:rPr>
        <w:t>3</w:t>
      </w:r>
      <w:r w:rsidRPr="006B2E80">
        <w:rPr>
          <w:rFonts w:hint="eastAsia"/>
          <w:szCs w:val="21"/>
        </w:rPr>
        <w:t>项，授权实用新型专利</w:t>
      </w:r>
      <w:r w:rsidRPr="006B2E80">
        <w:rPr>
          <w:rFonts w:hint="eastAsia"/>
          <w:szCs w:val="21"/>
        </w:rPr>
        <w:t>6</w:t>
      </w:r>
      <w:r w:rsidRPr="006B2E80">
        <w:rPr>
          <w:rFonts w:hint="eastAsia"/>
          <w:szCs w:val="21"/>
        </w:rPr>
        <w:t>项，获得软件著作权</w:t>
      </w:r>
      <w:r w:rsidRPr="006B2E80">
        <w:rPr>
          <w:rFonts w:hint="eastAsia"/>
          <w:szCs w:val="21"/>
        </w:rPr>
        <w:t>1</w:t>
      </w:r>
      <w:r w:rsidRPr="006B2E80">
        <w:rPr>
          <w:rFonts w:hint="eastAsia"/>
          <w:szCs w:val="21"/>
        </w:rPr>
        <w:t>项，参与制定行业标准</w:t>
      </w:r>
      <w:r w:rsidRPr="006B2E80">
        <w:rPr>
          <w:rFonts w:hint="eastAsia"/>
          <w:szCs w:val="21"/>
        </w:rPr>
        <w:t>1</w:t>
      </w:r>
      <w:r w:rsidRPr="006B2E80">
        <w:rPr>
          <w:rFonts w:hint="eastAsia"/>
          <w:szCs w:val="21"/>
        </w:rPr>
        <w:t>项。形成了一套具有自主知识产权的技术体系，引领了相关行业发展。</w:t>
      </w:r>
    </w:p>
    <w:p w:rsidR="00191404" w:rsidRPr="006B2E80" w:rsidRDefault="00191404" w:rsidP="00451993">
      <w:pPr>
        <w:widowControl/>
        <w:jc w:val="left"/>
        <w:rPr>
          <w:rFonts w:hint="eastAsia"/>
          <w:szCs w:val="21"/>
        </w:rPr>
      </w:pPr>
      <w:r w:rsidRPr="006B2E80">
        <w:rPr>
          <w:rFonts w:hint="eastAsia"/>
          <w:szCs w:val="21"/>
        </w:rPr>
        <w:t xml:space="preserve">    </w:t>
      </w:r>
      <w:r w:rsidRPr="006B2E80">
        <w:rPr>
          <w:rFonts w:hint="eastAsia"/>
          <w:szCs w:val="21"/>
        </w:rPr>
        <w:t>项目产品可在油气管线、电力管网、海洋周界、国境线等重大基础设施领域进行应用，目前已成功应用于中石油、中石化、港华燃气、国家电网等单位相关设施在线安全监测。项目技术先进，经济、社会效益显著。</w:t>
      </w:r>
    </w:p>
    <w:p w:rsidR="00795264" w:rsidRPr="006B2E80" w:rsidRDefault="00795264" w:rsidP="00451993">
      <w:pPr>
        <w:widowControl/>
        <w:jc w:val="left"/>
        <w:rPr>
          <w:rFonts w:ascii="黑体" w:eastAsia="黑体" w:hAnsi="黑体" w:hint="eastAsia"/>
          <w:sz w:val="24"/>
          <w:szCs w:val="24"/>
        </w:rPr>
      </w:pPr>
      <w:r w:rsidRPr="006B2E80">
        <w:rPr>
          <w:rFonts w:ascii="黑体" w:eastAsia="黑体" w:hAnsi="黑体" w:hint="eastAsia"/>
          <w:sz w:val="24"/>
          <w:szCs w:val="24"/>
        </w:rPr>
        <w:t>（三）项目简介</w:t>
      </w:r>
    </w:p>
    <w:p w:rsidR="00191404" w:rsidRPr="006B2E80" w:rsidRDefault="00191404" w:rsidP="00451993">
      <w:pPr>
        <w:widowControl/>
        <w:ind w:firstLineChars="196" w:firstLine="412"/>
        <w:jc w:val="left"/>
        <w:rPr>
          <w:rFonts w:hint="eastAsia"/>
          <w:szCs w:val="21"/>
        </w:rPr>
      </w:pPr>
      <w:r w:rsidRPr="006B2E80">
        <w:rPr>
          <w:rFonts w:hint="eastAsia"/>
          <w:szCs w:val="21"/>
        </w:rPr>
        <w:t>油气管线、铁路、通信、电力、水利、国境线等重大基础设施关系国家安全和经济发展，此类设施分布范围广、布设距离长，破坏、入侵、偷盗行为时有发生，发现不及时往往造成国家重大经济损失，甚至引发重大安全事故和难以估量的环境污染。目前国内普遍采用的沿线围栏和人工巡检等传统方式，对入侵行为反应滞后，防范距离短、预警能力低，亟需一种智能、精准、快速的长距离入侵实时监测与安全预警系统。本项目利用光纤振动传感技术原理，研发了基于激光瑞利干涉技术的入侵安全实时监测系统，能够实现对超长距离重大设施的智能在线安全监测，实现了传统安防手段的智能化技术变革，首次采用光纤传感技术成功地应用于石油管线、燃气管线、电力管线等领域的入侵安全监测。</w:t>
      </w:r>
    </w:p>
    <w:p w:rsidR="00191404" w:rsidRPr="006B2E80" w:rsidRDefault="00191404" w:rsidP="00451993">
      <w:pPr>
        <w:widowControl/>
        <w:jc w:val="left"/>
        <w:rPr>
          <w:rFonts w:hint="eastAsia"/>
          <w:b/>
          <w:bCs/>
          <w:szCs w:val="21"/>
        </w:rPr>
      </w:pPr>
      <w:r w:rsidRPr="006B2E80">
        <w:rPr>
          <w:rFonts w:ascii="黑体" w:eastAsia="黑体" w:hAnsi="黑体" w:hint="eastAsia"/>
          <w:sz w:val="24"/>
          <w:szCs w:val="24"/>
        </w:rPr>
        <w:t>（四）客观评价</w:t>
      </w:r>
    </w:p>
    <w:p w:rsidR="00191404" w:rsidRPr="006B2E80" w:rsidRDefault="00191404" w:rsidP="00451993">
      <w:pPr>
        <w:widowControl/>
        <w:jc w:val="left"/>
        <w:rPr>
          <w:rFonts w:hint="eastAsia"/>
          <w:szCs w:val="21"/>
        </w:rPr>
      </w:pPr>
      <w:r w:rsidRPr="006B2E80">
        <w:rPr>
          <w:rFonts w:hint="eastAsia"/>
          <w:szCs w:val="21"/>
        </w:rPr>
        <w:t xml:space="preserve"> 1</w:t>
      </w:r>
      <w:r w:rsidRPr="006B2E80">
        <w:rPr>
          <w:rFonts w:hint="eastAsia"/>
          <w:szCs w:val="21"/>
        </w:rPr>
        <w:t>、行业标准制定</w:t>
      </w:r>
    </w:p>
    <w:p w:rsidR="00191404" w:rsidRPr="006B2E80" w:rsidRDefault="00191404" w:rsidP="00451993">
      <w:pPr>
        <w:widowControl/>
        <w:jc w:val="left"/>
        <w:rPr>
          <w:rFonts w:hint="eastAsia"/>
          <w:szCs w:val="21"/>
        </w:rPr>
      </w:pPr>
      <w:r w:rsidRPr="006B2E80">
        <w:rPr>
          <w:rFonts w:hint="eastAsia"/>
          <w:szCs w:val="21"/>
        </w:rPr>
        <w:t xml:space="preserve">    </w:t>
      </w:r>
      <w:r w:rsidRPr="006B2E80">
        <w:rPr>
          <w:rFonts w:hint="eastAsia"/>
          <w:szCs w:val="21"/>
        </w:rPr>
        <w:t>参与制定行业标准《光纤振动入侵探测器技术要求》，标准号：</w:t>
      </w:r>
      <w:r w:rsidRPr="006B2E80">
        <w:rPr>
          <w:rFonts w:hint="eastAsia"/>
          <w:szCs w:val="21"/>
        </w:rPr>
        <w:t>GA/T 1217-2015</w:t>
      </w:r>
      <w:r w:rsidRPr="006B2E80">
        <w:rPr>
          <w:rFonts w:hint="eastAsia"/>
          <w:szCs w:val="21"/>
        </w:rPr>
        <w:t>。</w:t>
      </w:r>
    </w:p>
    <w:p w:rsidR="00191404" w:rsidRPr="006B2E80" w:rsidRDefault="00191404" w:rsidP="00451993">
      <w:pPr>
        <w:widowControl/>
        <w:jc w:val="left"/>
        <w:rPr>
          <w:rFonts w:hint="eastAsia"/>
          <w:szCs w:val="21"/>
        </w:rPr>
      </w:pPr>
      <w:r w:rsidRPr="006B2E80">
        <w:rPr>
          <w:rFonts w:hint="eastAsia"/>
          <w:szCs w:val="21"/>
        </w:rPr>
        <w:t xml:space="preserve">    2</w:t>
      </w:r>
      <w:r w:rsidRPr="006B2E80">
        <w:rPr>
          <w:rFonts w:hint="eastAsia"/>
          <w:szCs w:val="21"/>
        </w:rPr>
        <w:t>、行业标准制定</w:t>
      </w:r>
    </w:p>
    <w:p w:rsidR="00191404" w:rsidRPr="006B2E80" w:rsidRDefault="00191404" w:rsidP="00451993">
      <w:pPr>
        <w:widowControl/>
        <w:jc w:val="left"/>
        <w:rPr>
          <w:rFonts w:hint="eastAsia"/>
          <w:szCs w:val="21"/>
        </w:rPr>
      </w:pPr>
      <w:r w:rsidRPr="006B2E80">
        <w:rPr>
          <w:rFonts w:hint="eastAsia"/>
          <w:szCs w:val="21"/>
        </w:rPr>
        <w:t xml:space="preserve">    </w:t>
      </w:r>
      <w:r w:rsidRPr="006B2E80">
        <w:rPr>
          <w:rFonts w:hint="eastAsia"/>
          <w:szCs w:val="21"/>
        </w:rPr>
        <w:t>参与制定行业标准《光纤振动入侵探测系统工程技术规范》，正在进行讨论稿的修改。</w:t>
      </w:r>
    </w:p>
    <w:p w:rsidR="00191404" w:rsidRPr="006B2E80" w:rsidRDefault="00191404" w:rsidP="00451993">
      <w:pPr>
        <w:widowControl/>
        <w:jc w:val="left"/>
        <w:rPr>
          <w:rFonts w:hint="eastAsia"/>
          <w:szCs w:val="21"/>
        </w:rPr>
      </w:pPr>
      <w:r w:rsidRPr="006B2E80">
        <w:rPr>
          <w:rFonts w:hint="eastAsia"/>
          <w:szCs w:val="21"/>
        </w:rPr>
        <w:t xml:space="preserve">    3</w:t>
      </w:r>
      <w:r w:rsidRPr="006B2E80">
        <w:rPr>
          <w:rFonts w:hint="eastAsia"/>
          <w:szCs w:val="21"/>
        </w:rPr>
        <w:t>、检测结论，报告编号：</w:t>
      </w:r>
      <w:r w:rsidRPr="006B2E80">
        <w:rPr>
          <w:rFonts w:hint="eastAsia"/>
          <w:szCs w:val="21"/>
        </w:rPr>
        <w:t>A2014CCC1901-1812514</w:t>
      </w:r>
      <w:r w:rsidRPr="006B2E80">
        <w:rPr>
          <w:rFonts w:hint="eastAsia"/>
          <w:szCs w:val="21"/>
        </w:rPr>
        <w:t>。</w:t>
      </w:r>
    </w:p>
    <w:p w:rsidR="00191404" w:rsidRPr="006B2E80" w:rsidRDefault="00191404" w:rsidP="00451993">
      <w:pPr>
        <w:widowControl/>
        <w:jc w:val="left"/>
        <w:rPr>
          <w:rFonts w:hint="eastAsia"/>
          <w:szCs w:val="21"/>
        </w:rPr>
      </w:pPr>
      <w:r w:rsidRPr="006B2E80">
        <w:rPr>
          <w:rFonts w:hint="eastAsia"/>
          <w:szCs w:val="21"/>
        </w:rPr>
        <w:lastRenderedPageBreak/>
        <w:t xml:space="preserve">    2014</w:t>
      </w:r>
      <w:r w:rsidRPr="006B2E80">
        <w:rPr>
          <w:rFonts w:hint="eastAsia"/>
          <w:szCs w:val="21"/>
        </w:rPr>
        <w:t>年</w:t>
      </w:r>
      <w:r w:rsidRPr="006B2E80">
        <w:rPr>
          <w:rFonts w:hint="eastAsia"/>
          <w:szCs w:val="21"/>
        </w:rPr>
        <w:t>7</w:t>
      </w:r>
      <w:r w:rsidRPr="006B2E80">
        <w:rPr>
          <w:rFonts w:hint="eastAsia"/>
          <w:szCs w:val="21"/>
        </w:rPr>
        <w:t>月</w:t>
      </w:r>
      <w:r w:rsidRPr="006B2E80">
        <w:rPr>
          <w:rFonts w:hint="eastAsia"/>
          <w:szCs w:val="21"/>
        </w:rPr>
        <w:t>12</w:t>
      </w:r>
      <w:r w:rsidRPr="006B2E80">
        <w:rPr>
          <w:rFonts w:hint="eastAsia"/>
          <w:szCs w:val="21"/>
        </w:rPr>
        <w:t>日，产品振动入侵探测器（光学振动传感系统</w:t>
      </w:r>
      <w:r w:rsidRPr="006B2E80">
        <w:rPr>
          <w:rFonts w:hint="eastAsia"/>
          <w:szCs w:val="21"/>
        </w:rPr>
        <w:t>BY-OVS-6320S</w:t>
      </w:r>
      <w:r w:rsidRPr="006B2E80">
        <w:rPr>
          <w:rFonts w:hint="eastAsia"/>
          <w:szCs w:val="21"/>
        </w:rPr>
        <w:t>）通过了国家安全防范报警系列产品质量监督检验中心（北京）出具的</w:t>
      </w:r>
      <w:r w:rsidRPr="006B2E80">
        <w:rPr>
          <w:rFonts w:hint="eastAsia"/>
          <w:szCs w:val="21"/>
        </w:rPr>
        <w:t>CCC</w:t>
      </w:r>
      <w:r w:rsidRPr="006B2E80">
        <w:rPr>
          <w:rFonts w:hint="eastAsia"/>
          <w:szCs w:val="21"/>
        </w:rPr>
        <w:t>试验报告，试验报告结论为：合格，产品满足</w:t>
      </w:r>
      <w:r w:rsidRPr="006B2E80">
        <w:rPr>
          <w:rFonts w:hint="eastAsia"/>
          <w:szCs w:val="21"/>
        </w:rPr>
        <w:t>GB10408.1-2000</w:t>
      </w:r>
      <w:r w:rsidRPr="006B2E80">
        <w:rPr>
          <w:rFonts w:hint="eastAsia"/>
          <w:szCs w:val="21"/>
        </w:rPr>
        <w:t>、</w:t>
      </w:r>
      <w:r w:rsidRPr="006B2E80">
        <w:rPr>
          <w:rFonts w:hint="eastAsia"/>
          <w:szCs w:val="21"/>
        </w:rPr>
        <w:t>GB10408.8-2008</w:t>
      </w:r>
      <w:r w:rsidRPr="006B2E80">
        <w:rPr>
          <w:rFonts w:hint="eastAsia"/>
          <w:szCs w:val="21"/>
        </w:rPr>
        <w:t>、</w:t>
      </w:r>
      <w:r w:rsidRPr="006B2E80">
        <w:rPr>
          <w:rFonts w:hint="eastAsia"/>
          <w:szCs w:val="21"/>
        </w:rPr>
        <w:t>GB16796-2009</w:t>
      </w:r>
      <w:r w:rsidRPr="006B2E80">
        <w:rPr>
          <w:rFonts w:hint="eastAsia"/>
          <w:szCs w:val="21"/>
        </w:rPr>
        <w:t>标准要求。</w:t>
      </w:r>
    </w:p>
    <w:p w:rsidR="00191404" w:rsidRPr="006B2E80" w:rsidRDefault="00191404" w:rsidP="00451993">
      <w:pPr>
        <w:widowControl/>
        <w:jc w:val="left"/>
        <w:rPr>
          <w:rFonts w:hint="eastAsia"/>
          <w:szCs w:val="21"/>
        </w:rPr>
      </w:pPr>
      <w:r w:rsidRPr="006B2E80">
        <w:rPr>
          <w:rFonts w:hint="eastAsia"/>
          <w:szCs w:val="21"/>
        </w:rPr>
        <w:t xml:space="preserve">    4</w:t>
      </w:r>
      <w:r w:rsidRPr="006B2E80">
        <w:rPr>
          <w:rFonts w:hint="eastAsia"/>
          <w:szCs w:val="21"/>
        </w:rPr>
        <w:t>、检测结论，报告编号：</w:t>
      </w:r>
      <w:r w:rsidRPr="006B2E80">
        <w:rPr>
          <w:rFonts w:hint="eastAsia"/>
          <w:szCs w:val="21"/>
        </w:rPr>
        <w:t>CSP14-C101-0055.U1-14C1291</w:t>
      </w:r>
      <w:r w:rsidRPr="006B2E80">
        <w:rPr>
          <w:rFonts w:hint="eastAsia"/>
          <w:szCs w:val="21"/>
        </w:rPr>
        <w:t>。</w:t>
      </w:r>
    </w:p>
    <w:p w:rsidR="00191404" w:rsidRPr="006B2E80" w:rsidRDefault="00191404" w:rsidP="00451993">
      <w:pPr>
        <w:widowControl/>
        <w:jc w:val="left"/>
        <w:rPr>
          <w:rFonts w:hint="eastAsia"/>
          <w:szCs w:val="21"/>
        </w:rPr>
      </w:pPr>
      <w:r w:rsidRPr="006B2E80">
        <w:rPr>
          <w:rFonts w:hint="eastAsia"/>
          <w:szCs w:val="21"/>
        </w:rPr>
        <w:t xml:space="preserve">    2014</w:t>
      </w:r>
      <w:r w:rsidRPr="006B2E80">
        <w:rPr>
          <w:rFonts w:hint="eastAsia"/>
          <w:szCs w:val="21"/>
        </w:rPr>
        <w:t>年</w:t>
      </w:r>
      <w:r w:rsidRPr="006B2E80">
        <w:rPr>
          <w:rFonts w:hint="eastAsia"/>
          <w:szCs w:val="21"/>
        </w:rPr>
        <w:t>9</w:t>
      </w:r>
      <w:r w:rsidRPr="006B2E80">
        <w:rPr>
          <w:rFonts w:hint="eastAsia"/>
          <w:szCs w:val="21"/>
        </w:rPr>
        <w:t>月</w:t>
      </w:r>
      <w:r w:rsidRPr="006B2E80">
        <w:rPr>
          <w:rFonts w:hint="eastAsia"/>
          <w:szCs w:val="21"/>
        </w:rPr>
        <w:t>22</w:t>
      </w:r>
      <w:r w:rsidRPr="006B2E80">
        <w:rPr>
          <w:rFonts w:hint="eastAsia"/>
          <w:szCs w:val="21"/>
        </w:rPr>
        <w:t>日，产品振动入侵探测器（光学振动传感系统</w:t>
      </w:r>
      <w:r w:rsidRPr="006B2E80">
        <w:rPr>
          <w:rFonts w:hint="eastAsia"/>
          <w:szCs w:val="21"/>
        </w:rPr>
        <w:t>BY-OVS-6320S</w:t>
      </w:r>
      <w:r w:rsidRPr="006B2E80">
        <w:rPr>
          <w:rFonts w:hint="eastAsia"/>
          <w:szCs w:val="21"/>
        </w:rPr>
        <w:t>）通过了国家安全防范报警系列产品质量监督检验中心（北京）检测，所检</w:t>
      </w:r>
      <w:r w:rsidRPr="006B2E80">
        <w:rPr>
          <w:rFonts w:hint="eastAsia"/>
          <w:szCs w:val="21"/>
        </w:rPr>
        <w:t>16</w:t>
      </w:r>
      <w:r w:rsidRPr="006B2E80">
        <w:rPr>
          <w:rFonts w:hint="eastAsia"/>
          <w:szCs w:val="21"/>
        </w:rPr>
        <w:t>项指标均符合</w:t>
      </w:r>
      <w:r w:rsidRPr="006B2E80">
        <w:rPr>
          <w:rFonts w:hint="eastAsia"/>
          <w:szCs w:val="21"/>
        </w:rPr>
        <w:t>CNCA-10C-047</w:t>
      </w:r>
      <w:r w:rsidRPr="006B2E80">
        <w:rPr>
          <w:rFonts w:hint="eastAsia"/>
          <w:szCs w:val="21"/>
        </w:rPr>
        <w:t>：</w:t>
      </w:r>
      <w:r w:rsidRPr="006B2E80">
        <w:rPr>
          <w:rFonts w:hint="eastAsia"/>
          <w:szCs w:val="21"/>
        </w:rPr>
        <w:t>2009</w:t>
      </w:r>
      <w:r w:rsidRPr="006B2E80">
        <w:rPr>
          <w:rFonts w:hint="eastAsia"/>
          <w:szCs w:val="21"/>
        </w:rPr>
        <w:t>标准的相关要求。</w:t>
      </w:r>
    </w:p>
    <w:p w:rsidR="00191404" w:rsidRPr="006B2E80" w:rsidRDefault="00191404" w:rsidP="00451993">
      <w:pPr>
        <w:widowControl/>
        <w:jc w:val="left"/>
        <w:rPr>
          <w:rFonts w:hint="eastAsia"/>
          <w:szCs w:val="21"/>
        </w:rPr>
      </w:pPr>
      <w:r w:rsidRPr="006B2E80">
        <w:rPr>
          <w:rFonts w:hint="eastAsia"/>
          <w:szCs w:val="21"/>
        </w:rPr>
        <w:t xml:space="preserve">    5</w:t>
      </w:r>
      <w:r w:rsidRPr="006B2E80">
        <w:rPr>
          <w:rFonts w:hint="eastAsia"/>
          <w:szCs w:val="21"/>
        </w:rPr>
        <w:t>、检测结论，报告编号：</w:t>
      </w:r>
      <w:r w:rsidRPr="006B2E80">
        <w:rPr>
          <w:rFonts w:hint="eastAsia"/>
          <w:szCs w:val="21"/>
        </w:rPr>
        <w:t>2GB15001284-0001</w:t>
      </w:r>
      <w:r w:rsidRPr="006B2E80">
        <w:rPr>
          <w:rFonts w:hint="eastAsia"/>
          <w:szCs w:val="21"/>
        </w:rPr>
        <w:t>。</w:t>
      </w:r>
    </w:p>
    <w:p w:rsidR="00191404" w:rsidRPr="006B2E80" w:rsidRDefault="00191404" w:rsidP="00451993">
      <w:pPr>
        <w:widowControl/>
        <w:jc w:val="left"/>
        <w:rPr>
          <w:rFonts w:hint="eastAsia"/>
          <w:szCs w:val="21"/>
        </w:rPr>
      </w:pPr>
      <w:r w:rsidRPr="006B2E80">
        <w:rPr>
          <w:rFonts w:hint="eastAsia"/>
          <w:szCs w:val="21"/>
        </w:rPr>
        <w:t xml:space="preserve">    2015</w:t>
      </w:r>
      <w:r w:rsidRPr="006B2E80">
        <w:rPr>
          <w:rFonts w:hint="eastAsia"/>
          <w:szCs w:val="21"/>
        </w:rPr>
        <w:t>年</w:t>
      </w:r>
      <w:r w:rsidRPr="006B2E80">
        <w:rPr>
          <w:rFonts w:hint="eastAsia"/>
          <w:szCs w:val="21"/>
        </w:rPr>
        <w:t>3</w:t>
      </w:r>
      <w:r w:rsidRPr="006B2E80">
        <w:rPr>
          <w:rFonts w:hint="eastAsia"/>
          <w:szCs w:val="21"/>
        </w:rPr>
        <w:t>月</w:t>
      </w:r>
      <w:r w:rsidRPr="006B2E80">
        <w:rPr>
          <w:rFonts w:hint="eastAsia"/>
          <w:szCs w:val="21"/>
        </w:rPr>
        <w:t>5</w:t>
      </w:r>
      <w:r w:rsidRPr="006B2E80">
        <w:rPr>
          <w:rFonts w:hint="eastAsia"/>
          <w:szCs w:val="21"/>
        </w:rPr>
        <w:t>日，中国赛宝实验室（工业和信息化部电子第五研究所）对定位型光学振动传感系统（</w:t>
      </w:r>
      <w:r w:rsidRPr="006B2E80">
        <w:rPr>
          <w:rFonts w:hint="eastAsia"/>
          <w:szCs w:val="21"/>
        </w:rPr>
        <w:t>BY-OVS-4500GL</w:t>
      </w:r>
      <w:r w:rsidRPr="006B2E80">
        <w:rPr>
          <w:rFonts w:hint="eastAsia"/>
          <w:szCs w:val="21"/>
        </w:rPr>
        <w:t>）进行检测。检测结论为：合格，定位精度、响应时间、单通道光纤长度测量等性能指标达到相关技术要求。</w:t>
      </w:r>
    </w:p>
    <w:p w:rsidR="00191404" w:rsidRPr="006B2E80" w:rsidRDefault="00191404" w:rsidP="00451993">
      <w:pPr>
        <w:widowControl/>
        <w:jc w:val="left"/>
        <w:rPr>
          <w:rFonts w:hint="eastAsia"/>
          <w:szCs w:val="21"/>
        </w:rPr>
      </w:pPr>
      <w:r w:rsidRPr="006B2E80">
        <w:rPr>
          <w:rFonts w:hint="eastAsia"/>
          <w:szCs w:val="21"/>
        </w:rPr>
        <w:t xml:space="preserve">    6</w:t>
      </w:r>
      <w:r w:rsidRPr="006B2E80">
        <w:rPr>
          <w:rFonts w:hint="eastAsia"/>
          <w:szCs w:val="21"/>
        </w:rPr>
        <w:t>、检测结论，报告编号：</w:t>
      </w:r>
      <w:r w:rsidRPr="006B2E80">
        <w:rPr>
          <w:rFonts w:hint="eastAsia"/>
          <w:szCs w:val="21"/>
        </w:rPr>
        <w:t>303161</w:t>
      </w:r>
      <w:r w:rsidRPr="006B2E80">
        <w:rPr>
          <w:rFonts w:hint="eastAsia"/>
          <w:szCs w:val="21"/>
        </w:rPr>
        <w:t>。</w:t>
      </w:r>
    </w:p>
    <w:p w:rsidR="00191404" w:rsidRPr="006B2E80" w:rsidRDefault="00191404" w:rsidP="00451993">
      <w:pPr>
        <w:widowControl/>
        <w:jc w:val="left"/>
        <w:rPr>
          <w:rFonts w:hint="eastAsia"/>
          <w:szCs w:val="21"/>
        </w:rPr>
      </w:pPr>
      <w:r w:rsidRPr="006B2E80">
        <w:rPr>
          <w:rFonts w:hint="eastAsia"/>
          <w:szCs w:val="21"/>
        </w:rPr>
        <w:t xml:space="preserve">    2015</w:t>
      </w:r>
      <w:r w:rsidRPr="006B2E80">
        <w:rPr>
          <w:rFonts w:hint="eastAsia"/>
          <w:szCs w:val="21"/>
        </w:rPr>
        <w:t>年</w:t>
      </w:r>
      <w:r w:rsidRPr="006B2E80">
        <w:rPr>
          <w:rFonts w:hint="eastAsia"/>
          <w:szCs w:val="21"/>
        </w:rPr>
        <w:t>7</w:t>
      </w:r>
      <w:r w:rsidRPr="006B2E80">
        <w:rPr>
          <w:rFonts w:hint="eastAsia"/>
          <w:szCs w:val="21"/>
        </w:rPr>
        <w:t>月</w:t>
      </w:r>
      <w:r w:rsidRPr="006B2E80">
        <w:rPr>
          <w:rFonts w:hint="eastAsia"/>
          <w:szCs w:val="21"/>
        </w:rPr>
        <w:t>23</w:t>
      </w:r>
      <w:r w:rsidRPr="006B2E80">
        <w:rPr>
          <w:rFonts w:hint="eastAsia"/>
          <w:szCs w:val="21"/>
        </w:rPr>
        <w:t>日，山东省电子信息产品检验院、中国赛宝（山东）实验室、山东省安全技术防范系统监测中心对光纤综合安防系统进行联合检验，所检项目符合</w:t>
      </w:r>
      <w:r w:rsidRPr="006B2E80">
        <w:rPr>
          <w:rFonts w:hint="eastAsia"/>
          <w:szCs w:val="21"/>
        </w:rPr>
        <w:t>GB50348-2004</w:t>
      </w:r>
      <w:r w:rsidRPr="006B2E80">
        <w:rPr>
          <w:rFonts w:hint="eastAsia"/>
          <w:szCs w:val="21"/>
        </w:rPr>
        <w:t>《安全防范工程技术规范》的有关要求。</w:t>
      </w:r>
    </w:p>
    <w:p w:rsidR="00191404" w:rsidRPr="006B2E80" w:rsidRDefault="00191404" w:rsidP="00451993">
      <w:pPr>
        <w:widowControl/>
        <w:jc w:val="left"/>
        <w:rPr>
          <w:rFonts w:hint="eastAsia"/>
          <w:b/>
          <w:bCs/>
          <w:szCs w:val="21"/>
        </w:rPr>
      </w:pPr>
      <w:r w:rsidRPr="006B2E80">
        <w:rPr>
          <w:rFonts w:ascii="黑体" w:eastAsia="黑体" w:hAnsi="黑体" w:hint="eastAsia"/>
          <w:sz w:val="24"/>
          <w:szCs w:val="24"/>
        </w:rPr>
        <w:t>（五） 推广应用情况</w:t>
      </w:r>
    </w:p>
    <w:tbl>
      <w:tblPr>
        <w:tblW w:w="9184" w:type="dxa"/>
        <w:jc w:val="center"/>
        <w:tblInd w:w="4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290"/>
        <w:gridCol w:w="2884"/>
        <w:gridCol w:w="1701"/>
        <w:gridCol w:w="1512"/>
        <w:gridCol w:w="797"/>
      </w:tblGrid>
      <w:tr w:rsidR="00191404" w:rsidRPr="006B2E80" w:rsidTr="00FF14F1">
        <w:trPr>
          <w:trHeight w:val="525"/>
          <w:jc w:val="center"/>
        </w:trPr>
        <w:tc>
          <w:tcPr>
            <w:tcW w:w="9184" w:type="dxa"/>
            <w:gridSpan w:val="5"/>
            <w:vAlign w:val="center"/>
          </w:tcPr>
          <w:p w:rsidR="00191404" w:rsidRPr="006B2E80" w:rsidRDefault="00191404" w:rsidP="00451993">
            <w:pPr>
              <w:widowControl/>
              <w:jc w:val="left"/>
              <w:rPr>
                <w:rFonts w:hint="eastAsia"/>
                <w:kern w:val="0"/>
                <w:szCs w:val="21"/>
              </w:rPr>
            </w:pPr>
            <w:r w:rsidRPr="006B2E80">
              <w:rPr>
                <w:rFonts w:hint="eastAsia"/>
                <w:b/>
                <w:bCs/>
                <w:szCs w:val="21"/>
              </w:rPr>
              <w:t xml:space="preserve">   </w:t>
            </w:r>
            <w:r w:rsidRPr="006B2E80">
              <w:rPr>
                <w:rFonts w:ascii="黑体" w:eastAsia="黑体" w:hAnsi="宋体" w:hint="eastAsia"/>
                <w:bCs/>
                <w:szCs w:val="21"/>
              </w:rPr>
              <w:t xml:space="preserve">1．推广应用情况      </w:t>
            </w:r>
            <w:r w:rsidRPr="006B2E80">
              <w:rPr>
                <w:rFonts w:hint="eastAsia"/>
                <w:szCs w:val="21"/>
              </w:rPr>
              <w:t xml:space="preserve"> </w:t>
            </w:r>
            <w:r w:rsidRPr="006B2E80">
              <w:rPr>
                <w:rFonts w:hint="eastAsia"/>
                <w:kern w:val="0"/>
                <w:szCs w:val="21"/>
              </w:rPr>
              <w:t xml:space="preserve">                                                  </w:t>
            </w:r>
            <w:r w:rsidRPr="006B2E80">
              <w:rPr>
                <w:rFonts w:hint="eastAsia"/>
                <w:szCs w:val="21"/>
              </w:rPr>
              <w:t>单位：万元</w:t>
            </w:r>
          </w:p>
        </w:tc>
      </w:tr>
      <w:tr w:rsidR="00191404" w:rsidRPr="006B2E80" w:rsidTr="00FF14F1">
        <w:trPr>
          <w:trHeight w:val="680"/>
          <w:jc w:val="center"/>
        </w:trPr>
        <w:tc>
          <w:tcPr>
            <w:tcW w:w="2290" w:type="dxa"/>
            <w:vAlign w:val="center"/>
          </w:tcPr>
          <w:p w:rsidR="00191404" w:rsidRPr="006B2E80" w:rsidRDefault="00191404" w:rsidP="00451993">
            <w:pPr>
              <w:jc w:val="center"/>
              <w:rPr>
                <w:rFonts w:hint="eastAsia"/>
                <w:szCs w:val="21"/>
              </w:rPr>
            </w:pPr>
            <w:r w:rsidRPr="006B2E80">
              <w:rPr>
                <w:rFonts w:hint="eastAsia"/>
                <w:szCs w:val="21"/>
              </w:rPr>
              <w:t>应用单位名称</w:t>
            </w:r>
          </w:p>
        </w:tc>
        <w:tc>
          <w:tcPr>
            <w:tcW w:w="2884" w:type="dxa"/>
            <w:vAlign w:val="center"/>
          </w:tcPr>
          <w:p w:rsidR="00191404" w:rsidRPr="006B2E80" w:rsidRDefault="00191404" w:rsidP="00451993">
            <w:pPr>
              <w:jc w:val="center"/>
              <w:rPr>
                <w:rFonts w:hint="eastAsia"/>
                <w:szCs w:val="21"/>
              </w:rPr>
            </w:pPr>
            <w:r w:rsidRPr="006B2E80">
              <w:rPr>
                <w:rFonts w:hint="eastAsia"/>
                <w:szCs w:val="21"/>
              </w:rPr>
              <w:t>应用技术</w:t>
            </w:r>
          </w:p>
        </w:tc>
        <w:tc>
          <w:tcPr>
            <w:tcW w:w="1701" w:type="dxa"/>
            <w:vAlign w:val="center"/>
          </w:tcPr>
          <w:p w:rsidR="00191404" w:rsidRPr="006B2E80" w:rsidRDefault="00191404" w:rsidP="00451993">
            <w:pPr>
              <w:jc w:val="center"/>
              <w:rPr>
                <w:rFonts w:hint="eastAsia"/>
                <w:szCs w:val="21"/>
              </w:rPr>
            </w:pPr>
            <w:r w:rsidRPr="006B2E80">
              <w:rPr>
                <w:rFonts w:hint="eastAsia"/>
                <w:szCs w:val="21"/>
              </w:rPr>
              <w:t>应用起止时间</w:t>
            </w:r>
          </w:p>
        </w:tc>
        <w:tc>
          <w:tcPr>
            <w:tcW w:w="1512" w:type="dxa"/>
            <w:vAlign w:val="center"/>
          </w:tcPr>
          <w:p w:rsidR="00191404" w:rsidRPr="006B2E80" w:rsidRDefault="00191404" w:rsidP="00451993">
            <w:pPr>
              <w:jc w:val="center"/>
              <w:rPr>
                <w:rFonts w:hint="eastAsia"/>
                <w:szCs w:val="21"/>
              </w:rPr>
            </w:pPr>
            <w:r w:rsidRPr="006B2E80">
              <w:rPr>
                <w:rFonts w:hint="eastAsia"/>
                <w:szCs w:val="21"/>
              </w:rPr>
              <w:t>应用单位</w:t>
            </w:r>
          </w:p>
          <w:p w:rsidR="00191404" w:rsidRPr="006B2E80" w:rsidRDefault="00191404" w:rsidP="00451993">
            <w:pPr>
              <w:jc w:val="center"/>
              <w:rPr>
                <w:rFonts w:hint="eastAsia"/>
                <w:szCs w:val="21"/>
              </w:rPr>
            </w:pPr>
            <w:r w:rsidRPr="006B2E80">
              <w:rPr>
                <w:rFonts w:hint="eastAsia"/>
                <w:szCs w:val="21"/>
              </w:rPr>
              <w:t>联系人</w:t>
            </w:r>
            <w:r w:rsidRPr="006B2E80">
              <w:rPr>
                <w:rFonts w:hint="eastAsia"/>
                <w:szCs w:val="21"/>
              </w:rPr>
              <w:t>/</w:t>
            </w:r>
            <w:r w:rsidRPr="006B2E80">
              <w:rPr>
                <w:rFonts w:hint="eastAsia"/>
                <w:szCs w:val="21"/>
              </w:rPr>
              <w:t>电话</w:t>
            </w:r>
          </w:p>
        </w:tc>
        <w:tc>
          <w:tcPr>
            <w:tcW w:w="797" w:type="dxa"/>
            <w:vAlign w:val="center"/>
          </w:tcPr>
          <w:p w:rsidR="00191404" w:rsidRPr="006B2E80" w:rsidRDefault="00191404" w:rsidP="00451993">
            <w:pPr>
              <w:jc w:val="center"/>
              <w:rPr>
                <w:rFonts w:hint="eastAsia"/>
                <w:szCs w:val="21"/>
              </w:rPr>
            </w:pPr>
            <w:r w:rsidRPr="006B2E80">
              <w:rPr>
                <w:rFonts w:hint="eastAsia"/>
                <w:szCs w:val="21"/>
              </w:rPr>
              <w:t>经济</w:t>
            </w:r>
          </w:p>
          <w:p w:rsidR="00191404" w:rsidRPr="006B2E80" w:rsidRDefault="00191404" w:rsidP="00451993">
            <w:pPr>
              <w:jc w:val="center"/>
              <w:rPr>
                <w:rFonts w:hint="eastAsia"/>
                <w:szCs w:val="21"/>
              </w:rPr>
            </w:pPr>
            <w:r w:rsidRPr="006B2E80">
              <w:rPr>
                <w:rFonts w:hint="eastAsia"/>
                <w:szCs w:val="21"/>
              </w:rPr>
              <w:t>效益</w:t>
            </w:r>
          </w:p>
        </w:tc>
      </w:tr>
      <w:tr w:rsidR="00191404" w:rsidRPr="006B2E80" w:rsidTr="00FF14F1">
        <w:trPr>
          <w:trHeight w:hRule="exact" w:val="527"/>
          <w:jc w:val="center"/>
        </w:trPr>
        <w:tc>
          <w:tcPr>
            <w:tcW w:w="2290"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威海北洋光电信息技术股份公司</w:t>
            </w:r>
          </w:p>
        </w:tc>
        <w:tc>
          <w:tcPr>
            <w:tcW w:w="2884"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超长距离入侵安全实时监测</w:t>
            </w:r>
          </w:p>
        </w:tc>
        <w:tc>
          <w:tcPr>
            <w:tcW w:w="1701"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2013.12-至今</w:t>
            </w:r>
          </w:p>
        </w:tc>
        <w:tc>
          <w:tcPr>
            <w:tcW w:w="1512"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乔聚华0631-5685757</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3720</w:t>
            </w:r>
          </w:p>
        </w:tc>
      </w:tr>
      <w:tr w:rsidR="00191404" w:rsidRPr="006B2E80" w:rsidTr="00FF14F1">
        <w:trPr>
          <w:trHeight w:hRule="exact" w:val="527"/>
          <w:jc w:val="center"/>
        </w:trPr>
        <w:tc>
          <w:tcPr>
            <w:tcW w:w="2290"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威海北洋电气集团股份有限公司</w:t>
            </w:r>
          </w:p>
        </w:tc>
        <w:tc>
          <w:tcPr>
            <w:tcW w:w="2884"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超长距离入侵安全实时监测</w:t>
            </w:r>
          </w:p>
        </w:tc>
        <w:tc>
          <w:tcPr>
            <w:tcW w:w="1701"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2013.1-2015.12</w:t>
            </w:r>
          </w:p>
        </w:tc>
        <w:tc>
          <w:tcPr>
            <w:tcW w:w="1512"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卞利伟0631-5231031</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9840</w:t>
            </w:r>
          </w:p>
        </w:tc>
      </w:tr>
      <w:tr w:rsidR="00191404" w:rsidRPr="006B2E80" w:rsidTr="00FF14F1">
        <w:trPr>
          <w:trHeight w:hRule="exact" w:val="3264"/>
          <w:jc w:val="center"/>
        </w:trPr>
        <w:tc>
          <w:tcPr>
            <w:tcW w:w="9184" w:type="dxa"/>
            <w:gridSpan w:val="5"/>
          </w:tcPr>
          <w:p w:rsidR="00191404" w:rsidRPr="006B2E80" w:rsidRDefault="00191404" w:rsidP="00451993">
            <w:pPr>
              <w:spacing w:beforeLines="50"/>
              <w:rPr>
                <w:rFonts w:hint="eastAsia"/>
                <w:szCs w:val="21"/>
              </w:rPr>
            </w:pPr>
            <w:r w:rsidRPr="006B2E80">
              <w:rPr>
                <w:rFonts w:ascii="黑体" w:eastAsia="黑体" w:hint="eastAsia"/>
                <w:szCs w:val="21"/>
              </w:rPr>
              <w:t>应用情况概述</w:t>
            </w:r>
            <w:r w:rsidRPr="006B2E80">
              <w:rPr>
                <w:rFonts w:hint="eastAsia"/>
                <w:szCs w:val="21"/>
              </w:rPr>
              <w:t>：</w:t>
            </w:r>
          </w:p>
          <w:p w:rsidR="00191404" w:rsidRPr="006B2E80" w:rsidRDefault="00191404" w:rsidP="00451993">
            <w:pPr>
              <w:ind w:firstLine="435"/>
              <w:rPr>
                <w:rFonts w:hAnsi="宋体" w:hint="eastAsia"/>
                <w:kern w:val="0"/>
                <w:szCs w:val="21"/>
              </w:rPr>
            </w:pPr>
            <w:r w:rsidRPr="006B2E80">
              <w:rPr>
                <w:rFonts w:hint="eastAsia"/>
                <w:szCs w:val="21"/>
              </w:rPr>
              <w:t>本项目研发的</w:t>
            </w:r>
            <w:r w:rsidRPr="006B2E80">
              <w:rPr>
                <w:rFonts w:hAnsi="宋体" w:hint="eastAsia"/>
                <w:kern w:val="0"/>
                <w:szCs w:val="21"/>
              </w:rPr>
              <w:t>超长距离入侵安全实时监测系统成功实现了</w:t>
            </w:r>
            <w:r w:rsidRPr="006B2E80">
              <w:rPr>
                <w:rFonts w:hint="eastAsia"/>
                <w:szCs w:val="21"/>
              </w:rPr>
              <w:t>在中石油、中石化、国家电网、港华燃气等单位的石油管线、燃气管线</w:t>
            </w:r>
            <w:r w:rsidRPr="006B2E80">
              <w:rPr>
                <w:rFonts w:hAnsi="宋体" w:hint="eastAsia"/>
                <w:szCs w:val="21"/>
              </w:rPr>
              <w:t>、电力管线等重大设施的安防领域的应用。通过近三年的应用效果来看，本项目产品具有监测距离长、响应速度快、监测精度高等传统安防手段无法比拟的优势。产品应用实现了最长</w:t>
            </w:r>
            <w:r w:rsidRPr="006B2E80">
              <w:rPr>
                <w:rFonts w:hAnsi="宋体" w:hint="eastAsia"/>
                <w:szCs w:val="21"/>
              </w:rPr>
              <w:t>100</w:t>
            </w:r>
            <w:r w:rsidRPr="006B2E80">
              <w:rPr>
                <w:rFonts w:hAnsi="宋体" w:hint="eastAsia"/>
                <w:szCs w:val="21"/>
              </w:rPr>
              <w:t>公里的燃气管线、石油管线和电力管线等长距离重大设施的入侵实时监测，定位精度</w:t>
            </w:r>
            <w:r w:rsidRPr="006B2E80">
              <w:rPr>
                <w:rFonts w:hAnsi="宋体" w:hint="eastAsia"/>
                <w:kern w:val="0"/>
                <w:szCs w:val="21"/>
              </w:rPr>
              <w:t>±</w:t>
            </w:r>
            <w:r w:rsidRPr="006B2E80">
              <w:rPr>
                <w:rFonts w:hAnsi="宋体" w:hint="eastAsia"/>
                <w:szCs w:val="21"/>
              </w:rPr>
              <w:t>25</w:t>
            </w:r>
            <w:r w:rsidRPr="006B2E80">
              <w:rPr>
                <w:rFonts w:hAnsi="宋体" w:hint="eastAsia"/>
                <w:szCs w:val="21"/>
              </w:rPr>
              <w:t>米，误报率</w:t>
            </w:r>
            <w:r w:rsidRPr="006B2E80">
              <w:rPr>
                <w:rFonts w:hAnsi="宋体" w:hint="eastAsia"/>
                <w:kern w:val="0"/>
                <w:szCs w:val="21"/>
              </w:rPr>
              <w:t>＜</w:t>
            </w:r>
            <w:r w:rsidRPr="006B2E80">
              <w:rPr>
                <w:rFonts w:hAnsi="宋体" w:hint="eastAsia"/>
                <w:kern w:val="0"/>
                <w:szCs w:val="21"/>
              </w:rPr>
              <w:t>1%</w:t>
            </w:r>
            <w:r w:rsidRPr="006B2E80">
              <w:rPr>
                <w:rFonts w:hAnsi="宋体" w:hint="eastAsia"/>
                <w:kern w:val="0"/>
                <w:szCs w:val="21"/>
              </w:rPr>
              <w:t>，性能指标达到了国际先进水平，充分满足了客户的应用需求，得到了客户的一致好评。</w:t>
            </w:r>
          </w:p>
          <w:p w:rsidR="00191404" w:rsidRPr="006B2E80" w:rsidRDefault="00191404" w:rsidP="00451993">
            <w:pPr>
              <w:ind w:firstLine="435"/>
              <w:rPr>
                <w:rFonts w:hAnsi="宋体" w:hint="eastAsia"/>
                <w:szCs w:val="21"/>
              </w:rPr>
            </w:pPr>
            <w:r w:rsidRPr="006B2E80">
              <w:rPr>
                <w:rFonts w:hAnsi="宋体" w:hint="eastAsia"/>
                <w:kern w:val="0"/>
                <w:szCs w:val="21"/>
              </w:rPr>
              <w:t>下一步，公司将加大技术成果的转化，在国境线、高铁为界、国防通信光缆、电力管线等领域进行大力推广，全面提高我国超长距离重大基础设施监测水平和安防能力。</w:t>
            </w:r>
          </w:p>
        </w:tc>
      </w:tr>
    </w:tbl>
    <w:p w:rsidR="00B53825" w:rsidRPr="006B2E80" w:rsidRDefault="00B53825" w:rsidP="00451993">
      <w:pPr>
        <w:widowControl/>
        <w:jc w:val="left"/>
        <w:rPr>
          <w:rFonts w:hint="eastAsia"/>
          <w:b/>
          <w:bCs/>
          <w:szCs w:val="21"/>
        </w:rPr>
      </w:pPr>
    </w:p>
    <w:p w:rsidR="0019140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（六）主要知识产权证明目录：</w:t>
      </w:r>
    </w:p>
    <w:tbl>
      <w:tblPr>
        <w:tblpPr w:leftFromText="180" w:rightFromText="180" w:vertAnchor="text" w:horzAnchor="page" w:tblpX="1611" w:tblpY="415"/>
        <w:tblOverlap w:val="never"/>
        <w:tblW w:w="8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276"/>
        <w:gridCol w:w="992"/>
        <w:gridCol w:w="1451"/>
        <w:gridCol w:w="959"/>
        <w:gridCol w:w="1134"/>
        <w:gridCol w:w="992"/>
        <w:gridCol w:w="709"/>
        <w:gridCol w:w="709"/>
      </w:tblGrid>
      <w:tr w:rsidR="00191404" w:rsidRPr="006B2E80" w:rsidTr="00B53825">
        <w:trPr>
          <w:trHeight w:val="621"/>
        </w:trPr>
        <w:tc>
          <w:tcPr>
            <w:tcW w:w="709" w:type="dxa"/>
            <w:vAlign w:val="center"/>
          </w:tcPr>
          <w:p w:rsidR="00191404" w:rsidRPr="006B2E80" w:rsidRDefault="00191404" w:rsidP="00451993">
            <w:pPr>
              <w:jc w:val="center"/>
              <w:rPr>
                <w:rFonts w:hint="eastAsia"/>
                <w:bCs/>
                <w:szCs w:val="21"/>
              </w:rPr>
            </w:pPr>
            <w:r w:rsidRPr="006B2E80">
              <w:rPr>
                <w:rFonts w:hint="eastAsia"/>
                <w:bCs/>
                <w:szCs w:val="21"/>
              </w:rPr>
              <w:t>序号</w:t>
            </w:r>
          </w:p>
        </w:tc>
        <w:tc>
          <w:tcPr>
            <w:tcW w:w="1276" w:type="dxa"/>
            <w:vAlign w:val="center"/>
          </w:tcPr>
          <w:p w:rsidR="00191404" w:rsidRPr="006B2E80" w:rsidRDefault="00191404" w:rsidP="00451993">
            <w:pPr>
              <w:jc w:val="center"/>
              <w:rPr>
                <w:rFonts w:hint="eastAsia"/>
                <w:bCs/>
                <w:szCs w:val="21"/>
              </w:rPr>
            </w:pPr>
            <w:r w:rsidRPr="006B2E80">
              <w:rPr>
                <w:rFonts w:hint="eastAsia"/>
                <w:bCs/>
                <w:szCs w:val="21"/>
              </w:rPr>
              <w:t>知识产权名称</w:t>
            </w:r>
          </w:p>
        </w:tc>
        <w:tc>
          <w:tcPr>
            <w:tcW w:w="992" w:type="dxa"/>
            <w:vAlign w:val="center"/>
          </w:tcPr>
          <w:p w:rsidR="00191404" w:rsidRPr="006B2E80" w:rsidRDefault="00191404" w:rsidP="00451993">
            <w:pPr>
              <w:jc w:val="center"/>
              <w:rPr>
                <w:rFonts w:hint="eastAsia"/>
                <w:bCs/>
                <w:szCs w:val="21"/>
              </w:rPr>
            </w:pPr>
            <w:r w:rsidRPr="006B2E80">
              <w:rPr>
                <w:rFonts w:hint="eastAsia"/>
                <w:bCs/>
                <w:szCs w:val="21"/>
              </w:rPr>
              <w:t>知识产权类别</w:t>
            </w:r>
          </w:p>
        </w:tc>
        <w:tc>
          <w:tcPr>
            <w:tcW w:w="1451" w:type="dxa"/>
            <w:vAlign w:val="center"/>
          </w:tcPr>
          <w:p w:rsidR="00191404" w:rsidRPr="006B2E80" w:rsidRDefault="00191404" w:rsidP="00451993">
            <w:pPr>
              <w:jc w:val="center"/>
              <w:rPr>
                <w:rFonts w:hint="eastAsia"/>
                <w:bCs/>
                <w:szCs w:val="21"/>
              </w:rPr>
            </w:pPr>
            <w:r w:rsidRPr="006B2E80">
              <w:rPr>
                <w:rFonts w:hint="eastAsia"/>
                <w:bCs/>
                <w:szCs w:val="21"/>
              </w:rPr>
              <w:t>发明人</w:t>
            </w:r>
          </w:p>
        </w:tc>
        <w:tc>
          <w:tcPr>
            <w:tcW w:w="959" w:type="dxa"/>
            <w:vAlign w:val="center"/>
          </w:tcPr>
          <w:p w:rsidR="00191404" w:rsidRPr="006B2E80" w:rsidRDefault="00191404" w:rsidP="00451993">
            <w:pPr>
              <w:jc w:val="center"/>
              <w:rPr>
                <w:rFonts w:hint="eastAsia"/>
                <w:bCs/>
                <w:szCs w:val="21"/>
              </w:rPr>
            </w:pPr>
            <w:r w:rsidRPr="006B2E80">
              <w:rPr>
                <w:rFonts w:hint="eastAsia"/>
                <w:bCs/>
                <w:szCs w:val="21"/>
              </w:rPr>
              <w:t>知识产权人</w:t>
            </w:r>
          </w:p>
        </w:tc>
        <w:tc>
          <w:tcPr>
            <w:tcW w:w="1134" w:type="dxa"/>
            <w:vAlign w:val="center"/>
          </w:tcPr>
          <w:p w:rsidR="00191404" w:rsidRPr="006B2E80" w:rsidRDefault="00191404" w:rsidP="00451993">
            <w:pPr>
              <w:jc w:val="center"/>
              <w:rPr>
                <w:rFonts w:hint="eastAsia"/>
                <w:bCs/>
                <w:szCs w:val="21"/>
              </w:rPr>
            </w:pPr>
            <w:r w:rsidRPr="006B2E80">
              <w:rPr>
                <w:rFonts w:hint="eastAsia"/>
                <w:bCs/>
                <w:szCs w:val="21"/>
              </w:rPr>
              <w:t>知识产权号</w:t>
            </w:r>
          </w:p>
        </w:tc>
        <w:tc>
          <w:tcPr>
            <w:tcW w:w="992" w:type="dxa"/>
            <w:vAlign w:val="center"/>
          </w:tcPr>
          <w:p w:rsidR="00191404" w:rsidRPr="006B2E80" w:rsidRDefault="00191404" w:rsidP="00451993">
            <w:pPr>
              <w:jc w:val="center"/>
              <w:rPr>
                <w:rFonts w:hint="eastAsia"/>
                <w:bCs/>
                <w:szCs w:val="21"/>
              </w:rPr>
            </w:pPr>
            <w:r w:rsidRPr="006B2E80">
              <w:rPr>
                <w:rFonts w:hint="eastAsia"/>
                <w:bCs/>
                <w:szCs w:val="21"/>
              </w:rPr>
              <w:t>取得日期</w:t>
            </w:r>
          </w:p>
        </w:tc>
        <w:tc>
          <w:tcPr>
            <w:tcW w:w="709" w:type="dxa"/>
            <w:vAlign w:val="center"/>
          </w:tcPr>
          <w:p w:rsidR="00191404" w:rsidRPr="006B2E80" w:rsidRDefault="00191404" w:rsidP="00451993">
            <w:pPr>
              <w:jc w:val="center"/>
              <w:rPr>
                <w:rFonts w:hint="eastAsia"/>
                <w:bCs/>
                <w:szCs w:val="21"/>
              </w:rPr>
            </w:pPr>
            <w:r w:rsidRPr="006B2E80">
              <w:rPr>
                <w:rFonts w:hint="eastAsia"/>
                <w:bCs/>
                <w:szCs w:val="21"/>
              </w:rPr>
              <w:t>国（区）别</w:t>
            </w:r>
          </w:p>
        </w:tc>
        <w:tc>
          <w:tcPr>
            <w:tcW w:w="709" w:type="dxa"/>
            <w:vAlign w:val="center"/>
          </w:tcPr>
          <w:p w:rsidR="00191404" w:rsidRPr="006B2E80" w:rsidRDefault="00191404" w:rsidP="00451993">
            <w:pPr>
              <w:jc w:val="center"/>
              <w:rPr>
                <w:rFonts w:hint="eastAsia"/>
                <w:bCs/>
                <w:szCs w:val="21"/>
              </w:rPr>
            </w:pPr>
            <w:r w:rsidRPr="006B2E80">
              <w:rPr>
                <w:rFonts w:hint="eastAsia"/>
                <w:bCs/>
                <w:szCs w:val="21"/>
              </w:rPr>
              <w:t>发明专利</w:t>
            </w:r>
          </w:p>
          <w:p w:rsidR="00191404" w:rsidRPr="006B2E80" w:rsidRDefault="00191404" w:rsidP="00451993">
            <w:pPr>
              <w:jc w:val="center"/>
              <w:rPr>
                <w:rFonts w:hint="eastAsia"/>
                <w:bCs/>
                <w:szCs w:val="21"/>
              </w:rPr>
            </w:pPr>
            <w:r w:rsidRPr="006B2E80">
              <w:rPr>
                <w:rFonts w:hint="eastAsia"/>
                <w:bCs/>
                <w:szCs w:val="21"/>
              </w:rPr>
              <w:t>有效状态</w:t>
            </w: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1</w:t>
            </w:r>
          </w:p>
        </w:tc>
        <w:tc>
          <w:tcPr>
            <w:tcW w:w="1276" w:type="dxa"/>
            <w:vAlign w:val="center"/>
          </w:tcPr>
          <w:p w:rsidR="00191404" w:rsidRPr="006B2E80" w:rsidRDefault="00191404" w:rsidP="00451993">
            <w:pPr>
              <w:rPr>
                <w:rFonts w:hint="eastAsia"/>
                <w:szCs w:val="21"/>
              </w:rPr>
            </w:pPr>
            <w:r w:rsidRPr="006B2E80">
              <w:rPr>
                <w:rFonts w:hint="eastAsia"/>
                <w:bCs/>
                <w:szCs w:val="21"/>
              </w:rPr>
              <w:t>融合拉曼放大器的光时域反射计的</w:t>
            </w:r>
            <w:r w:rsidRPr="006B2E80">
              <w:rPr>
                <w:rFonts w:hint="eastAsia"/>
                <w:bCs/>
                <w:szCs w:val="21"/>
              </w:rPr>
              <w:lastRenderedPageBreak/>
              <w:t>信号光放大方法及装置—发明专利全文</w:t>
            </w:r>
          </w:p>
        </w:tc>
        <w:tc>
          <w:tcPr>
            <w:tcW w:w="992" w:type="dxa"/>
            <w:vAlign w:val="center"/>
          </w:tcPr>
          <w:p w:rsidR="00191404" w:rsidRPr="006B2E80" w:rsidRDefault="00191404" w:rsidP="00451993">
            <w:pPr>
              <w:jc w:val="center"/>
              <w:rPr>
                <w:rFonts w:hint="eastAsia"/>
                <w:bCs/>
                <w:szCs w:val="21"/>
              </w:rPr>
            </w:pPr>
            <w:r w:rsidRPr="006B2E80">
              <w:rPr>
                <w:rFonts w:hint="eastAsia"/>
                <w:bCs/>
                <w:szCs w:val="21"/>
              </w:rPr>
              <w:lastRenderedPageBreak/>
              <w:t>发明专利</w:t>
            </w:r>
          </w:p>
        </w:tc>
        <w:tc>
          <w:tcPr>
            <w:tcW w:w="1451" w:type="dxa"/>
            <w:vAlign w:val="center"/>
          </w:tcPr>
          <w:p w:rsidR="00191404" w:rsidRPr="006B2E80" w:rsidRDefault="00191404" w:rsidP="00451993">
            <w:pPr>
              <w:jc w:val="center"/>
              <w:rPr>
                <w:rFonts w:hint="eastAsia"/>
                <w:bCs/>
                <w:szCs w:val="21"/>
              </w:rPr>
            </w:pPr>
            <w:r w:rsidRPr="006B2E80">
              <w:rPr>
                <w:rFonts w:hint="eastAsia"/>
                <w:bCs/>
                <w:szCs w:val="21"/>
              </w:rPr>
              <w:t>张文平</w:t>
            </w:r>
            <w:r w:rsidRPr="006B2E80">
              <w:rPr>
                <w:rFonts w:hint="eastAsia"/>
                <w:bCs/>
                <w:szCs w:val="21"/>
              </w:rPr>
              <w:t xml:space="preserve"> </w:t>
            </w:r>
            <w:r w:rsidRPr="006B2E80">
              <w:rPr>
                <w:rFonts w:hint="eastAsia"/>
                <w:bCs/>
                <w:szCs w:val="21"/>
              </w:rPr>
              <w:t>张文生</w:t>
            </w:r>
            <w:r w:rsidRPr="006B2E80">
              <w:rPr>
                <w:rFonts w:hint="eastAsia"/>
                <w:bCs/>
                <w:szCs w:val="21"/>
              </w:rPr>
              <w:t xml:space="preserve"> </w:t>
            </w:r>
            <w:r w:rsidRPr="006B2E80">
              <w:rPr>
                <w:rFonts w:hint="eastAsia"/>
                <w:bCs/>
                <w:szCs w:val="21"/>
              </w:rPr>
              <w:t>胡文贵</w:t>
            </w:r>
          </w:p>
        </w:tc>
        <w:tc>
          <w:tcPr>
            <w:tcW w:w="959" w:type="dxa"/>
            <w:vAlign w:val="center"/>
          </w:tcPr>
          <w:p w:rsidR="00191404" w:rsidRPr="006B2E80" w:rsidRDefault="00191404" w:rsidP="00451993">
            <w:pPr>
              <w:rPr>
                <w:rFonts w:hint="eastAsia"/>
                <w:szCs w:val="21"/>
              </w:rPr>
            </w:pPr>
            <w:r w:rsidRPr="006B2E80">
              <w:rPr>
                <w:rFonts w:hint="eastAsia"/>
                <w:szCs w:val="21"/>
              </w:rPr>
              <w:t>威海北洋光电信息技</w:t>
            </w:r>
            <w:r w:rsidRPr="006B2E80">
              <w:rPr>
                <w:rFonts w:hint="eastAsia"/>
                <w:szCs w:val="21"/>
              </w:rPr>
              <w:lastRenderedPageBreak/>
              <w:t>术股份公司</w:t>
            </w:r>
          </w:p>
        </w:tc>
        <w:tc>
          <w:tcPr>
            <w:tcW w:w="1134" w:type="dxa"/>
            <w:vAlign w:val="center"/>
          </w:tcPr>
          <w:p w:rsidR="00191404" w:rsidRPr="006B2E80" w:rsidRDefault="00191404" w:rsidP="00451993">
            <w:pPr>
              <w:jc w:val="center"/>
              <w:rPr>
                <w:rFonts w:hint="eastAsia"/>
                <w:szCs w:val="21"/>
              </w:rPr>
            </w:pPr>
            <w:r w:rsidRPr="006B2E80">
              <w:rPr>
                <w:rFonts w:hint="eastAsia"/>
                <w:szCs w:val="21"/>
              </w:rPr>
              <w:lastRenderedPageBreak/>
              <w:t>ZL201210326518.5</w:t>
            </w:r>
          </w:p>
        </w:tc>
        <w:tc>
          <w:tcPr>
            <w:tcW w:w="992" w:type="dxa"/>
            <w:vAlign w:val="center"/>
          </w:tcPr>
          <w:p w:rsidR="00191404" w:rsidRPr="006B2E80" w:rsidRDefault="00191404" w:rsidP="00451993">
            <w:pPr>
              <w:jc w:val="center"/>
              <w:rPr>
                <w:szCs w:val="21"/>
              </w:rPr>
            </w:pPr>
            <w:r w:rsidRPr="006B2E80">
              <w:rPr>
                <w:rFonts w:hint="eastAsia"/>
                <w:szCs w:val="21"/>
              </w:rPr>
              <w:t>2015-4-29</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r w:rsidRPr="006B2E80">
              <w:rPr>
                <w:rFonts w:hint="eastAsia"/>
                <w:szCs w:val="21"/>
              </w:rPr>
              <w:t>有效</w:t>
            </w: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lastRenderedPageBreak/>
              <w:t>2</w:t>
            </w:r>
          </w:p>
        </w:tc>
        <w:tc>
          <w:tcPr>
            <w:tcW w:w="1276" w:type="dxa"/>
            <w:vAlign w:val="center"/>
          </w:tcPr>
          <w:p w:rsidR="00191404" w:rsidRPr="006B2E80" w:rsidRDefault="00191404" w:rsidP="00451993">
            <w:pPr>
              <w:rPr>
                <w:rFonts w:hint="eastAsia"/>
                <w:szCs w:val="21"/>
              </w:rPr>
            </w:pPr>
            <w:r w:rsidRPr="006B2E80">
              <w:rPr>
                <w:rFonts w:hint="eastAsia"/>
                <w:bCs/>
                <w:szCs w:val="21"/>
              </w:rPr>
              <w:t>基于</w:t>
            </w:r>
            <w:r w:rsidRPr="006B2E80">
              <w:rPr>
                <w:bCs/>
                <w:szCs w:val="21"/>
              </w:rPr>
              <w:t>FPGA</w:t>
            </w:r>
            <w:r w:rsidRPr="006B2E80">
              <w:rPr>
                <w:rFonts w:hint="eastAsia"/>
                <w:bCs/>
                <w:szCs w:val="21"/>
              </w:rPr>
              <w:t>的高速数据采集系统</w:t>
            </w:r>
          </w:p>
        </w:tc>
        <w:tc>
          <w:tcPr>
            <w:tcW w:w="992" w:type="dxa"/>
            <w:vAlign w:val="center"/>
          </w:tcPr>
          <w:p w:rsidR="00191404" w:rsidRPr="006B2E80" w:rsidRDefault="00191404" w:rsidP="00451993">
            <w:pPr>
              <w:jc w:val="center"/>
              <w:rPr>
                <w:rFonts w:hint="eastAsia"/>
                <w:szCs w:val="21"/>
              </w:rPr>
            </w:pPr>
            <w:r w:rsidRPr="006B2E80">
              <w:rPr>
                <w:rFonts w:hint="eastAsia"/>
                <w:bCs/>
                <w:szCs w:val="21"/>
              </w:rPr>
              <w:t>发明专利</w:t>
            </w:r>
          </w:p>
        </w:tc>
        <w:tc>
          <w:tcPr>
            <w:tcW w:w="1451" w:type="dxa"/>
            <w:vAlign w:val="center"/>
          </w:tcPr>
          <w:p w:rsidR="00191404" w:rsidRPr="006B2E80" w:rsidRDefault="00191404" w:rsidP="00451993">
            <w:pPr>
              <w:jc w:val="center"/>
              <w:rPr>
                <w:rFonts w:hint="eastAsia"/>
                <w:szCs w:val="21"/>
              </w:rPr>
            </w:pPr>
            <w:r w:rsidRPr="006B2E80">
              <w:rPr>
                <w:bCs/>
                <w:szCs w:val="21"/>
              </w:rPr>
              <w:t>史振国</w:t>
            </w:r>
            <w:r w:rsidRPr="006B2E80">
              <w:rPr>
                <w:bCs/>
                <w:szCs w:val="21"/>
              </w:rPr>
              <w:t xml:space="preserve"> </w:t>
            </w:r>
            <w:r w:rsidRPr="006B2E80">
              <w:rPr>
                <w:bCs/>
                <w:szCs w:val="21"/>
              </w:rPr>
              <w:t>孙忠周</w:t>
            </w:r>
            <w:r w:rsidRPr="006B2E80">
              <w:rPr>
                <w:bCs/>
                <w:szCs w:val="21"/>
              </w:rPr>
              <w:t xml:space="preserve"> </w:t>
            </w:r>
            <w:r w:rsidRPr="006B2E80">
              <w:rPr>
                <w:bCs/>
                <w:szCs w:val="21"/>
              </w:rPr>
              <w:t>李德和</w:t>
            </w:r>
            <w:r w:rsidRPr="006B2E80">
              <w:rPr>
                <w:bCs/>
                <w:szCs w:val="21"/>
              </w:rPr>
              <w:t xml:space="preserve"> </w:t>
            </w:r>
            <w:r w:rsidRPr="006B2E80">
              <w:rPr>
                <w:bCs/>
                <w:szCs w:val="21"/>
              </w:rPr>
              <w:t>于娟</w:t>
            </w:r>
          </w:p>
        </w:tc>
        <w:tc>
          <w:tcPr>
            <w:tcW w:w="959" w:type="dxa"/>
            <w:vAlign w:val="center"/>
          </w:tcPr>
          <w:p w:rsidR="00191404" w:rsidRPr="006B2E80" w:rsidRDefault="00191404" w:rsidP="00451993">
            <w:pPr>
              <w:rPr>
                <w:rFonts w:hint="eastAsia"/>
                <w:szCs w:val="21"/>
              </w:rPr>
            </w:pPr>
            <w:r w:rsidRPr="006B2E80">
              <w:rPr>
                <w:rFonts w:hint="eastAsia"/>
                <w:szCs w:val="21"/>
              </w:rPr>
              <w:t>威海北洋光电信息技术股份公司</w:t>
            </w:r>
          </w:p>
        </w:tc>
        <w:tc>
          <w:tcPr>
            <w:tcW w:w="1134"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ZL201010623689.5</w:t>
            </w:r>
          </w:p>
          <w:p w:rsidR="00191404" w:rsidRPr="006B2E80" w:rsidRDefault="00191404" w:rsidP="00451993">
            <w:pPr>
              <w:jc w:val="center"/>
              <w:rPr>
                <w:rFonts w:hint="eastAsia"/>
                <w:szCs w:val="21"/>
              </w:rPr>
            </w:pPr>
          </w:p>
        </w:tc>
        <w:tc>
          <w:tcPr>
            <w:tcW w:w="992" w:type="dxa"/>
            <w:vAlign w:val="center"/>
          </w:tcPr>
          <w:p w:rsidR="00191404" w:rsidRPr="006B2E80" w:rsidRDefault="00191404" w:rsidP="00451993">
            <w:pPr>
              <w:jc w:val="center"/>
              <w:rPr>
                <w:rFonts w:hint="eastAsia"/>
                <w:szCs w:val="21"/>
              </w:rPr>
            </w:pPr>
            <w:r w:rsidRPr="006B2E80">
              <w:rPr>
                <w:rFonts w:hint="eastAsia"/>
                <w:szCs w:val="21"/>
              </w:rPr>
              <w:t>2016-3-30</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r w:rsidRPr="006B2E80">
              <w:rPr>
                <w:rFonts w:hint="eastAsia"/>
                <w:szCs w:val="21"/>
              </w:rPr>
              <w:t>有效</w:t>
            </w: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3</w:t>
            </w:r>
          </w:p>
        </w:tc>
        <w:tc>
          <w:tcPr>
            <w:tcW w:w="1276" w:type="dxa"/>
            <w:vAlign w:val="center"/>
          </w:tcPr>
          <w:p w:rsidR="00191404" w:rsidRPr="006B2E80" w:rsidRDefault="00191404" w:rsidP="00451993">
            <w:pPr>
              <w:rPr>
                <w:rFonts w:ascii="宋体" w:eastAsia="宋体" w:hAnsi="宋体" w:cs="宋体" w:hint="eastAsia"/>
                <w:szCs w:val="21"/>
              </w:rPr>
            </w:pPr>
            <w:r w:rsidRPr="006B2E80">
              <w:rPr>
                <w:rFonts w:hint="eastAsia"/>
                <w:szCs w:val="21"/>
              </w:rPr>
              <w:t>数字控制式直流升压装置及其应用</w:t>
            </w:r>
            <w:r w:rsidRPr="006B2E80">
              <w:rPr>
                <w:rFonts w:hint="eastAsia"/>
                <w:szCs w:val="21"/>
              </w:rPr>
              <w:t xml:space="preserve"> </w:t>
            </w:r>
          </w:p>
        </w:tc>
        <w:tc>
          <w:tcPr>
            <w:tcW w:w="992" w:type="dxa"/>
            <w:vAlign w:val="center"/>
          </w:tcPr>
          <w:p w:rsidR="00191404" w:rsidRPr="006B2E80" w:rsidRDefault="00191404" w:rsidP="00451993">
            <w:pPr>
              <w:jc w:val="center"/>
              <w:rPr>
                <w:rFonts w:hint="eastAsia"/>
                <w:szCs w:val="21"/>
              </w:rPr>
            </w:pPr>
            <w:r w:rsidRPr="006B2E80">
              <w:rPr>
                <w:rFonts w:hint="eastAsia"/>
                <w:bCs/>
                <w:szCs w:val="21"/>
              </w:rPr>
              <w:t>发明专利</w:t>
            </w:r>
          </w:p>
        </w:tc>
        <w:tc>
          <w:tcPr>
            <w:tcW w:w="1451" w:type="dxa"/>
            <w:vAlign w:val="center"/>
          </w:tcPr>
          <w:p w:rsidR="00191404" w:rsidRPr="006B2E80" w:rsidRDefault="00191404" w:rsidP="00451993">
            <w:pPr>
              <w:jc w:val="center"/>
              <w:rPr>
                <w:rFonts w:hint="eastAsia"/>
                <w:szCs w:val="21"/>
              </w:rPr>
            </w:pPr>
            <w:hyperlink r:id="rId10" w:tgtFrame="_blank" w:history="1">
              <w:r w:rsidRPr="006B2E80">
                <w:rPr>
                  <w:bCs/>
                  <w:szCs w:val="21"/>
                </w:rPr>
                <w:t>张永臣</w:t>
              </w:r>
            </w:hyperlink>
            <w:r w:rsidRPr="006B2E80">
              <w:rPr>
                <w:bCs/>
                <w:szCs w:val="21"/>
              </w:rPr>
              <w:t> </w:t>
            </w:r>
            <w:hyperlink r:id="rId11" w:tgtFrame="_blank" w:history="1">
              <w:r w:rsidRPr="006B2E80">
                <w:rPr>
                  <w:bCs/>
                  <w:szCs w:val="21"/>
                </w:rPr>
                <w:t>史振国</w:t>
              </w:r>
            </w:hyperlink>
            <w:r w:rsidRPr="006B2E80">
              <w:rPr>
                <w:bCs/>
                <w:szCs w:val="21"/>
              </w:rPr>
              <w:t> </w:t>
            </w:r>
            <w:r w:rsidRPr="006B2E80">
              <w:rPr>
                <w:rFonts w:hint="eastAsia"/>
                <w:bCs/>
                <w:szCs w:val="21"/>
              </w:rPr>
              <w:t xml:space="preserve"> </w:t>
            </w:r>
            <w:hyperlink r:id="rId12" w:tgtFrame="_blank" w:history="1">
              <w:r w:rsidRPr="006B2E80">
                <w:rPr>
                  <w:bCs/>
                  <w:szCs w:val="21"/>
                </w:rPr>
                <w:t>刘瑜</w:t>
              </w:r>
            </w:hyperlink>
          </w:p>
        </w:tc>
        <w:tc>
          <w:tcPr>
            <w:tcW w:w="959" w:type="dxa"/>
            <w:vAlign w:val="center"/>
          </w:tcPr>
          <w:p w:rsidR="00191404" w:rsidRPr="006B2E80" w:rsidRDefault="00191404" w:rsidP="00451993">
            <w:pPr>
              <w:rPr>
                <w:rFonts w:hint="eastAsia"/>
                <w:szCs w:val="21"/>
              </w:rPr>
            </w:pPr>
            <w:r w:rsidRPr="006B2E80">
              <w:rPr>
                <w:rFonts w:hint="eastAsia"/>
                <w:szCs w:val="21"/>
              </w:rPr>
              <w:t>威海北洋电气集团股份有限公司</w:t>
            </w:r>
          </w:p>
        </w:tc>
        <w:tc>
          <w:tcPr>
            <w:tcW w:w="1134"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ZL201210341697.X</w:t>
            </w:r>
          </w:p>
          <w:p w:rsidR="00191404" w:rsidRPr="006B2E80" w:rsidRDefault="00191404" w:rsidP="00451993">
            <w:pPr>
              <w:jc w:val="center"/>
              <w:rPr>
                <w:rFonts w:hint="eastAsia"/>
                <w:szCs w:val="21"/>
              </w:rPr>
            </w:pPr>
          </w:p>
        </w:tc>
        <w:tc>
          <w:tcPr>
            <w:tcW w:w="992" w:type="dxa"/>
            <w:vAlign w:val="center"/>
          </w:tcPr>
          <w:p w:rsidR="00191404" w:rsidRPr="006B2E80" w:rsidRDefault="00191404" w:rsidP="00451993">
            <w:pPr>
              <w:jc w:val="center"/>
              <w:rPr>
                <w:rFonts w:hint="eastAsia"/>
                <w:szCs w:val="21"/>
              </w:rPr>
            </w:pPr>
            <w:r w:rsidRPr="006B2E80">
              <w:rPr>
                <w:rFonts w:hint="eastAsia"/>
                <w:szCs w:val="21"/>
              </w:rPr>
              <w:t>2015-12-9</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r w:rsidRPr="006B2E80">
              <w:rPr>
                <w:rFonts w:hint="eastAsia"/>
                <w:szCs w:val="21"/>
              </w:rPr>
              <w:t>有效</w:t>
            </w: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4</w:t>
            </w:r>
          </w:p>
        </w:tc>
        <w:tc>
          <w:tcPr>
            <w:tcW w:w="1276" w:type="dxa"/>
            <w:vAlign w:val="center"/>
          </w:tcPr>
          <w:p w:rsidR="00191404" w:rsidRPr="006B2E80" w:rsidRDefault="00191404" w:rsidP="00451993">
            <w:pPr>
              <w:rPr>
                <w:rFonts w:ascii="宋体" w:eastAsia="宋体" w:hAnsi="宋体" w:cs="宋体"/>
                <w:szCs w:val="21"/>
              </w:rPr>
            </w:pPr>
            <w:r w:rsidRPr="006B2E80">
              <w:rPr>
                <w:rFonts w:hint="eastAsia"/>
                <w:szCs w:val="21"/>
              </w:rPr>
              <w:t>多通道光信号实时采集卡</w:t>
            </w:r>
          </w:p>
          <w:p w:rsidR="00191404" w:rsidRPr="006B2E80" w:rsidRDefault="00191404" w:rsidP="00451993">
            <w:pPr>
              <w:rPr>
                <w:rFonts w:hint="eastAsia"/>
                <w:szCs w:val="21"/>
              </w:rPr>
            </w:pPr>
          </w:p>
        </w:tc>
        <w:tc>
          <w:tcPr>
            <w:tcW w:w="992" w:type="dxa"/>
            <w:vAlign w:val="center"/>
          </w:tcPr>
          <w:p w:rsidR="00191404" w:rsidRPr="006B2E80" w:rsidRDefault="00191404" w:rsidP="00451993">
            <w:pPr>
              <w:jc w:val="center"/>
              <w:rPr>
                <w:rFonts w:hint="eastAsia"/>
                <w:szCs w:val="21"/>
              </w:rPr>
            </w:pPr>
            <w:r w:rsidRPr="006B2E80">
              <w:rPr>
                <w:rFonts w:hint="eastAsia"/>
                <w:szCs w:val="21"/>
              </w:rPr>
              <w:t>实用新型专利</w:t>
            </w:r>
          </w:p>
        </w:tc>
        <w:tc>
          <w:tcPr>
            <w:tcW w:w="1451" w:type="dxa"/>
            <w:vAlign w:val="center"/>
          </w:tcPr>
          <w:p w:rsidR="00191404" w:rsidRPr="006B2E80" w:rsidRDefault="00191404" w:rsidP="00451993">
            <w:pPr>
              <w:jc w:val="center"/>
              <w:rPr>
                <w:rFonts w:hint="eastAsia"/>
                <w:szCs w:val="21"/>
              </w:rPr>
            </w:pPr>
            <w:hyperlink r:id="rId13" w:tgtFrame="_blank" w:history="1">
              <w:r w:rsidRPr="006B2E80">
                <w:rPr>
                  <w:bCs/>
                  <w:szCs w:val="21"/>
                </w:rPr>
                <w:t>张凯</w:t>
              </w:r>
            </w:hyperlink>
            <w:r w:rsidRPr="006B2E80">
              <w:rPr>
                <w:bCs/>
                <w:szCs w:val="21"/>
              </w:rPr>
              <w:t> </w:t>
            </w:r>
            <w:r w:rsidRPr="006B2E80">
              <w:rPr>
                <w:rFonts w:hint="eastAsia"/>
                <w:bCs/>
                <w:szCs w:val="21"/>
              </w:rPr>
              <w:t xml:space="preserve"> </w:t>
            </w:r>
            <w:r w:rsidRPr="006B2E80">
              <w:rPr>
                <w:bCs/>
                <w:szCs w:val="21"/>
              </w:rPr>
              <w:t> </w:t>
            </w:r>
            <w:hyperlink r:id="rId14" w:tgtFrame="_blank" w:history="1">
              <w:r w:rsidRPr="006B2E80">
                <w:rPr>
                  <w:bCs/>
                  <w:szCs w:val="21"/>
                </w:rPr>
                <w:t>王建强</w:t>
              </w:r>
            </w:hyperlink>
            <w:r w:rsidRPr="006B2E80">
              <w:rPr>
                <w:bCs/>
                <w:szCs w:val="21"/>
              </w:rPr>
              <w:t> </w:t>
            </w:r>
            <w:r w:rsidRPr="006B2E80">
              <w:rPr>
                <w:rFonts w:hint="eastAsia"/>
                <w:bCs/>
                <w:szCs w:val="21"/>
              </w:rPr>
              <w:t xml:space="preserve"> </w:t>
            </w:r>
            <w:hyperlink r:id="rId15" w:tgtFrame="_blank" w:history="1">
              <w:r w:rsidRPr="006B2E80">
                <w:rPr>
                  <w:bCs/>
                  <w:szCs w:val="21"/>
                </w:rPr>
                <w:t>史振国</w:t>
              </w:r>
            </w:hyperlink>
            <w:r w:rsidRPr="006B2E80">
              <w:rPr>
                <w:bCs/>
                <w:szCs w:val="21"/>
              </w:rPr>
              <w:t> </w:t>
            </w:r>
            <w:r w:rsidRPr="006B2E80">
              <w:rPr>
                <w:rFonts w:hint="eastAsia"/>
                <w:bCs/>
                <w:szCs w:val="21"/>
              </w:rPr>
              <w:t xml:space="preserve"> </w:t>
            </w:r>
            <w:hyperlink r:id="rId16" w:tgtFrame="_blank" w:history="1">
              <w:r w:rsidRPr="006B2E80">
                <w:rPr>
                  <w:bCs/>
                  <w:szCs w:val="21"/>
                </w:rPr>
                <w:t>张永臣</w:t>
              </w:r>
            </w:hyperlink>
            <w:r w:rsidRPr="006B2E80">
              <w:rPr>
                <w:bCs/>
                <w:szCs w:val="21"/>
              </w:rPr>
              <w:t> </w:t>
            </w:r>
            <w:r w:rsidRPr="006B2E80">
              <w:rPr>
                <w:rFonts w:hint="eastAsia"/>
                <w:bCs/>
                <w:szCs w:val="21"/>
              </w:rPr>
              <w:t xml:space="preserve"> </w:t>
            </w:r>
            <w:hyperlink r:id="rId17" w:tgtFrame="_blank" w:history="1">
              <w:r w:rsidRPr="006B2E80">
                <w:rPr>
                  <w:bCs/>
                  <w:szCs w:val="21"/>
                </w:rPr>
                <w:t>乔秋晓</w:t>
              </w:r>
            </w:hyperlink>
            <w:r w:rsidRPr="006B2E80">
              <w:rPr>
                <w:bCs/>
                <w:szCs w:val="21"/>
              </w:rPr>
              <w:t> </w:t>
            </w:r>
            <w:r w:rsidRPr="006B2E80">
              <w:rPr>
                <w:rFonts w:hint="eastAsia"/>
                <w:bCs/>
                <w:szCs w:val="21"/>
              </w:rPr>
              <w:t xml:space="preserve"> </w:t>
            </w:r>
            <w:hyperlink r:id="rId18" w:tgtFrame="_blank" w:history="1">
              <w:r w:rsidRPr="006B2E80">
                <w:rPr>
                  <w:bCs/>
                  <w:szCs w:val="21"/>
                </w:rPr>
                <w:t>于娟</w:t>
              </w:r>
            </w:hyperlink>
            <w:r w:rsidRPr="006B2E80">
              <w:rPr>
                <w:bCs/>
                <w:szCs w:val="21"/>
              </w:rPr>
              <w:t> ; </w:t>
            </w:r>
            <w:hyperlink r:id="rId19" w:tgtFrame="_blank" w:history="1">
              <w:r w:rsidRPr="006B2E80">
                <w:rPr>
                  <w:bCs/>
                  <w:szCs w:val="21"/>
                </w:rPr>
                <w:t>刘伟</w:t>
              </w:r>
            </w:hyperlink>
          </w:p>
        </w:tc>
        <w:tc>
          <w:tcPr>
            <w:tcW w:w="959" w:type="dxa"/>
            <w:vAlign w:val="center"/>
          </w:tcPr>
          <w:p w:rsidR="00191404" w:rsidRPr="006B2E80" w:rsidRDefault="00191404" w:rsidP="00451993">
            <w:pPr>
              <w:rPr>
                <w:rFonts w:hint="eastAsia"/>
                <w:szCs w:val="21"/>
              </w:rPr>
            </w:pPr>
            <w:r w:rsidRPr="006B2E80">
              <w:rPr>
                <w:rFonts w:hint="eastAsia"/>
                <w:szCs w:val="21"/>
              </w:rPr>
              <w:t>威海北洋光电信息技术股份公司</w:t>
            </w:r>
          </w:p>
        </w:tc>
        <w:tc>
          <w:tcPr>
            <w:tcW w:w="1134"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ZL201520650640.7</w:t>
            </w:r>
          </w:p>
          <w:p w:rsidR="00191404" w:rsidRPr="006B2E80" w:rsidRDefault="00191404" w:rsidP="00451993">
            <w:pPr>
              <w:jc w:val="center"/>
              <w:rPr>
                <w:rFonts w:hint="eastAsia"/>
                <w:szCs w:val="21"/>
              </w:rPr>
            </w:pPr>
          </w:p>
        </w:tc>
        <w:tc>
          <w:tcPr>
            <w:tcW w:w="992" w:type="dxa"/>
            <w:vAlign w:val="center"/>
          </w:tcPr>
          <w:p w:rsidR="00191404" w:rsidRPr="006B2E80" w:rsidRDefault="00191404" w:rsidP="00451993">
            <w:pPr>
              <w:jc w:val="center"/>
              <w:rPr>
                <w:rFonts w:hint="eastAsia"/>
                <w:szCs w:val="21"/>
              </w:rPr>
            </w:pPr>
            <w:r w:rsidRPr="006B2E80">
              <w:rPr>
                <w:rFonts w:hint="eastAsia"/>
                <w:szCs w:val="21"/>
              </w:rPr>
              <w:t>2015-12-9</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5</w:t>
            </w:r>
          </w:p>
        </w:tc>
        <w:tc>
          <w:tcPr>
            <w:tcW w:w="1276" w:type="dxa"/>
            <w:vAlign w:val="center"/>
          </w:tcPr>
          <w:p w:rsidR="00191404" w:rsidRPr="006B2E80" w:rsidRDefault="00191404" w:rsidP="00451993">
            <w:pPr>
              <w:rPr>
                <w:rFonts w:hint="eastAsia"/>
                <w:szCs w:val="21"/>
              </w:rPr>
            </w:pPr>
            <w:r w:rsidRPr="006B2E80">
              <w:rPr>
                <w:rFonts w:hint="eastAsia"/>
                <w:szCs w:val="21"/>
              </w:rPr>
              <w:t>弱电信号的放大采集电路</w:t>
            </w:r>
          </w:p>
        </w:tc>
        <w:tc>
          <w:tcPr>
            <w:tcW w:w="992" w:type="dxa"/>
            <w:vAlign w:val="center"/>
          </w:tcPr>
          <w:p w:rsidR="00191404" w:rsidRPr="006B2E80" w:rsidRDefault="00191404" w:rsidP="00451993">
            <w:pPr>
              <w:jc w:val="center"/>
              <w:rPr>
                <w:rFonts w:hint="eastAsia"/>
                <w:szCs w:val="21"/>
              </w:rPr>
            </w:pPr>
            <w:r w:rsidRPr="006B2E80">
              <w:rPr>
                <w:rFonts w:hint="eastAsia"/>
                <w:szCs w:val="21"/>
              </w:rPr>
              <w:t>实用新型专利</w:t>
            </w:r>
          </w:p>
        </w:tc>
        <w:tc>
          <w:tcPr>
            <w:tcW w:w="1451" w:type="dxa"/>
            <w:vAlign w:val="center"/>
          </w:tcPr>
          <w:p w:rsidR="00191404" w:rsidRPr="006B2E80" w:rsidRDefault="00191404" w:rsidP="00451993">
            <w:pPr>
              <w:autoSpaceDE w:val="0"/>
              <w:autoSpaceDN w:val="0"/>
              <w:adjustRightInd w:val="0"/>
              <w:jc w:val="center"/>
              <w:rPr>
                <w:rFonts w:hint="eastAsia"/>
                <w:szCs w:val="21"/>
              </w:rPr>
            </w:pPr>
            <w:r w:rsidRPr="006B2E80">
              <w:rPr>
                <w:rFonts w:hint="eastAsia"/>
                <w:szCs w:val="21"/>
              </w:rPr>
              <w:t>张凯</w:t>
            </w:r>
            <w:r w:rsidRPr="006B2E80">
              <w:rPr>
                <w:szCs w:val="21"/>
              </w:rPr>
              <w:t xml:space="preserve"> </w:t>
            </w:r>
            <w:r w:rsidRPr="006B2E80">
              <w:rPr>
                <w:rFonts w:hint="eastAsia"/>
                <w:szCs w:val="21"/>
              </w:rPr>
              <w:t>史振国</w:t>
            </w:r>
            <w:r w:rsidRPr="006B2E80">
              <w:rPr>
                <w:szCs w:val="21"/>
              </w:rPr>
              <w:t xml:space="preserve"> </w:t>
            </w:r>
            <w:r w:rsidRPr="006B2E80">
              <w:rPr>
                <w:rFonts w:hint="eastAsia"/>
                <w:szCs w:val="21"/>
              </w:rPr>
              <w:t>王建强</w:t>
            </w:r>
            <w:r w:rsidRPr="006B2E80">
              <w:rPr>
                <w:szCs w:val="21"/>
              </w:rPr>
              <w:t xml:space="preserve"> </w:t>
            </w:r>
            <w:r w:rsidRPr="006B2E80">
              <w:rPr>
                <w:rFonts w:hint="eastAsia"/>
                <w:szCs w:val="21"/>
              </w:rPr>
              <w:t>张永臣</w:t>
            </w:r>
            <w:r w:rsidRPr="006B2E80">
              <w:rPr>
                <w:rFonts w:hint="eastAsia"/>
                <w:szCs w:val="21"/>
              </w:rPr>
              <w:t xml:space="preserve"> </w:t>
            </w:r>
            <w:r w:rsidRPr="006B2E80">
              <w:rPr>
                <w:rFonts w:hint="eastAsia"/>
                <w:szCs w:val="21"/>
              </w:rPr>
              <w:t>乔秋晓</w:t>
            </w:r>
            <w:r w:rsidRPr="006B2E80">
              <w:rPr>
                <w:szCs w:val="21"/>
              </w:rPr>
              <w:t xml:space="preserve"> </w:t>
            </w:r>
            <w:r w:rsidRPr="006B2E80">
              <w:rPr>
                <w:rFonts w:hint="eastAsia"/>
                <w:szCs w:val="21"/>
              </w:rPr>
              <w:t>刘伟</w:t>
            </w:r>
            <w:r w:rsidRPr="006B2E80">
              <w:rPr>
                <w:szCs w:val="21"/>
              </w:rPr>
              <w:t xml:space="preserve"> </w:t>
            </w:r>
            <w:r w:rsidRPr="006B2E80">
              <w:rPr>
                <w:rFonts w:hint="eastAsia"/>
                <w:szCs w:val="21"/>
              </w:rPr>
              <w:t>于娟</w:t>
            </w:r>
            <w:r w:rsidRPr="006B2E80">
              <w:rPr>
                <w:szCs w:val="21"/>
              </w:rPr>
              <w:t xml:space="preserve"> </w:t>
            </w:r>
            <w:r w:rsidRPr="006B2E80">
              <w:rPr>
                <w:rFonts w:hint="eastAsia"/>
                <w:szCs w:val="21"/>
              </w:rPr>
              <w:t>李德和</w:t>
            </w:r>
            <w:r w:rsidRPr="006B2E80">
              <w:rPr>
                <w:rFonts w:hint="eastAsia"/>
                <w:szCs w:val="21"/>
              </w:rPr>
              <w:t xml:space="preserve"> </w:t>
            </w:r>
            <w:r w:rsidRPr="006B2E80">
              <w:rPr>
                <w:rFonts w:hint="eastAsia"/>
                <w:szCs w:val="21"/>
              </w:rPr>
              <w:t>贺春芝</w:t>
            </w:r>
            <w:r w:rsidRPr="006B2E80">
              <w:rPr>
                <w:szCs w:val="21"/>
              </w:rPr>
              <w:t xml:space="preserve"> </w:t>
            </w:r>
            <w:r w:rsidRPr="006B2E80">
              <w:rPr>
                <w:rFonts w:hint="eastAsia"/>
                <w:szCs w:val="21"/>
              </w:rPr>
              <w:t>姜昌海</w:t>
            </w:r>
            <w:r w:rsidRPr="006B2E80">
              <w:rPr>
                <w:szCs w:val="21"/>
              </w:rPr>
              <w:t xml:space="preserve"> </w:t>
            </w:r>
            <w:r w:rsidRPr="006B2E80">
              <w:rPr>
                <w:rFonts w:hint="eastAsia"/>
                <w:szCs w:val="21"/>
              </w:rPr>
              <w:t>王秀亮</w:t>
            </w:r>
          </w:p>
        </w:tc>
        <w:tc>
          <w:tcPr>
            <w:tcW w:w="959" w:type="dxa"/>
            <w:vAlign w:val="center"/>
          </w:tcPr>
          <w:p w:rsidR="00191404" w:rsidRPr="006B2E80" w:rsidRDefault="00191404" w:rsidP="00451993">
            <w:pPr>
              <w:rPr>
                <w:rFonts w:hint="eastAsia"/>
                <w:szCs w:val="21"/>
              </w:rPr>
            </w:pPr>
            <w:r w:rsidRPr="006B2E80">
              <w:rPr>
                <w:rFonts w:hint="eastAsia"/>
                <w:szCs w:val="21"/>
              </w:rPr>
              <w:t>威海北洋光电信息技术股份公司</w:t>
            </w:r>
          </w:p>
        </w:tc>
        <w:tc>
          <w:tcPr>
            <w:tcW w:w="1134" w:type="dxa"/>
            <w:vAlign w:val="center"/>
          </w:tcPr>
          <w:p w:rsidR="00191404" w:rsidRPr="006B2E80" w:rsidRDefault="00191404" w:rsidP="00451993">
            <w:pPr>
              <w:jc w:val="center"/>
              <w:rPr>
                <w:szCs w:val="21"/>
              </w:rPr>
            </w:pPr>
            <w:r w:rsidRPr="006B2E80">
              <w:rPr>
                <w:rFonts w:hint="eastAsia"/>
                <w:szCs w:val="21"/>
              </w:rPr>
              <w:t>ZL201420772842.4</w:t>
            </w:r>
          </w:p>
          <w:p w:rsidR="00191404" w:rsidRPr="006B2E80" w:rsidRDefault="00191404" w:rsidP="00451993">
            <w:pPr>
              <w:jc w:val="center"/>
              <w:rPr>
                <w:rFonts w:hint="eastAsia"/>
                <w:szCs w:val="21"/>
              </w:rPr>
            </w:pPr>
          </w:p>
        </w:tc>
        <w:tc>
          <w:tcPr>
            <w:tcW w:w="992" w:type="dxa"/>
            <w:vAlign w:val="center"/>
          </w:tcPr>
          <w:p w:rsidR="00191404" w:rsidRPr="006B2E80" w:rsidRDefault="00191404" w:rsidP="00451993">
            <w:pPr>
              <w:jc w:val="center"/>
              <w:rPr>
                <w:rFonts w:hint="eastAsia"/>
                <w:szCs w:val="21"/>
              </w:rPr>
            </w:pPr>
            <w:r w:rsidRPr="006B2E80">
              <w:rPr>
                <w:rFonts w:hint="eastAsia"/>
                <w:szCs w:val="21"/>
              </w:rPr>
              <w:t>2015-3-25</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6</w:t>
            </w:r>
          </w:p>
        </w:tc>
        <w:tc>
          <w:tcPr>
            <w:tcW w:w="1276" w:type="dxa"/>
            <w:vAlign w:val="center"/>
          </w:tcPr>
          <w:p w:rsidR="00191404" w:rsidRPr="006B2E80" w:rsidRDefault="00191404" w:rsidP="00451993">
            <w:pPr>
              <w:rPr>
                <w:rFonts w:hint="eastAsia"/>
                <w:szCs w:val="21"/>
              </w:rPr>
            </w:pPr>
            <w:r w:rsidRPr="006B2E80">
              <w:rPr>
                <w:rFonts w:hint="eastAsia"/>
                <w:szCs w:val="21"/>
              </w:rPr>
              <w:t>电子机箱防拆解装置</w:t>
            </w:r>
          </w:p>
        </w:tc>
        <w:tc>
          <w:tcPr>
            <w:tcW w:w="992" w:type="dxa"/>
            <w:vAlign w:val="center"/>
          </w:tcPr>
          <w:p w:rsidR="00191404" w:rsidRPr="006B2E80" w:rsidRDefault="00191404" w:rsidP="00451993">
            <w:pPr>
              <w:jc w:val="center"/>
              <w:rPr>
                <w:rFonts w:hint="eastAsia"/>
                <w:szCs w:val="21"/>
              </w:rPr>
            </w:pPr>
            <w:r w:rsidRPr="006B2E80">
              <w:rPr>
                <w:rFonts w:hint="eastAsia"/>
                <w:szCs w:val="21"/>
              </w:rPr>
              <w:t>实用新型专利</w:t>
            </w:r>
          </w:p>
        </w:tc>
        <w:tc>
          <w:tcPr>
            <w:tcW w:w="1451" w:type="dxa"/>
            <w:vAlign w:val="center"/>
          </w:tcPr>
          <w:p w:rsidR="00191404" w:rsidRPr="006B2E80" w:rsidRDefault="00191404" w:rsidP="00451993">
            <w:pPr>
              <w:jc w:val="center"/>
              <w:rPr>
                <w:rFonts w:hint="eastAsia"/>
                <w:szCs w:val="21"/>
              </w:rPr>
            </w:pPr>
            <w:r w:rsidRPr="006B2E80">
              <w:rPr>
                <w:rFonts w:hint="eastAsia"/>
                <w:szCs w:val="21"/>
              </w:rPr>
              <w:t>张永臣</w:t>
            </w:r>
            <w:r w:rsidRPr="006B2E80">
              <w:rPr>
                <w:rFonts w:hint="eastAsia"/>
                <w:szCs w:val="21"/>
              </w:rPr>
              <w:t xml:space="preserve"> </w:t>
            </w:r>
            <w:r w:rsidRPr="006B2E80">
              <w:rPr>
                <w:rFonts w:hint="eastAsia"/>
                <w:szCs w:val="21"/>
              </w:rPr>
              <w:t>史振国</w:t>
            </w:r>
            <w:r w:rsidRPr="006B2E80">
              <w:rPr>
                <w:rFonts w:hint="eastAsia"/>
                <w:szCs w:val="21"/>
              </w:rPr>
              <w:t xml:space="preserve"> </w:t>
            </w:r>
            <w:r w:rsidRPr="006B2E80">
              <w:rPr>
                <w:rFonts w:hint="eastAsia"/>
                <w:szCs w:val="21"/>
              </w:rPr>
              <w:t>王建强</w:t>
            </w:r>
            <w:r w:rsidRPr="006B2E80">
              <w:rPr>
                <w:rFonts w:hint="eastAsia"/>
                <w:szCs w:val="21"/>
              </w:rPr>
              <w:t xml:space="preserve">  </w:t>
            </w:r>
            <w:r w:rsidRPr="006B2E80">
              <w:rPr>
                <w:rFonts w:hint="eastAsia"/>
                <w:szCs w:val="21"/>
              </w:rPr>
              <w:t>张凯</w:t>
            </w:r>
            <w:r w:rsidRPr="006B2E80">
              <w:rPr>
                <w:rFonts w:hint="eastAsia"/>
                <w:szCs w:val="21"/>
              </w:rPr>
              <w:t xml:space="preserve"> </w:t>
            </w:r>
            <w:r w:rsidRPr="006B2E80">
              <w:rPr>
                <w:rFonts w:hint="eastAsia"/>
                <w:szCs w:val="21"/>
              </w:rPr>
              <w:t>李德和</w:t>
            </w:r>
          </w:p>
        </w:tc>
        <w:tc>
          <w:tcPr>
            <w:tcW w:w="959" w:type="dxa"/>
            <w:vAlign w:val="center"/>
          </w:tcPr>
          <w:p w:rsidR="00191404" w:rsidRPr="006B2E80" w:rsidRDefault="00191404" w:rsidP="00451993">
            <w:pPr>
              <w:rPr>
                <w:rFonts w:hint="eastAsia"/>
                <w:szCs w:val="21"/>
              </w:rPr>
            </w:pPr>
            <w:r w:rsidRPr="006B2E80">
              <w:rPr>
                <w:rFonts w:hint="eastAsia"/>
                <w:szCs w:val="21"/>
              </w:rPr>
              <w:t>威海北洋光电信息技术股份公司</w:t>
            </w:r>
          </w:p>
        </w:tc>
        <w:tc>
          <w:tcPr>
            <w:tcW w:w="1134" w:type="dxa"/>
            <w:vAlign w:val="center"/>
          </w:tcPr>
          <w:p w:rsidR="00191404" w:rsidRPr="006B2E80" w:rsidRDefault="00191404" w:rsidP="00451993">
            <w:pPr>
              <w:jc w:val="center"/>
              <w:rPr>
                <w:szCs w:val="21"/>
              </w:rPr>
            </w:pPr>
            <w:r w:rsidRPr="006B2E80">
              <w:rPr>
                <w:rFonts w:hint="eastAsia"/>
                <w:szCs w:val="21"/>
              </w:rPr>
              <w:t>201420779615.4</w:t>
            </w:r>
          </w:p>
          <w:p w:rsidR="00191404" w:rsidRPr="006B2E80" w:rsidRDefault="00191404" w:rsidP="00451993">
            <w:pPr>
              <w:jc w:val="center"/>
              <w:rPr>
                <w:rFonts w:hint="eastAsia"/>
                <w:szCs w:val="21"/>
              </w:rPr>
            </w:pPr>
          </w:p>
        </w:tc>
        <w:tc>
          <w:tcPr>
            <w:tcW w:w="992" w:type="dxa"/>
            <w:vAlign w:val="center"/>
          </w:tcPr>
          <w:p w:rsidR="00191404" w:rsidRPr="006B2E80" w:rsidRDefault="00191404" w:rsidP="00451993">
            <w:pPr>
              <w:jc w:val="center"/>
              <w:rPr>
                <w:rFonts w:hint="eastAsia"/>
                <w:szCs w:val="21"/>
              </w:rPr>
            </w:pPr>
            <w:r w:rsidRPr="006B2E80">
              <w:rPr>
                <w:rFonts w:hint="eastAsia"/>
                <w:szCs w:val="21"/>
              </w:rPr>
              <w:t>2015-3-25</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7</w:t>
            </w:r>
          </w:p>
        </w:tc>
        <w:tc>
          <w:tcPr>
            <w:tcW w:w="1276"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一种边界安全光纤围栏装置</w:t>
            </w:r>
          </w:p>
        </w:tc>
        <w:tc>
          <w:tcPr>
            <w:tcW w:w="992" w:type="dxa"/>
            <w:vAlign w:val="center"/>
          </w:tcPr>
          <w:p w:rsidR="00191404" w:rsidRPr="006B2E80" w:rsidRDefault="00191404" w:rsidP="00451993">
            <w:pPr>
              <w:jc w:val="center"/>
              <w:rPr>
                <w:rFonts w:hint="eastAsia"/>
                <w:szCs w:val="21"/>
              </w:rPr>
            </w:pPr>
            <w:r w:rsidRPr="006B2E80">
              <w:rPr>
                <w:rFonts w:hint="eastAsia"/>
                <w:szCs w:val="21"/>
              </w:rPr>
              <w:t>实用新型专利</w:t>
            </w:r>
          </w:p>
        </w:tc>
        <w:tc>
          <w:tcPr>
            <w:tcW w:w="1451" w:type="dxa"/>
            <w:vAlign w:val="center"/>
          </w:tcPr>
          <w:p w:rsidR="00191404" w:rsidRPr="006B2E80" w:rsidRDefault="00191404" w:rsidP="00451993">
            <w:pPr>
              <w:jc w:val="center"/>
              <w:rPr>
                <w:rFonts w:hint="eastAsia"/>
                <w:szCs w:val="21"/>
              </w:rPr>
            </w:pPr>
            <w:hyperlink r:id="rId20" w:tgtFrame="_blank" w:history="1">
              <w:r w:rsidRPr="006B2E80">
                <w:rPr>
                  <w:szCs w:val="21"/>
                </w:rPr>
                <w:t>王建强</w:t>
              </w:r>
            </w:hyperlink>
            <w:r w:rsidRPr="006B2E80">
              <w:rPr>
                <w:rFonts w:hint="eastAsia"/>
                <w:szCs w:val="21"/>
              </w:rPr>
              <w:t xml:space="preserve"> </w:t>
            </w:r>
            <w:r w:rsidRPr="006B2E80">
              <w:rPr>
                <w:szCs w:val="21"/>
              </w:rPr>
              <w:t> </w:t>
            </w:r>
            <w:hyperlink r:id="rId21" w:tgtFrame="_blank" w:history="1">
              <w:r w:rsidRPr="006B2E80">
                <w:rPr>
                  <w:szCs w:val="21"/>
                </w:rPr>
                <w:t>史振国</w:t>
              </w:r>
            </w:hyperlink>
            <w:r w:rsidRPr="006B2E80">
              <w:rPr>
                <w:szCs w:val="21"/>
              </w:rPr>
              <w:t> </w:t>
            </w:r>
            <w:r w:rsidRPr="006B2E80">
              <w:rPr>
                <w:rFonts w:hint="eastAsia"/>
                <w:szCs w:val="21"/>
              </w:rPr>
              <w:t xml:space="preserve"> </w:t>
            </w:r>
            <w:hyperlink r:id="rId22" w:tgtFrame="_blank" w:history="1">
              <w:r w:rsidRPr="006B2E80">
                <w:rPr>
                  <w:szCs w:val="21"/>
                </w:rPr>
                <w:t>乔秋晓</w:t>
              </w:r>
            </w:hyperlink>
            <w:r w:rsidRPr="006B2E80">
              <w:rPr>
                <w:szCs w:val="21"/>
              </w:rPr>
              <w:t> </w:t>
            </w:r>
            <w:r w:rsidRPr="006B2E80">
              <w:rPr>
                <w:rFonts w:hint="eastAsia"/>
                <w:szCs w:val="21"/>
              </w:rPr>
              <w:t xml:space="preserve"> </w:t>
            </w:r>
            <w:hyperlink r:id="rId23" w:tgtFrame="_blank" w:history="1">
              <w:r w:rsidRPr="006B2E80">
                <w:rPr>
                  <w:szCs w:val="21"/>
                </w:rPr>
                <w:t>于娟</w:t>
              </w:r>
            </w:hyperlink>
            <w:r w:rsidRPr="006B2E80">
              <w:rPr>
                <w:szCs w:val="21"/>
              </w:rPr>
              <w:t> </w:t>
            </w:r>
            <w:r w:rsidRPr="006B2E80">
              <w:rPr>
                <w:rFonts w:hint="eastAsia"/>
                <w:szCs w:val="21"/>
              </w:rPr>
              <w:t xml:space="preserve"> </w:t>
            </w:r>
            <w:hyperlink r:id="rId24" w:tgtFrame="_blank" w:history="1">
              <w:r w:rsidRPr="006B2E80">
                <w:rPr>
                  <w:szCs w:val="21"/>
                </w:rPr>
                <w:t>张永臣</w:t>
              </w:r>
            </w:hyperlink>
            <w:r w:rsidRPr="006B2E80">
              <w:rPr>
                <w:rFonts w:hint="eastAsia"/>
                <w:szCs w:val="21"/>
              </w:rPr>
              <w:t xml:space="preserve"> </w:t>
            </w:r>
            <w:r w:rsidRPr="006B2E80">
              <w:rPr>
                <w:szCs w:val="21"/>
              </w:rPr>
              <w:t> </w:t>
            </w:r>
            <w:hyperlink r:id="rId25" w:tgtFrame="_blank" w:history="1">
              <w:r w:rsidRPr="006B2E80">
                <w:rPr>
                  <w:szCs w:val="21"/>
                </w:rPr>
                <w:t>张凯</w:t>
              </w:r>
            </w:hyperlink>
            <w:r w:rsidRPr="006B2E80">
              <w:rPr>
                <w:szCs w:val="21"/>
              </w:rPr>
              <w:t> </w:t>
            </w:r>
            <w:r w:rsidRPr="006B2E80">
              <w:rPr>
                <w:rFonts w:hint="eastAsia"/>
                <w:szCs w:val="21"/>
              </w:rPr>
              <w:t xml:space="preserve"> </w:t>
            </w:r>
            <w:hyperlink r:id="rId26" w:tgtFrame="_blank" w:history="1">
              <w:r w:rsidRPr="006B2E80">
                <w:rPr>
                  <w:szCs w:val="21"/>
                </w:rPr>
                <w:t>姜思佳</w:t>
              </w:r>
            </w:hyperlink>
            <w:r w:rsidRPr="006B2E80">
              <w:rPr>
                <w:szCs w:val="21"/>
              </w:rPr>
              <w:t> ;</w:t>
            </w:r>
            <w:hyperlink r:id="rId27" w:tgtFrame="_blank" w:history="1">
              <w:r w:rsidRPr="006B2E80">
                <w:rPr>
                  <w:szCs w:val="21"/>
                </w:rPr>
                <w:t>宫琦</w:t>
              </w:r>
            </w:hyperlink>
            <w:r w:rsidRPr="006B2E80">
              <w:rPr>
                <w:szCs w:val="21"/>
              </w:rPr>
              <w:t> </w:t>
            </w:r>
            <w:r w:rsidRPr="006B2E80">
              <w:rPr>
                <w:rFonts w:hint="eastAsia"/>
                <w:szCs w:val="21"/>
              </w:rPr>
              <w:t xml:space="preserve"> </w:t>
            </w:r>
            <w:hyperlink r:id="rId28" w:tgtFrame="_blank" w:history="1">
              <w:r w:rsidRPr="006B2E80">
                <w:rPr>
                  <w:szCs w:val="21"/>
                </w:rPr>
                <w:t>王秀亮</w:t>
              </w:r>
            </w:hyperlink>
            <w:r w:rsidRPr="006B2E80">
              <w:rPr>
                <w:szCs w:val="21"/>
              </w:rPr>
              <w:t> </w:t>
            </w:r>
            <w:r w:rsidRPr="006B2E80">
              <w:rPr>
                <w:rFonts w:hint="eastAsia"/>
                <w:szCs w:val="21"/>
              </w:rPr>
              <w:t xml:space="preserve"> </w:t>
            </w:r>
            <w:r w:rsidRPr="006B2E80">
              <w:rPr>
                <w:szCs w:val="21"/>
              </w:rPr>
              <w:t> </w:t>
            </w:r>
            <w:hyperlink r:id="rId29" w:tgtFrame="_blank" w:history="1">
              <w:r w:rsidRPr="006B2E80">
                <w:rPr>
                  <w:szCs w:val="21"/>
                </w:rPr>
                <w:t>姜昌海</w:t>
              </w:r>
            </w:hyperlink>
            <w:r w:rsidRPr="006B2E80">
              <w:rPr>
                <w:rFonts w:hint="eastAsia"/>
                <w:szCs w:val="21"/>
              </w:rPr>
              <w:t xml:space="preserve"> </w:t>
            </w:r>
            <w:hyperlink r:id="rId30" w:tgtFrame="_blank" w:history="1">
              <w:r w:rsidRPr="006B2E80">
                <w:rPr>
                  <w:szCs w:val="21"/>
                </w:rPr>
                <w:t>沙文广</w:t>
              </w:r>
            </w:hyperlink>
          </w:p>
        </w:tc>
        <w:tc>
          <w:tcPr>
            <w:tcW w:w="959" w:type="dxa"/>
            <w:vAlign w:val="center"/>
          </w:tcPr>
          <w:p w:rsidR="00191404" w:rsidRPr="006B2E80" w:rsidRDefault="00191404" w:rsidP="00451993">
            <w:pPr>
              <w:rPr>
                <w:rFonts w:hint="eastAsia"/>
                <w:szCs w:val="21"/>
              </w:rPr>
            </w:pPr>
            <w:r w:rsidRPr="006B2E80">
              <w:rPr>
                <w:rFonts w:hint="eastAsia"/>
                <w:szCs w:val="21"/>
              </w:rPr>
              <w:t>威海北洋光电信息技术股份公司</w:t>
            </w:r>
          </w:p>
        </w:tc>
        <w:tc>
          <w:tcPr>
            <w:tcW w:w="1134"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ZL201521010808.4</w:t>
            </w:r>
          </w:p>
        </w:tc>
        <w:tc>
          <w:tcPr>
            <w:tcW w:w="992" w:type="dxa"/>
            <w:vAlign w:val="center"/>
          </w:tcPr>
          <w:p w:rsidR="00191404" w:rsidRPr="006B2E80" w:rsidRDefault="00191404" w:rsidP="00451993">
            <w:pPr>
              <w:jc w:val="center"/>
              <w:rPr>
                <w:rFonts w:hint="eastAsia"/>
                <w:szCs w:val="21"/>
              </w:rPr>
            </w:pPr>
            <w:r w:rsidRPr="006B2E80">
              <w:rPr>
                <w:rFonts w:hint="eastAsia"/>
                <w:szCs w:val="21"/>
              </w:rPr>
              <w:t>2016-4-13</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8</w:t>
            </w:r>
          </w:p>
        </w:tc>
        <w:tc>
          <w:tcPr>
            <w:tcW w:w="1276"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一种水中光缆破坏报警装置</w:t>
            </w:r>
          </w:p>
        </w:tc>
        <w:tc>
          <w:tcPr>
            <w:tcW w:w="992" w:type="dxa"/>
            <w:vAlign w:val="center"/>
          </w:tcPr>
          <w:p w:rsidR="00191404" w:rsidRPr="006B2E80" w:rsidRDefault="00191404" w:rsidP="00451993">
            <w:pPr>
              <w:jc w:val="center"/>
              <w:rPr>
                <w:rFonts w:hint="eastAsia"/>
                <w:szCs w:val="21"/>
              </w:rPr>
            </w:pPr>
            <w:r w:rsidRPr="006B2E80">
              <w:rPr>
                <w:rFonts w:hint="eastAsia"/>
                <w:szCs w:val="21"/>
              </w:rPr>
              <w:t>实用新型专利</w:t>
            </w:r>
          </w:p>
        </w:tc>
        <w:tc>
          <w:tcPr>
            <w:tcW w:w="1451" w:type="dxa"/>
            <w:vAlign w:val="center"/>
          </w:tcPr>
          <w:p w:rsidR="00191404" w:rsidRPr="006B2E80" w:rsidRDefault="00191404" w:rsidP="00451993">
            <w:pPr>
              <w:autoSpaceDE w:val="0"/>
              <w:autoSpaceDN w:val="0"/>
              <w:adjustRightInd w:val="0"/>
              <w:jc w:val="center"/>
              <w:rPr>
                <w:rFonts w:hint="eastAsia"/>
                <w:szCs w:val="21"/>
              </w:rPr>
            </w:pPr>
            <w:r w:rsidRPr="006B2E80">
              <w:rPr>
                <w:rStyle w:val="apple-converted-space"/>
                <w:rFonts w:ascii="Tahoma" w:hAnsi="Tahoma" w:cs="Tahoma"/>
                <w:szCs w:val="21"/>
                <w:shd w:val="clear" w:color="auto" w:fill="F1F1F1"/>
              </w:rPr>
              <w:t> </w:t>
            </w:r>
            <w:hyperlink r:id="rId31" w:tgtFrame="_blank" w:history="1">
              <w:r w:rsidRPr="006B2E80">
                <w:rPr>
                  <w:szCs w:val="21"/>
                </w:rPr>
                <w:t>王建强</w:t>
              </w:r>
            </w:hyperlink>
            <w:r w:rsidRPr="006B2E80">
              <w:rPr>
                <w:szCs w:val="21"/>
              </w:rPr>
              <w:t> ; </w:t>
            </w:r>
            <w:hyperlink r:id="rId32" w:tgtFrame="_blank" w:history="1">
              <w:r w:rsidRPr="006B2E80">
                <w:rPr>
                  <w:szCs w:val="21"/>
                </w:rPr>
                <w:t>史振国</w:t>
              </w:r>
            </w:hyperlink>
            <w:r w:rsidRPr="006B2E80">
              <w:rPr>
                <w:szCs w:val="21"/>
              </w:rPr>
              <w:t> ; </w:t>
            </w:r>
            <w:hyperlink r:id="rId33" w:tgtFrame="_blank" w:history="1">
              <w:r w:rsidRPr="006B2E80">
                <w:rPr>
                  <w:szCs w:val="21"/>
                </w:rPr>
                <w:t>于娟</w:t>
              </w:r>
            </w:hyperlink>
            <w:r w:rsidRPr="006B2E80">
              <w:rPr>
                <w:szCs w:val="21"/>
              </w:rPr>
              <w:t> ; </w:t>
            </w:r>
            <w:hyperlink r:id="rId34" w:tgtFrame="_blank" w:history="1">
              <w:r w:rsidRPr="006B2E80">
                <w:rPr>
                  <w:szCs w:val="21"/>
                </w:rPr>
                <w:t>张永臣</w:t>
              </w:r>
            </w:hyperlink>
            <w:r w:rsidRPr="006B2E80">
              <w:rPr>
                <w:szCs w:val="21"/>
              </w:rPr>
              <w:t> ; </w:t>
            </w:r>
            <w:hyperlink r:id="rId35" w:tgtFrame="_blank" w:history="1">
              <w:r w:rsidRPr="006B2E80">
                <w:rPr>
                  <w:szCs w:val="21"/>
                </w:rPr>
                <w:t>乔秋</w:t>
              </w:r>
              <w:r w:rsidRPr="006B2E80">
                <w:rPr>
                  <w:szCs w:val="21"/>
                </w:rPr>
                <w:lastRenderedPageBreak/>
                <w:t>晓</w:t>
              </w:r>
            </w:hyperlink>
            <w:r w:rsidRPr="006B2E80">
              <w:rPr>
                <w:szCs w:val="21"/>
              </w:rPr>
              <w:t> ; </w:t>
            </w:r>
            <w:hyperlink r:id="rId36" w:tgtFrame="_blank" w:history="1">
              <w:r w:rsidRPr="006B2E80">
                <w:rPr>
                  <w:szCs w:val="21"/>
                </w:rPr>
                <w:t>张凯</w:t>
              </w:r>
            </w:hyperlink>
            <w:r w:rsidRPr="006B2E80">
              <w:rPr>
                <w:szCs w:val="21"/>
              </w:rPr>
              <w:t> ; </w:t>
            </w:r>
            <w:hyperlink r:id="rId37" w:tgtFrame="_blank" w:history="1">
              <w:r w:rsidRPr="006B2E80">
                <w:rPr>
                  <w:szCs w:val="21"/>
                </w:rPr>
                <w:t>刘伟</w:t>
              </w:r>
            </w:hyperlink>
            <w:r w:rsidRPr="006B2E80">
              <w:rPr>
                <w:szCs w:val="21"/>
              </w:rPr>
              <w:t> ; </w:t>
            </w:r>
            <w:hyperlink r:id="rId38" w:tgtFrame="_blank" w:history="1">
              <w:r w:rsidRPr="006B2E80">
                <w:rPr>
                  <w:szCs w:val="21"/>
                </w:rPr>
                <w:t>贺春芝</w:t>
              </w:r>
            </w:hyperlink>
          </w:p>
        </w:tc>
        <w:tc>
          <w:tcPr>
            <w:tcW w:w="959" w:type="dxa"/>
            <w:vAlign w:val="center"/>
          </w:tcPr>
          <w:p w:rsidR="00191404" w:rsidRPr="006B2E80" w:rsidRDefault="00191404" w:rsidP="00451993">
            <w:pPr>
              <w:rPr>
                <w:rFonts w:hint="eastAsia"/>
                <w:szCs w:val="21"/>
              </w:rPr>
            </w:pPr>
            <w:r w:rsidRPr="006B2E80">
              <w:rPr>
                <w:rFonts w:hint="eastAsia"/>
                <w:szCs w:val="21"/>
              </w:rPr>
              <w:lastRenderedPageBreak/>
              <w:t>威海北洋光电信息技术股份</w:t>
            </w:r>
            <w:r w:rsidRPr="006B2E80">
              <w:rPr>
                <w:rFonts w:hint="eastAsia"/>
                <w:szCs w:val="21"/>
              </w:rPr>
              <w:lastRenderedPageBreak/>
              <w:t>公司</w:t>
            </w:r>
          </w:p>
        </w:tc>
        <w:tc>
          <w:tcPr>
            <w:tcW w:w="1134"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lastRenderedPageBreak/>
              <w:t>ZL201521016858.3</w:t>
            </w:r>
          </w:p>
        </w:tc>
        <w:tc>
          <w:tcPr>
            <w:tcW w:w="992" w:type="dxa"/>
            <w:vAlign w:val="center"/>
          </w:tcPr>
          <w:p w:rsidR="00191404" w:rsidRPr="006B2E80" w:rsidRDefault="00191404" w:rsidP="00451993">
            <w:pPr>
              <w:jc w:val="center"/>
              <w:rPr>
                <w:rFonts w:hint="eastAsia"/>
                <w:szCs w:val="21"/>
              </w:rPr>
            </w:pPr>
            <w:r w:rsidRPr="006B2E80">
              <w:rPr>
                <w:rFonts w:hint="eastAsia"/>
                <w:szCs w:val="21"/>
              </w:rPr>
              <w:t>2016-4-13</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lastRenderedPageBreak/>
              <w:t>9</w:t>
            </w:r>
          </w:p>
        </w:tc>
        <w:tc>
          <w:tcPr>
            <w:tcW w:w="1276"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基于</w:t>
            </w:r>
            <w:r w:rsidRPr="006B2E80">
              <w:rPr>
                <w:rFonts w:hint="eastAsia"/>
                <w:szCs w:val="21"/>
              </w:rPr>
              <w:t>AD9959</w:t>
            </w:r>
            <w:r w:rsidRPr="006B2E80">
              <w:rPr>
                <w:rFonts w:hint="eastAsia"/>
                <w:szCs w:val="21"/>
              </w:rPr>
              <w:t>的多路高精度相位差基准信号发生器</w:t>
            </w:r>
          </w:p>
        </w:tc>
        <w:tc>
          <w:tcPr>
            <w:tcW w:w="992" w:type="dxa"/>
            <w:vAlign w:val="center"/>
          </w:tcPr>
          <w:p w:rsidR="00191404" w:rsidRPr="006B2E80" w:rsidRDefault="00191404" w:rsidP="00451993">
            <w:pPr>
              <w:jc w:val="center"/>
              <w:rPr>
                <w:rFonts w:hint="eastAsia"/>
                <w:szCs w:val="21"/>
              </w:rPr>
            </w:pPr>
            <w:r w:rsidRPr="006B2E80">
              <w:rPr>
                <w:rFonts w:hint="eastAsia"/>
                <w:szCs w:val="21"/>
              </w:rPr>
              <w:t>实用新型专利</w:t>
            </w:r>
          </w:p>
        </w:tc>
        <w:tc>
          <w:tcPr>
            <w:tcW w:w="1451" w:type="dxa"/>
            <w:vAlign w:val="center"/>
          </w:tcPr>
          <w:p w:rsidR="00191404" w:rsidRPr="006B2E80" w:rsidRDefault="00191404" w:rsidP="00451993">
            <w:pPr>
              <w:jc w:val="center"/>
              <w:rPr>
                <w:rFonts w:hint="eastAsia"/>
                <w:szCs w:val="21"/>
              </w:rPr>
            </w:pPr>
            <w:r w:rsidRPr="006B2E80">
              <w:rPr>
                <w:rStyle w:val="apple-converted-space"/>
                <w:rFonts w:ascii="Tahoma" w:hAnsi="Tahoma" w:cs="Tahoma"/>
                <w:szCs w:val="21"/>
                <w:shd w:val="clear" w:color="auto" w:fill="F1F1F1"/>
              </w:rPr>
              <w:t> </w:t>
            </w:r>
            <w:hyperlink r:id="rId39" w:tgtFrame="_blank" w:history="1">
              <w:r w:rsidRPr="006B2E80">
                <w:rPr>
                  <w:szCs w:val="21"/>
                </w:rPr>
                <w:t>王建强</w:t>
              </w:r>
            </w:hyperlink>
            <w:r w:rsidRPr="006B2E80">
              <w:rPr>
                <w:szCs w:val="21"/>
              </w:rPr>
              <w:t> ; </w:t>
            </w:r>
            <w:hyperlink r:id="rId40" w:tgtFrame="_blank" w:history="1">
              <w:r w:rsidRPr="006B2E80">
                <w:rPr>
                  <w:szCs w:val="21"/>
                </w:rPr>
                <w:t>史振国</w:t>
              </w:r>
            </w:hyperlink>
            <w:r w:rsidRPr="006B2E80">
              <w:rPr>
                <w:szCs w:val="21"/>
              </w:rPr>
              <w:t> ; </w:t>
            </w:r>
            <w:hyperlink r:id="rId41" w:tgtFrame="_blank" w:history="1">
              <w:r w:rsidRPr="006B2E80">
                <w:rPr>
                  <w:szCs w:val="21"/>
                </w:rPr>
                <w:t>尹虎</w:t>
              </w:r>
            </w:hyperlink>
            <w:r w:rsidRPr="006B2E80">
              <w:rPr>
                <w:szCs w:val="21"/>
              </w:rPr>
              <w:t> ; </w:t>
            </w:r>
            <w:hyperlink r:id="rId42" w:tgtFrame="_blank" w:history="1">
              <w:r w:rsidRPr="006B2E80">
                <w:rPr>
                  <w:szCs w:val="21"/>
                </w:rPr>
                <w:t>刘伟</w:t>
              </w:r>
            </w:hyperlink>
            <w:r w:rsidRPr="006B2E80">
              <w:rPr>
                <w:szCs w:val="21"/>
              </w:rPr>
              <w:t> ; </w:t>
            </w:r>
            <w:hyperlink r:id="rId43" w:tgtFrame="_blank" w:history="1">
              <w:r w:rsidRPr="006B2E80">
                <w:rPr>
                  <w:szCs w:val="21"/>
                </w:rPr>
                <w:t>郑旭东</w:t>
              </w:r>
            </w:hyperlink>
            <w:r w:rsidRPr="006B2E80">
              <w:rPr>
                <w:szCs w:val="21"/>
              </w:rPr>
              <w:t> ; </w:t>
            </w:r>
            <w:hyperlink r:id="rId44" w:tgtFrame="_blank" w:history="1">
              <w:r w:rsidRPr="006B2E80">
                <w:rPr>
                  <w:szCs w:val="21"/>
                </w:rPr>
                <w:t>贺春芝</w:t>
              </w:r>
            </w:hyperlink>
            <w:r w:rsidRPr="006B2E80">
              <w:rPr>
                <w:szCs w:val="21"/>
              </w:rPr>
              <w:t> ; </w:t>
            </w:r>
            <w:hyperlink r:id="rId45" w:tgtFrame="_blank" w:history="1">
              <w:r w:rsidRPr="006B2E80">
                <w:rPr>
                  <w:szCs w:val="21"/>
                </w:rPr>
                <w:t>李德和</w:t>
              </w:r>
            </w:hyperlink>
            <w:r w:rsidRPr="006B2E80">
              <w:rPr>
                <w:szCs w:val="21"/>
              </w:rPr>
              <w:t> ;</w:t>
            </w:r>
            <w:hyperlink r:id="rId46" w:tgtFrame="_blank" w:history="1">
              <w:r w:rsidRPr="006B2E80">
                <w:rPr>
                  <w:szCs w:val="21"/>
                </w:rPr>
                <w:t>孙玉佩</w:t>
              </w:r>
            </w:hyperlink>
            <w:r w:rsidRPr="006B2E80">
              <w:rPr>
                <w:szCs w:val="21"/>
              </w:rPr>
              <w:t> ; </w:t>
            </w:r>
            <w:hyperlink r:id="rId47" w:tgtFrame="_blank" w:history="1">
              <w:r w:rsidRPr="006B2E80">
                <w:rPr>
                  <w:szCs w:val="21"/>
                </w:rPr>
                <w:t>戚明珠</w:t>
              </w:r>
            </w:hyperlink>
            <w:r w:rsidRPr="006B2E80">
              <w:rPr>
                <w:szCs w:val="21"/>
              </w:rPr>
              <w:t> ; </w:t>
            </w:r>
            <w:hyperlink r:id="rId48" w:tgtFrame="_blank" w:history="1">
              <w:r w:rsidRPr="006B2E80">
                <w:rPr>
                  <w:szCs w:val="21"/>
                </w:rPr>
                <w:t>徐家齐</w:t>
              </w:r>
            </w:hyperlink>
            <w:r w:rsidRPr="006B2E80">
              <w:rPr>
                <w:szCs w:val="21"/>
              </w:rPr>
              <w:t> ; </w:t>
            </w:r>
            <w:hyperlink r:id="rId49" w:tgtFrame="_blank" w:history="1">
              <w:r w:rsidRPr="006B2E80">
                <w:rPr>
                  <w:szCs w:val="21"/>
                </w:rPr>
                <w:t>李昌杰</w:t>
              </w:r>
            </w:hyperlink>
            <w:r w:rsidRPr="006B2E80">
              <w:rPr>
                <w:szCs w:val="21"/>
              </w:rPr>
              <w:t> ; </w:t>
            </w:r>
            <w:hyperlink r:id="rId50" w:tgtFrame="_blank" w:history="1">
              <w:r w:rsidRPr="006B2E80">
                <w:rPr>
                  <w:szCs w:val="21"/>
                </w:rPr>
                <w:t>李学升</w:t>
              </w:r>
            </w:hyperlink>
            <w:r w:rsidRPr="006B2E80">
              <w:rPr>
                <w:szCs w:val="21"/>
              </w:rPr>
              <w:t> ; </w:t>
            </w:r>
            <w:hyperlink r:id="rId51" w:tgtFrame="_blank" w:history="1">
              <w:r w:rsidRPr="006B2E80">
                <w:rPr>
                  <w:szCs w:val="21"/>
                </w:rPr>
                <w:t>王超</w:t>
              </w:r>
            </w:hyperlink>
          </w:p>
        </w:tc>
        <w:tc>
          <w:tcPr>
            <w:tcW w:w="959" w:type="dxa"/>
            <w:vAlign w:val="center"/>
          </w:tcPr>
          <w:p w:rsidR="00191404" w:rsidRPr="006B2E80" w:rsidRDefault="00191404" w:rsidP="00451993">
            <w:pPr>
              <w:rPr>
                <w:rFonts w:hint="eastAsia"/>
                <w:szCs w:val="21"/>
              </w:rPr>
            </w:pPr>
            <w:r w:rsidRPr="006B2E80">
              <w:rPr>
                <w:rFonts w:hint="eastAsia"/>
                <w:szCs w:val="21"/>
              </w:rPr>
              <w:t>威海北洋电气集团股份有限公司、威海北洋光电信息技术股份公司</w:t>
            </w:r>
          </w:p>
        </w:tc>
        <w:tc>
          <w:tcPr>
            <w:tcW w:w="1134" w:type="dxa"/>
            <w:vAlign w:val="center"/>
          </w:tcPr>
          <w:p w:rsidR="00191404" w:rsidRPr="006B2E80" w:rsidRDefault="00191404" w:rsidP="00451993">
            <w:pPr>
              <w:jc w:val="center"/>
              <w:rPr>
                <w:rFonts w:ascii="宋体" w:eastAsia="宋体" w:hAnsi="宋体" w:cs="宋体"/>
                <w:szCs w:val="21"/>
              </w:rPr>
            </w:pPr>
            <w:r w:rsidRPr="006B2E80">
              <w:rPr>
                <w:rFonts w:hint="eastAsia"/>
                <w:szCs w:val="21"/>
              </w:rPr>
              <w:t>ZL201521004253.2</w:t>
            </w:r>
          </w:p>
        </w:tc>
        <w:tc>
          <w:tcPr>
            <w:tcW w:w="992" w:type="dxa"/>
            <w:vAlign w:val="center"/>
          </w:tcPr>
          <w:p w:rsidR="00191404" w:rsidRPr="006B2E80" w:rsidRDefault="00191404" w:rsidP="00451993">
            <w:pPr>
              <w:jc w:val="center"/>
              <w:rPr>
                <w:rFonts w:hint="eastAsia"/>
                <w:szCs w:val="21"/>
              </w:rPr>
            </w:pPr>
            <w:r w:rsidRPr="006B2E80">
              <w:rPr>
                <w:rFonts w:hint="eastAsia"/>
                <w:szCs w:val="21"/>
              </w:rPr>
              <w:t>2016-5-18</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B53825">
        <w:trPr>
          <w:trHeight w:val="665"/>
        </w:trPr>
        <w:tc>
          <w:tcPr>
            <w:tcW w:w="709" w:type="dxa"/>
            <w:vAlign w:val="center"/>
          </w:tcPr>
          <w:p w:rsidR="00191404" w:rsidRPr="006B2E80" w:rsidRDefault="00191404" w:rsidP="00451993">
            <w:pPr>
              <w:jc w:val="center"/>
              <w:rPr>
                <w:rFonts w:hint="eastAsia"/>
                <w:szCs w:val="21"/>
              </w:rPr>
            </w:pPr>
            <w:r w:rsidRPr="006B2E80">
              <w:rPr>
                <w:rFonts w:hint="eastAsia"/>
                <w:szCs w:val="21"/>
              </w:rPr>
              <w:t>10</w:t>
            </w:r>
          </w:p>
        </w:tc>
        <w:tc>
          <w:tcPr>
            <w:tcW w:w="1276" w:type="dxa"/>
            <w:vAlign w:val="center"/>
          </w:tcPr>
          <w:p w:rsidR="00191404" w:rsidRPr="006B2E80" w:rsidRDefault="00191404" w:rsidP="00451993">
            <w:pPr>
              <w:rPr>
                <w:rFonts w:hint="eastAsia"/>
                <w:szCs w:val="21"/>
              </w:rPr>
            </w:pPr>
            <w:r w:rsidRPr="006B2E80">
              <w:rPr>
                <w:rFonts w:hint="eastAsia"/>
                <w:szCs w:val="21"/>
              </w:rPr>
              <w:t>北洋股份长距离定位型光纤振动入侵监测系统</w:t>
            </w:r>
            <w:r w:rsidRPr="006B2E80">
              <w:rPr>
                <w:rFonts w:hint="eastAsia"/>
                <w:szCs w:val="21"/>
              </w:rPr>
              <w:t xml:space="preserve">V1.0 </w:t>
            </w:r>
          </w:p>
        </w:tc>
        <w:tc>
          <w:tcPr>
            <w:tcW w:w="992" w:type="dxa"/>
            <w:vAlign w:val="center"/>
          </w:tcPr>
          <w:p w:rsidR="00191404" w:rsidRPr="006B2E80" w:rsidRDefault="00191404" w:rsidP="00451993">
            <w:pPr>
              <w:jc w:val="center"/>
              <w:rPr>
                <w:rFonts w:hint="eastAsia"/>
                <w:szCs w:val="21"/>
              </w:rPr>
            </w:pPr>
            <w:r w:rsidRPr="006B2E80">
              <w:rPr>
                <w:rFonts w:hint="eastAsia"/>
                <w:szCs w:val="21"/>
              </w:rPr>
              <w:t>软件著作权</w:t>
            </w:r>
          </w:p>
        </w:tc>
        <w:tc>
          <w:tcPr>
            <w:tcW w:w="1451" w:type="dxa"/>
            <w:vAlign w:val="center"/>
          </w:tcPr>
          <w:p w:rsidR="00191404" w:rsidRPr="006B2E80" w:rsidRDefault="00191404" w:rsidP="00451993">
            <w:pPr>
              <w:jc w:val="center"/>
              <w:rPr>
                <w:rFonts w:hint="eastAsia"/>
                <w:szCs w:val="21"/>
              </w:rPr>
            </w:pPr>
            <w:r w:rsidRPr="006B2E80">
              <w:rPr>
                <w:rFonts w:hint="eastAsia"/>
                <w:szCs w:val="21"/>
              </w:rPr>
              <w:t>孙忠周、纪圣华、王建强、梁明明、张永臣、冯军、李民、吕琨、任永涛、张妮娜、蔡昭通、张凯</w:t>
            </w:r>
          </w:p>
        </w:tc>
        <w:tc>
          <w:tcPr>
            <w:tcW w:w="959" w:type="dxa"/>
            <w:vAlign w:val="center"/>
          </w:tcPr>
          <w:p w:rsidR="00191404" w:rsidRPr="006B2E80" w:rsidRDefault="00191404" w:rsidP="00451993">
            <w:pPr>
              <w:rPr>
                <w:rFonts w:hint="eastAsia"/>
                <w:szCs w:val="21"/>
              </w:rPr>
            </w:pPr>
            <w:r w:rsidRPr="006B2E80">
              <w:rPr>
                <w:rFonts w:hint="eastAsia"/>
                <w:szCs w:val="21"/>
              </w:rPr>
              <w:t>威海北洋光电信息技术股份公司</w:t>
            </w:r>
          </w:p>
        </w:tc>
        <w:tc>
          <w:tcPr>
            <w:tcW w:w="1134" w:type="dxa"/>
            <w:vAlign w:val="center"/>
          </w:tcPr>
          <w:p w:rsidR="00191404" w:rsidRPr="006B2E80" w:rsidRDefault="00191404" w:rsidP="00451993">
            <w:pPr>
              <w:jc w:val="center"/>
              <w:rPr>
                <w:rFonts w:hint="eastAsia"/>
                <w:szCs w:val="21"/>
              </w:rPr>
            </w:pPr>
            <w:r w:rsidRPr="006B2E80">
              <w:rPr>
                <w:szCs w:val="21"/>
              </w:rPr>
              <w:t>2015SR196843</w:t>
            </w:r>
          </w:p>
        </w:tc>
        <w:tc>
          <w:tcPr>
            <w:tcW w:w="992" w:type="dxa"/>
            <w:vAlign w:val="center"/>
          </w:tcPr>
          <w:p w:rsidR="00191404" w:rsidRPr="006B2E80" w:rsidRDefault="00191404" w:rsidP="00451993">
            <w:pPr>
              <w:jc w:val="center"/>
              <w:rPr>
                <w:rFonts w:hint="eastAsia"/>
                <w:szCs w:val="21"/>
              </w:rPr>
            </w:pPr>
            <w:r w:rsidRPr="006B2E80">
              <w:rPr>
                <w:rFonts w:hint="eastAsia"/>
                <w:szCs w:val="21"/>
              </w:rPr>
              <w:t>2015-10-14</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bl>
    <w:p w:rsidR="00191404" w:rsidRPr="006B2E80" w:rsidRDefault="00191404" w:rsidP="00451993">
      <w:pPr>
        <w:widowControl/>
        <w:jc w:val="left"/>
        <w:rPr>
          <w:rFonts w:hAnsi="仿宋" w:cs="宋体" w:hint="eastAsia"/>
          <w:b/>
          <w:kern w:val="0"/>
          <w:szCs w:val="21"/>
        </w:rPr>
      </w:pPr>
    </w:p>
    <w:p w:rsidR="0019140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（七）</w:t>
      </w:r>
      <w:r w:rsidR="00B53825" w:rsidRPr="006B2E80">
        <w:rPr>
          <w:rFonts w:ascii="黑体" w:eastAsia="黑体" w:hAnsi="黑体" w:hint="eastAsia"/>
          <w:sz w:val="24"/>
          <w:szCs w:val="24"/>
        </w:rPr>
        <w:t>主要完成人情况</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第一位：</w:t>
      </w:r>
      <w:r w:rsidRPr="006B2E80">
        <w:rPr>
          <w:rFonts w:hint="eastAsia"/>
          <w:szCs w:val="21"/>
        </w:rPr>
        <w:t>孙忠周，男，</w:t>
      </w:r>
      <w:r w:rsidRPr="006B2E80">
        <w:rPr>
          <w:rFonts w:hint="eastAsia"/>
          <w:szCs w:val="21"/>
        </w:rPr>
        <w:t>1968</w:t>
      </w:r>
      <w:r w:rsidRPr="006B2E80">
        <w:rPr>
          <w:rFonts w:hint="eastAsia"/>
          <w:szCs w:val="21"/>
        </w:rPr>
        <w:t>年</w:t>
      </w:r>
      <w:r w:rsidRPr="006B2E80">
        <w:rPr>
          <w:rFonts w:hint="eastAsia"/>
          <w:szCs w:val="21"/>
        </w:rPr>
        <w:t>5</w:t>
      </w:r>
      <w:r w:rsidRPr="006B2E80">
        <w:rPr>
          <w:rFonts w:hint="eastAsia"/>
          <w:szCs w:val="21"/>
        </w:rPr>
        <w:t>月生，工程技术应用研究员，本科学历，威海北洋光电信息技术股份公司董事长，对《主要科技创新》栏中第</w:t>
      </w:r>
      <w:r w:rsidRPr="006B2E80">
        <w:rPr>
          <w:rFonts w:hint="eastAsia"/>
          <w:szCs w:val="21"/>
        </w:rPr>
        <w:t>2</w:t>
      </w:r>
      <w:r w:rsidRPr="006B2E80">
        <w:rPr>
          <w:rFonts w:hint="eastAsia"/>
          <w:szCs w:val="21"/>
        </w:rPr>
        <w:t>、</w:t>
      </w:r>
      <w:r w:rsidRPr="006B2E80">
        <w:rPr>
          <w:rFonts w:hint="eastAsia"/>
          <w:szCs w:val="21"/>
        </w:rPr>
        <w:t>4</w:t>
      </w:r>
      <w:r w:rsidRPr="006B2E80">
        <w:rPr>
          <w:rFonts w:hint="eastAsia"/>
          <w:szCs w:val="21"/>
        </w:rPr>
        <w:t>项创新做出了创造性贡献。</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第二位：</w:t>
      </w:r>
      <w:r w:rsidRPr="006B2E80">
        <w:rPr>
          <w:rFonts w:hint="eastAsia"/>
          <w:szCs w:val="21"/>
        </w:rPr>
        <w:t>纪圣华，男，</w:t>
      </w:r>
      <w:r w:rsidRPr="006B2E80">
        <w:rPr>
          <w:rFonts w:hint="eastAsia"/>
          <w:szCs w:val="21"/>
        </w:rPr>
        <w:t>1981</w:t>
      </w:r>
      <w:r w:rsidRPr="006B2E80">
        <w:rPr>
          <w:rFonts w:hint="eastAsia"/>
          <w:szCs w:val="21"/>
        </w:rPr>
        <w:t>年</w:t>
      </w:r>
      <w:r w:rsidRPr="006B2E80">
        <w:rPr>
          <w:rFonts w:hint="eastAsia"/>
          <w:szCs w:val="21"/>
        </w:rPr>
        <w:t>7</w:t>
      </w:r>
      <w:r w:rsidRPr="006B2E80">
        <w:rPr>
          <w:rFonts w:hint="eastAsia"/>
          <w:szCs w:val="21"/>
        </w:rPr>
        <w:t>月生，工程师，研究生学历，威海北洋光电信息技术股份公司总经理，对《主要科技创新》栏中第</w:t>
      </w:r>
      <w:r w:rsidRPr="006B2E80">
        <w:rPr>
          <w:rFonts w:hint="eastAsia"/>
          <w:szCs w:val="21"/>
        </w:rPr>
        <w:t>4</w:t>
      </w:r>
      <w:r w:rsidRPr="006B2E80">
        <w:rPr>
          <w:rFonts w:hint="eastAsia"/>
          <w:szCs w:val="21"/>
        </w:rPr>
        <w:t>项创新做出了创造性贡献。</w:t>
      </w:r>
    </w:p>
    <w:p w:rsidR="00191404" w:rsidRPr="006B2E80" w:rsidRDefault="00191404" w:rsidP="00451993">
      <w:pPr>
        <w:jc w:val="left"/>
        <w:rPr>
          <w:rFonts w:hint="eastAsia"/>
          <w:b/>
          <w:bCs/>
          <w:szCs w:val="21"/>
        </w:rPr>
      </w:pPr>
      <w:r w:rsidRPr="006B2E80">
        <w:rPr>
          <w:rFonts w:hint="eastAsia"/>
          <w:b/>
          <w:bCs/>
          <w:szCs w:val="21"/>
        </w:rPr>
        <w:t xml:space="preserve">    </w:t>
      </w:r>
      <w:r w:rsidRPr="006B2E80">
        <w:rPr>
          <w:rFonts w:hint="eastAsia"/>
          <w:b/>
          <w:bCs/>
          <w:szCs w:val="21"/>
        </w:rPr>
        <w:t>第三位：</w:t>
      </w:r>
      <w:r w:rsidRPr="006B2E80">
        <w:rPr>
          <w:rFonts w:hint="eastAsia"/>
          <w:szCs w:val="21"/>
        </w:rPr>
        <w:t>王建强，男，</w:t>
      </w:r>
      <w:r w:rsidRPr="006B2E80">
        <w:rPr>
          <w:rFonts w:hint="eastAsia"/>
          <w:szCs w:val="21"/>
        </w:rPr>
        <w:t>1966</w:t>
      </w:r>
      <w:r w:rsidRPr="006B2E80">
        <w:rPr>
          <w:rFonts w:hint="eastAsia"/>
          <w:szCs w:val="21"/>
        </w:rPr>
        <w:t>年</w:t>
      </w:r>
      <w:r w:rsidRPr="006B2E80">
        <w:rPr>
          <w:rFonts w:hint="eastAsia"/>
          <w:szCs w:val="21"/>
        </w:rPr>
        <w:t>6</w:t>
      </w:r>
      <w:r w:rsidRPr="006B2E80">
        <w:rPr>
          <w:rFonts w:hint="eastAsia"/>
          <w:szCs w:val="21"/>
        </w:rPr>
        <w:t>月生，高级工程师，本科学历，威海北洋光电信息技术股份公司技术总监，对《主要科技创新》栏中第</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r w:rsidRPr="006B2E80">
        <w:rPr>
          <w:rFonts w:hint="eastAsia"/>
          <w:szCs w:val="21"/>
        </w:rPr>
        <w:t>3</w:t>
      </w:r>
      <w:r w:rsidRPr="006B2E80">
        <w:rPr>
          <w:rFonts w:hint="eastAsia"/>
          <w:szCs w:val="21"/>
        </w:rPr>
        <w:t>、</w:t>
      </w:r>
      <w:r w:rsidRPr="006B2E80">
        <w:rPr>
          <w:rFonts w:hint="eastAsia"/>
          <w:szCs w:val="21"/>
        </w:rPr>
        <w:t>4</w:t>
      </w:r>
      <w:r w:rsidRPr="006B2E80">
        <w:rPr>
          <w:rFonts w:hint="eastAsia"/>
          <w:szCs w:val="21"/>
        </w:rPr>
        <w:t>项创新做出了创造性贡献。</w:t>
      </w:r>
    </w:p>
    <w:p w:rsidR="00191404" w:rsidRPr="006B2E80" w:rsidRDefault="00191404" w:rsidP="00451993">
      <w:pPr>
        <w:jc w:val="left"/>
        <w:rPr>
          <w:rFonts w:hint="eastAsia"/>
          <w:b/>
          <w:bCs/>
          <w:szCs w:val="21"/>
        </w:rPr>
      </w:pPr>
      <w:r w:rsidRPr="006B2E80">
        <w:rPr>
          <w:rFonts w:hint="eastAsia"/>
          <w:b/>
          <w:bCs/>
          <w:szCs w:val="21"/>
        </w:rPr>
        <w:t xml:space="preserve">    </w:t>
      </w:r>
      <w:r w:rsidRPr="006B2E80">
        <w:rPr>
          <w:rFonts w:hint="eastAsia"/>
          <w:b/>
          <w:bCs/>
          <w:szCs w:val="21"/>
        </w:rPr>
        <w:t>第四位：</w:t>
      </w:r>
      <w:r w:rsidRPr="006B2E80">
        <w:rPr>
          <w:rFonts w:hint="eastAsia"/>
          <w:szCs w:val="21"/>
        </w:rPr>
        <w:t>史振国，男，</w:t>
      </w:r>
      <w:r w:rsidRPr="006B2E80">
        <w:rPr>
          <w:rFonts w:hint="eastAsia"/>
          <w:szCs w:val="21"/>
        </w:rPr>
        <w:t>1981</w:t>
      </w:r>
      <w:r w:rsidRPr="006B2E80">
        <w:rPr>
          <w:rFonts w:hint="eastAsia"/>
          <w:szCs w:val="21"/>
        </w:rPr>
        <w:t>年</w:t>
      </w:r>
      <w:r w:rsidRPr="006B2E80">
        <w:rPr>
          <w:rFonts w:hint="eastAsia"/>
          <w:szCs w:val="21"/>
        </w:rPr>
        <w:t>8</w:t>
      </w:r>
      <w:r w:rsidRPr="006B2E80">
        <w:rPr>
          <w:rFonts w:hint="eastAsia"/>
          <w:szCs w:val="21"/>
        </w:rPr>
        <w:t>月生，工程师，研究生学历，威海北洋光电信息技术股份公司总工程师，对《主要科技创新》栏中第</w:t>
      </w:r>
      <w:r w:rsidRPr="006B2E80">
        <w:rPr>
          <w:rFonts w:hint="eastAsia"/>
          <w:szCs w:val="21"/>
        </w:rPr>
        <w:t>1</w:t>
      </w:r>
      <w:r w:rsidRPr="006B2E80">
        <w:rPr>
          <w:rFonts w:hint="eastAsia"/>
          <w:szCs w:val="21"/>
        </w:rPr>
        <w:t>、</w:t>
      </w:r>
      <w:r w:rsidRPr="006B2E80">
        <w:rPr>
          <w:rFonts w:hint="eastAsia"/>
          <w:szCs w:val="21"/>
        </w:rPr>
        <w:t>2</w:t>
      </w:r>
      <w:r w:rsidRPr="006B2E80">
        <w:rPr>
          <w:rFonts w:hint="eastAsia"/>
          <w:szCs w:val="21"/>
        </w:rPr>
        <w:t>、</w:t>
      </w:r>
      <w:r w:rsidRPr="006B2E80">
        <w:rPr>
          <w:rFonts w:hint="eastAsia"/>
          <w:szCs w:val="21"/>
        </w:rPr>
        <w:t>3</w:t>
      </w:r>
      <w:r w:rsidRPr="006B2E80">
        <w:rPr>
          <w:rFonts w:hint="eastAsia"/>
          <w:szCs w:val="21"/>
        </w:rPr>
        <w:t>、</w:t>
      </w:r>
      <w:r w:rsidRPr="006B2E80">
        <w:rPr>
          <w:rFonts w:hint="eastAsia"/>
          <w:szCs w:val="21"/>
        </w:rPr>
        <w:t>4</w:t>
      </w:r>
      <w:r w:rsidRPr="006B2E80">
        <w:rPr>
          <w:rFonts w:hint="eastAsia"/>
          <w:szCs w:val="21"/>
        </w:rPr>
        <w:t>项创新做出了创造性贡献。</w:t>
      </w:r>
    </w:p>
    <w:p w:rsidR="00191404" w:rsidRPr="006B2E80" w:rsidRDefault="00191404" w:rsidP="00451993">
      <w:pPr>
        <w:jc w:val="left"/>
        <w:rPr>
          <w:rFonts w:hint="eastAsia"/>
          <w:b/>
          <w:bCs/>
          <w:szCs w:val="21"/>
        </w:rPr>
      </w:pPr>
      <w:r w:rsidRPr="006B2E80">
        <w:rPr>
          <w:rFonts w:hint="eastAsia"/>
          <w:b/>
          <w:bCs/>
          <w:szCs w:val="21"/>
        </w:rPr>
        <w:t xml:space="preserve">    </w:t>
      </w:r>
      <w:r w:rsidRPr="006B2E80">
        <w:rPr>
          <w:rFonts w:hint="eastAsia"/>
          <w:b/>
          <w:bCs/>
          <w:szCs w:val="21"/>
        </w:rPr>
        <w:t>第五位：</w:t>
      </w:r>
      <w:r w:rsidRPr="006B2E80">
        <w:rPr>
          <w:rFonts w:hint="eastAsia"/>
          <w:szCs w:val="21"/>
        </w:rPr>
        <w:t>梁明明，男，</w:t>
      </w:r>
      <w:r w:rsidRPr="006B2E80">
        <w:rPr>
          <w:rFonts w:hint="eastAsia"/>
          <w:szCs w:val="21"/>
        </w:rPr>
        <w:t>1984</w:t>
      </w:r>
      <w:r w:rsidRPr="006B2E80">
        <w:rPr>
          <w:rFonts w:hint="eastAsia"/>
          <w:szCs w:val="21"/>
        </w:rPr>
        <w:t>年</w:t>
      </w:r>
      <w:r w:rsidRPr="006B2E80">
        <w:rPr>
          <w:rFonts w:hint="eastAsia"/>
          <w:szCs w:val="21"/>
        </w:rPr>
        <w:t>12</w:t>
      </w:r>
      <w:r w:rsidRPr="006B2E80">
        <w:rPr>
          <w:rFonts w:hint="eastAsia"/>
          <w:szCs w:val="21"/>
        </w:rPr>
        <w:t>月生，工程师，研究生学历，威海北洋光电信息技术股份公司系统集成部经理，对《主要科技创新》栏中第</w:t>
      </w:r>
      <w:r w:rsidRPr="006B2E80">
        <w:rPr>
          <w:rFonts w:hint="eastAsia"/>
          <w:szCs w:val="21"/>
        </w:rPr>
        <w:t>4</w:t>
      </w:r>
      <w:r w:rsidRPr="006B2E80">
        <w:rPr>
          <w:rFonts w:hint="eastAsia"/>
          <w:szCs w:val="21"/>
        </w:rPr>
        <w:t>项创新做出了创造性贡献</w:t>
      </w:r>
      <w:r w:rsidRPr="006B2E80">
        <w:rPr>
          <w:rFonts w:hAnsi="仿宋" w:cs="宋体" w:hint="eastAsia"/>
          <w:kern w:val="0"/>
          <w:szCs w:val="21"/>
        </w:rPr>
        <w:t>。</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第六位：</w:t>
      </w:r>
      <w:r w:rsidRPr="006B2E80">
        <w:rPr>
          <w:rFonts w:hint="eastAsia"/>
          <w:szCs w:val="21"/>
        </w:rPr>
        <w:t>张永臣，男，</w:t>
      </w:r>
      <w:r w:rsidRPr="006B2E80">
        <w:rPr>
          <w:rFonts w:hint="eastAsia"/>
          <w:szCs w:val="21"/>
        </w:rPr>
        <w:t>1983</w:t>
      </w:r>
      <w:r w:rsidRPr="006B2E80">
        <w:rPr>
          <w:rFonts w:hint="eastAsia"/>
          <w:szCs w:val="21"/>
        </w:rPr>
        <w:t>年</w:t>
      </w:r>
      <w:r w:rsidRPr="006B2E80">
        <w:rPr>
          <w:rFonts w:hint="eastAsia"/>
          <w:szCs w:val="21"/>
        </w:rPr>
        <w:t>11</w:t>
      </w:r>
      <w:r w:rsidRPr="006B2E80">
        <w:rPr>
          <w:rFonts w:hint="eastAsia"/>
          <w:szCs w:val="21"/>
        </w:rPr>
        <w:t>月生，工程师，研究生学历，威海北洋光电信息技术股份公司产品开发部经理，对《主要科技创新》栏中第</w:t>
      </w:r>
      <w:r w:rsidRPr="006B2E80">
        <w:rPr>
          <w:rFonts w:hint="eastAsia"/>
          <w:szCs w:val="21"/>
        </w:rPr>
        <w:t>2</w:t>
      </w:r>
      <w:r w:rsidRPr="006B2E80">
        <w:rPr>
          <w:rFonts w:hint="eastAsia"/>
          <w:szCs w:val="21"/>
        </w:rPr>
        <w:t>、</w:t>
      </w:r>
      <w:r w:rsidRPr="006B2E80">
        <w:rPr>
          <w:rFonts w:hint="eastAsia"/>
          <w:szCs w:val="21"/>
        </w:rPr>
        <w:t>3</w:t>
      </w:r>
      <w:r w:rsidRPr="006B2E80">
        <w:rPr>
          <w:rFonts w:hint="eastAsia"/>
          <w:szCs w:val="21"/>
        </w:rPr>
        <w:t>、</w:t>
      </w:r>
      <w:r w:rsidRPr="006B2E80">
        <w:rPr>
          <w:rFonts w:hint="eastAsia"/>
          <w:szCs w:val="21"/>
        </w:rPr>
        <w:t>4</w:t>
      </w:r>
      <w:r w:rsidRPr="006B2E80">
        <w:rPr>
          <w:rFonts w:hint="eastAsia"/>
          <w:szCs w:val="21"/>
        </w:rPr>
        <w:t>项创新做出了创造性贡献。</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第七位：</w:t>
      </w:r>
      <w:r w:rsidRPr="006B2E80">
        <w:rPr>
          <w:rFonts w:hint="eastAsia"/>
          <w:szCs w:val="21"/>
        </w:rPr>
        <w:t>冯军，男，</w:t>
      </w:r>
      <w:r w:rsidRPr="006B2E80">
        <w:rPr>
          <w:rFonts w:hint="eastAsia"/>
          <w:szCs w:val="21"/>
        </w:rPr>
        <w:t>1980</w:t>
      </w:r>
      <w:r w:rsidRPr="006B2E80">
        <w:rPr>
          <w:rFonts w:hint="eastAsia"/>
          <w:szCs w:val="21"/>
        </w:rPr>
        <w:t>年</w:t>
      </w:r>
      <w:r w:rsidRPr="006B2E80">
        <w:rPr>
          <w:rFonts w:hint="eastAsia"/>
          <w:szCs w:val="21"/>
        </w:rPr>
        <w:t>7</w:t>
      </w:r>
      <w:r w:rsidRPr="006B2E80">
        <w:rPr>
          <w:rFonts w:hint="eastAsia"/>
          <w:szCs w:val="21"/>
        </w:rPr>
        <w:t>月生，工程师，本科学历，威海北洋光电信息技术股份公司项目总监，对《主要科技创新》栏中第项</w:t>
      </w:r>
      <w:r w:rsidRPr="006B2E80">
        <w:rPr>
          <w:rFonts w:hint="eastAsia"/>
          <w:szCs w:val="21"/>
        </w:rPr>
        <w:t>4</w:t>
      </w:r>
      <w:r w:rsidRPr="006B2E80">
        <w:rPr>
          <w:rFonts w:hint="eastAsia"/>
          <w:szCs w:val="21"/>
        </w:rPr>
        <w:t>创新做出了创造性贡献。</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第八位：</w:t>
      </w:r>
      <w:r w:rsidRPr="006B2E80">
        <w:rPr>
          <w:rFonts w:hint="eastAsia"/>
          <w:szCs w:val="21"/>
        </w:rPr>
        <w:t>李民，男，</w:t>
      </w:r>
      <w:r w:rsidRPr="006B2E80">
        <w:rPr>
          <w:rFonts w:hint="eastAsia"/>
          <w:szCs w:val="21"/>
        </w:rPr>
        <w:t>1980</w:t>
      </w:r>
      <w:r w:rsidRPr="006B2E80">
        <w:rPr>
          <w:rFonts w:hint="eastAsia"/>
          <w:szCs w:val="21"/>
        </w:rPr>
        <w:t>年</w:t>
      </w:r>
      <w:r w:rsidRPr="006B2E80">
        <w:rPr>
          <w:rFonts w:hint="eastAsia"/>
          <w:szCs w:val="21"/>
        </w:rPr>
        <w:t>12</w:t>
      </w:r>
      <w:r w:rsidRPr="006B2E80">
        <w:rPr>
          <w:rFonts w:hint="eastAsia"/>
          <w:szCs w:val="21"/>
        </w:rPr>
        <w:t>月生，工程师，研究生学历，威海北洋光电信息技术股份公司项目经理，对《主要科技创新》栏中第</w:t>
      </w:r>
      <w:r w:rsidRPr="006B2E80">
        <w:rPr>
          <w:rFonts w:hint="eastAsia"/>
          <w:szCs w:val="21"/>
        </w:rPr>
        <w:t>4</w:t>
      </w:r>
      <w:r w:rsidRPr="006B2E80">
        <w:rPr>
          <w:rFonts w:hint="eastAsia"/>
          <w:szCs w:val="21"/>
        </w:rPr>
        <w:t>项创新做出了创造性贡献。</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第九位：</w:t>
      </w:r>
      <w:r w:rsidRPr="006B2E80">
        <w:rPr>
          <w:rFonts w:hint="eastAsia"/>
          <w:szCs w:val="21"/>
        </w:rPr>
        <w:t>吕琨，男，</w:t>
      </w:r>
      <w:r w:rsidRPr="006B2E80">
        <w:rPr>
          <w:rFonts w:hint="eastAsia"/>
          <w:szCs w:val="21"/>
        </w:rPr>
        <w:t>1984</w:t>
      </w:r>
      <w:r w:rsidRPr="006B2E80">
        <w:rPr>
          <w:rFonts w:hint="eastAsia"/>
          <w:szCs w:val="21"/>
        </w:rPr>
        <w:t>年</w:t>
      </w:r>
      <w:r w:rsidRPr="006B2E80">
        <w:rPr>
          <w:rFonts w:hint="eastAsia"/>
          <w:szCs w:val="21"/>
        </w:rPr>
        <w:t>10</w:t>
      </w:r>
      <w:r w:rsidRPr="006B2E80">
        <w:rPr>
          <w:rFonts w:hint="eastAsia"/>
          <w:szCs w:val="21"/>
        </w:rPr>
        <w:t>月生，工程师，研究生学历，威海北洋光电信息技术股份公司，对《主要科技创新》栏中第</w:t>
      </w:r>
      <w:r w:rsidRPr="006B2E80">
        <w:rPr>
          <w:rFonts w:hint="eastAsia"/>
          <w:szCs w:val="21"/>
        </w:rPr>
        <w:t>4</w:t>
      </w:r>
      <w:r w:rsidRPr="006B2E80">
        <w:rPr>
          <w:rFonts w:hint="eastAsia"/>
          <w:szCs w:val="21"/>
        </w:rPr>
        <w:t>项创新做出了创造性贡献。</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第十位：</w:t>
      </w:r>
      <w:r w:rsidRPr="006B2E80">
        <w:rPr>
          <w:rFonts w:hint="eastAsia"/>
          <w:szCs w:val="21"/>
        </w:rPr>
        <w:t>于娟，女，</w:t>
      </w:r>
      <w:r w:rsidRPr="006B2E80">
        <w:rPr>
          <w:rFonts w:hint="eastAsia"/>
          <w:szCs w:val="21"/>
        </w:rPr>
        <w:t>1986</w:t>
      </w:r>
      <w:r w:rsidRPr="006B2E80">
        <w:rPr>
          <w:rFonts w:hint="eastAsia"/>
          <w:szCs w:val="21"/>
        </w:rPr>
        <w:t>年</w:t>
      </w:r>
      <w:r w:rsidRPr="006B2E80">
        <w:rPr>
          <w:rFonts w:hint="eastAsia"/>
          <w:szCs w:val="21"/>
        </w:rPr>
        <w:t>2</w:t>
      </w:r>
      <w:r w:rsidRPr="006B2E80">
        <w:rPr>
          <w:rFonts w:hint="eastAsia"/>
          <w:szCs w:val="21"/>
        </w:rPr>
        <w:t>月生，工程师，本科学历，威海北洋光电信息技术股份公司，对《主要科技创新》栏中第</w:t>
      </w:r>
      <w:r w:rsidRPr="006B2E80">
        <w:rPr>
          <w:rFonts w:hint="eastAsia"/>
          <w:szCs w:val="21"/>
        </w:rPr>
        <w:t>2</w:t>
      </w:r>
      <w:r w:rsidRPr="006B2E80">
        <w:rPr>
          <w:rFonts w:hint="eastAsia"/>
          <w:szCs w:val="21"/>
        </w:rPr>
        <w:t>、</w:t>
      </w:r>
      <w:r w:rsidRPr="006B2E80">
        <w:rPr>
          <w:rFonts w:hint="eastAsia"/>
          <w:szCs w:val="21"/>
        </w:rPr>
        <w:t>3</w:t>
      </w:r>
      <w:r w:rsidRPr="006B2E80">
        <w:rPr>
          <w:rFonts w:hint="eastAsia"/>
          <w:szCs w:val="21"/>
        </w:rPr>
        <w:t>、</w:t>
      </w:r>
      <w:r w:rsidRPr="006B2E80">
        <w:rPr>
          <w:rFonts w:hint="eastAsia"/>
          <w:szCs w:val="21"/>
        </w:rPr>
        <w:t>4</w:t>
      </w:r>
      <w:r w:rsidRPr="006B2E80">
        <w:rPr>
          <w:rFonts w:hint="eastAsia"/>
          <w:szCs w:val="21"/>
        </w:rPr>
        <w:t>项创新做出了创造性贡献。</w:t>
      </w:r>
    </w:p>
    <w:p w:rsidR="00191404" w:rsidRPr="006B2E80" w:rsidRDefault="00191404" w:rsidP="00451993">
      <w:pPr>
        <w:jc w:val="left"/>
        <w:rPr>
          <w:rFonts w:hint="eastAsia"/>
          <w:b/>
          <w:bCs/>
          <w:szCs w:val="21"/>
        </w:rPr>
      </w:pPr>
      <w:r w:rsidRPr="006B2E80">
        <w:rPr>
          <w:rFonts w:hint="eastAsia"/>
          <w:b/>
          <w:bCs/>
          <w:szCs w:val="21"/>
        </w:rPr>
        <w:t xml:space="preserve">    </w:t>
      </w:r>
      <w:r w:rsidRPr="006B2E80">
        <w:rPr>
          <w:rFonts w:hint="eastAsia"/>
          <w:b/>
          <w:bCs/>
          <w:szCs w:val="21"/>
        </w:rPr>
        <w:t>第十一位：</w:t>
      </w:r>
      <w:r w:rsidRPr="006B2E80">
        <w:rPr>
          <w:rFonts w:hint="eastAsia"/>
          <w:szCs w:val="21"/>
        </w:rPr>
        <w:t>乔秋晓，女，</w:t>
      </w:r>
      <w:r w:rsidRPr="006B2E80">
        <w:rPr>
          <w:rFonts w:hint="eastAsia"/>
          <w:szCs w:val="21"/>
        </w:rPr>
        <w:t>1985</w:t>
      </w:r>
      <w:r w:rsidRPr="006B2E80">
        <w:rPr>
          <w:rFonts w:hint="eastAsia"/>
          <w:szCs w:val="21"/>
        </w:rPr>
        <w:t>年</w:t>
      </w:r>
      <w:r w:rsidRPr="006B2E80">
        <w:rPr>
          <w:rFonts w:hint="eastAsia"/>
          <w:szCs w:val="21"/>
        </w:rPr>
        <w:t>9</w:t>
      </w:r>
      <w:r w:rsidRPr="006B2E80">
        <w:rPr>
          <w:rFonts w:hint="eastAsia"/>
          <w:szCs w:val="21"/>
        </w:rPr>
        <w:t>月生，工程师，研究生学历，威海北洋光电信息技术股份公司，对《主要科技创新》栏中第</w:t>
      </w:r>
      <w:r w:rsidRPr="006B2E80">
        <w:rPr>
          <w:rFonts w:hint="eastAsia"/>
          <w:szCs w:val="21"/>
        </w:rPr>
        <w:t>2</w:t>
      </w:r>
      <w:r w:rsidRPr="006B2E80">
        <w:rPr>
          <w:rFonts w:hint="eastAsia"/>
          <w:szCs w:val="21"/>
        </w:rPr>
        <w:t>、</w:t>
      </w:r>
      <w:r w:rsidRPr="006B2E80">
        <w:rPr>
          <w:rFonts w:hint="eastAsia"/>
          <w:szCs w:val="21"/>
        </w:rPr>
        <w:t>3</w:t>
      </w:r>
      <w:r w:rsidRPr="006B2E80">
        <w:rPr>
          <w:rFonts w:hint="eastAsia"/>
          <w:szCs w:val="21"/>
        </w:rPr>
        <w:t>、</w:t>
      </w:r>
      <w:r w:rsidRPr="006B2E80">
        <w:rPr>
          <w:rFonts w:hint="eastAsia"/>
          <w:szCs w:val="21"/>
        </w:rPr>
        <w:t>4</w:t>
      </w:r>
      <w:r w:rsidRPr="006B2E80">
        <w:rPr>
          <w:rFonts w:hint="eastAsia"/>
          <w:szCs w:val="21"/>
        </w:rPr>
        <w:t>项创新做出了创造性贡献。</w:t>
      </w:r>
    </w:p>
    <w:p w:rsidR="00191404" w:rsidRPr="006B2E80" w:rsidRDefault="00191404" w:rsidP="00451993">
      <w:pPr>
        <w:jc w:val="left"/>
        <w:rPr>
          <w:rFonts w:hint="eastAsia"/>
          <w:b/>
          <w:bCs/>
          <w:szCs w:val="21"/>
        </w:rPr>
      </w:pPr>
      <w:r w:rsidRPr="006B2E80">
        <w:rPr>
          <w:rFonts w:hint="eastAsia"/>
          <w:b/>
          <w:bCs/>
          <w:szCs w:val="21"/>
        </w:rPr>
        <w:lastRenderedPageBreak/>
        <w:t xml:space="preserve">    </w:t>
      </w:r>
      <w:r w:rsidRPr="006B2E80">
        <w:rPr>
          <w:rFonts w:hint="eastAsia"/>
          <w:b/>
          <w:bCs/>
          <w:szCs w:val="21"/>
        </w:rPr>
        <w:t>第十二位：</w:t>
      </w:r>
      <w:r w:rsidRPr="006B2E80">
        <w:rPr>
          <w:rFonts w:hint="eastAsia"/>
          <w:szCs w:val="21"/>
        </w:rPr>
        <w:t>任永涛，男，</w:t>
      </w:r>
      <w:r w:rsidRPr="006B2E80">
        <w:rPr>
          <w:rFonts w:hint="eastAsia"/>
          <w:szCs w:val="21"/>
        </w:rPr>
        <w:t>1983</w:t>
      </w:r>
      <w:r w:rsidRPr="006B2E80">
        <w:rPr>
          <w:rFonts w:hint="eastAsia"/>
          <w:szCs w:val="21"/>
        </w:rPr>
        <w:t>年</w:t>
      </w:r>
      <w:r w:rsidRPr="006B2E80">
        <w:rPr>
          <w:rFonts w:hint="eastAsia"/>
          <w:szCs w:val="21"/>
        </w:rPr>
        <w:t>4</w:t>
      </w:r>
      <w:r w:rsidRPr="006B2E80">
        <w:rPr>
          <w:rFonts w:hint="eastAsia"/>
          <w:szCs w:val="21"/>
        </w:rPr>
        <w:t>月，工程师，研究生学历，威海北洋光电信息技术股份公司产品开发经理，对《主要科技创新》栏中第</w:t>
      </w:r>
      <w:r w:rsidRPr="006B2E80">
        <w:rPr>
          <w:rFonts w:hint="eastAsia"/>
          <w:szCs w:val="21"/>
        </w:rPr>
        <w:t>4</w:t>
      </w:r>
      <w:r w:rsidRPr="006B2E80">
        <w:rPr>
          <w:rFonts w:hint="eastAsia"/>
          <w:szCs w:val="21"/>
        </w:rPr>
        <w:t>项创新做出了创造性贡献。</w:t>
      </w:r>
    </w:p>
    <w:p w:rsidR="0019140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（八）</w:t>
      </w:r>
      <w:r w:rsidR="00B53825" w:rsidRPr="006B2E80">
        <w:rPr>
          <w:rFonts w:ascii="黑体" w:eastAsia="黑体" w:hAnsi="黑体" w:hint="eastAsia"/>
          <w:sz w:val="24"/>
          <w:szCs w:val="24"/>
        </w:rPr>
        <w:t>主要完成单位及创新推广贡献</w:t>
      </w:r>
    </w:p>
    <w:p w:rsidR="00191404" w:rsidRPr="006B2E80" w:rsidRDefault="00191404" w:rsidP="00451993">
      <w:pPr>
        <w:jc w:val="left"/>
        <w:rPr>
          <w:rFonts w:ascii="宋体" w:hAnsi="宋体" w:hint="eastAsia"/>
          <w:b/>
          <w:kern w:val="0"/>
          <w:szCs w:val="21"/>
        </w:rPr>
      </w:pPr>
      <w:r w:rsidRPr="006B2E80">
        <w:rPr>
          <w:rFonts w:ascii="宋体" w:hAnsi="宋体" w:hint="eastAsia"/>
          <w:kern w:val="0"/>
          <w:szCs w:val="21"/>
        </w:rPr>
        <w:t xml:space="preserve">    </w:t>
      </w:r>
      <w:r w:rsidRPr="006B2E80">
        <w:rPr>
          <w:rFonts w:ascii="宋体" w:hAnsi="宋体" w:hint="eastAsia"/>
          <w:b/>
          <w:kern w:val="0"/>
          <w:szCs w:val="21"/>
        </w:rPr>
        <w:t>威海北洋光电信息技术股份公司，第一位：</w:t>
      </w:r>
    </w:p>
    <w:p w:rsidR="00191404" w:rsidRPr="006B2E80" w:rsidRDefault="00191404" w:rsidP="00451993">
      <w:pPr>
        <w:widowControl/>
        <w:jc w:val="left"/>
        <w:rPr>
          <w:rFonts w:hint="eastAsia"/>
          <w:szCs w:val="21"/>
        </w:rPr>
      </w:pPr>
      <w:r w:rsidRPr="006B2E80">
        <w:rPr>
          <w:rFonts w:ascii="宋体" w:hAnsi="宋体" w:hint="eastAsia"/>
          <w:kern w:val="0"/>
          <w:szCs w:val="21"/>
        </w:rPr>
        <w:t xml:space="preserve"> </w:t>
      </w:r>
      <w:r w:rsidR="00B53825" w:rsidRPr="006B2E80">
        <w:rPr>
          <w:rFonts w:ascii="宋体" w:hAnsi="宋体" w:hint="eastAsia"/>
          <w:kern w:val="0"/>
          <w:szCs w:val="21"/>
        </w:rPr>
        <w:t xml:space="preserve">  </w:t>
      </w:r>
      <w:r w:rsidRPr="006B2E80">
        <w:rPr>
          <w:rFonts w:ascii="宋体" w:hAnsi="宋体" w:hint="eastAsia"/>
          <w:kern w:val="0"/>
          <w:szCs w:val="21"/>
        </w:rPr>
        <w:t xml:space="preserve"> </w:t>
      </w:r>
      <w:r w:rsidRPr="006B2E80">
        <w:rPr>
          <w:rFonts w:hint="eastAsia"/>
          <w:szCs w:val="21"/>
        </w:rPr>
        <w:t>公司是专业从事光纤传感产品研发和生产的科技型企业，在国内率先突破了光纤测温、光纤振动传感等产业核心技术，多个产品打破国际垄断、填补国内空白，在光纤传感领域走在了国内前列。</w:t>
      </w:r>
    </w:p>
    <w:p w:rsidR="00191404" w:rsidRPr="006B2E80" w:rsidRDefault="00191404" w:rsidP="00451993">
      <w:pPr>
        <w:widowControl/>
        <w:jc w:val="left"/>
        <w:rPr>
          <w:rFonts w:hint="eastAsia"/>
          <w:szCs w:val="21"/>
        </w:rPr>
      </w:pPr>
      <w:r w:rsidRPr="006B2E80">
        <w:rPr>
          <w:rFonts w:hint="eastAsia"/>
          <w:szCs w:val="21"/>
        </w:rPr>
        <w:t xml:space="preserve">  </w:t>
      </w:r>
      <w:r w:rsidR="00B53825" w:rsidRPr="006B2E80">
        <w:rPr>
          <w:rFonts w:hint="eastAsia"/>
          <w:szCs w:val="21"/>
        </w:rPr>
        <w:t xml:space="preserve">  </w:t>
      </w:r>
      <w:r w:rsidRPr="006B2E80">
        <w:rPr>
          <w:rFonts w:hint="eastAsia"/>
          <w:szCs w:val="21"/>
        </w:rPr>
        <w:t>公司致力于光纤传感技术的开发，经过不断的探索和研究，创新性地开发了融合拉曼放大器的光时域反射计的信号光放大方法及装置、快速数据采集和处理等关键技术，实现了对入侵点的实时、精准定位。开发的超长距离入侵安全实时监测系统具有监测距离远、定位精度高、响应速度快等特点，实现了在重大基础设施安防领域的重大技术革新。</w:t>
      </w:r>
    </w:p>
    <w:p w:rsidR="00191404" w:rsidRPr="006B2E80" w:rsidRDefault="00191404" w:rsidP="00451993">
      <w:pPr>
        <w:widowControl/>
        <w:jc w:val="left"/>
        <w:rPr>
          <w:rFonts w:hint="eastAsia"/>
          <w:szCs w:val="21"/>
        </w:rPr>
      </w:pPr>
      <w:r w:rsidRPr="006B2E80">
        <w:rPr>
          <w:rFonts w:hint="eastAsia"/>
          <w:szCs w:val="21"/>
        </w:rPr>
        <w:t xml:space="preserve">  </w:t>
      </w:r>
      <w:r w:rsidR="00B53825" w:rsidRPr="006B2E80">
        <w:rPr>
          <w:rFonts w:hint="eastAsia"/>
          <w:szCs w:val="21"/>
        </w:rPr>
        <w:t xml:space="preserve">   </w:t>
      </w:r>
      <w:r w:rsidRPr="006B2E80">
        <w:rPr>
          <w:rFonts w:hint="eastAsia"/>
          <w:szCs w:val="21"/>
        </w:rPr>
        <w:t>项目实施过程中，获得授权发明专利</w:t>
      </w:r>
      <w:r w:rsidRPr="006B2E80">
        <w:rPr>
          <w:rFonts w:hint="eastAsia"/>
          <w:szCs w:val="21"/>
        </w:rPr>
        <w:t>2</w:t>
      </w:r>
      <w:r w:rsidRPr="006B2E80">
        <w:rPr>
          <w:rFonts w:hint="eastAsia"/>
          <w:szCs w:val="21"/>
        </w:rPr>
        <w:t>项；授权实用新型专利</w:t>
      </w:r>
      <w:r w:rsidRPr="006B2E80">
        <w:rPr>
          <w:rFonts w:hint="eastAsia"/>
          <w:szCs w:val="21"/>
        </w:rPr>
        <w:t>6</w:t>
      </w:r>
      <w:r w:rsidRPr="006B2E80">
        <w:rPr>
          <w:rFonts w:hint="eastAsia"/>
          <w:szCs w:val="21"/>
        </w:rPr>
        <w:t>项；获得软件著作权</w:t>
      </w:r>
      <w:r w:rsidRPr="006B2E80">
        <w:rPr>
          <w:rFonts w:hint="eastAsia"/>
          <w:szCs w:val="21"/>
        </w:rPr>
        <w:t>1</w:t>
      </w:r>
      <w:r w:rsidRPr="006B2E80">
        <w:rPr>
          <w:rFonts w:hint="eastAsia"/>
          <w:szCs w:val="21"/>
        </w:rPr>
        <w:t>项。</w:t>
      </w:r>
    </w:p>
    <w:p w:rsidR="00191404" w:rsidRPr="006B2E80" w:rsidRDefault="00191404" w:rsidP="00451993">
      <w:pPr>
        <w:widowControl/>
        <w:ind w:firstLine="285"/>
        <w:jc w:val="left"/>
        <w:rPr>
          <w:rFonts w:ascii="宋体" w:hAnsi="宋体" w:hint="eastAsia"/>
          <w:kern w:val="0"/>
          <w:szCs w:val="21"/>
        </w:rPr>
      </w:pPr>
      <w:r w:rsidRPr="006B2E80">
        <w:rPr>
          <w:rFonts w:ascii="宋体" w:hAnsi="宋体" w:hint="eastAsia"/>
          <w:kern w:val="0"/>
          <w:szCs w:val="21"/>
        </w:rPr>
        <w:t xml:space="preserve">  </w:t>
      </w:r>
      <w:r w:rsidRPr="006B2E80">
        <w:rPr>
          <w:rFonts w:hint="eastAsia"/>
          <w:szCs w:val="21"/>
        </w:rPr>
        <w:t>本项目技术成果已在石油管线、燃气管道等领域进行了示范应用推广，取得了良好的经济效益。项目的实施有效保障了国家重大基础设施的安全，推动了行业科技进步和经济社会发展。</w:t>
      </w:r>
    </w:p>
    <w:p w:rsidR="00191404" w:rsidRPr="006B2E80" w:rsidRDefault="00191404" w:rsidP="00451993">
      <w:pPr>
        <w:ind w:firstLine="284"/>
        <w:jc w:val="left"/>
        <w:rPr>
          <w:rFonts w:ascii="宋体" w:hAnsi="宋体" w:hint="eastAsia"/>
          <w:b/>
          <w:kern w:val="0"/>
          <w:szCs w:val="21"/>
        </w:rPr>
      </w:pPr>
      <w:r w:rsidRPr="006B2E80">
        <w:rPr>
          <w:rFonts w:ascii="宋体" w:hAnsi="宋体" w:hint="eastAsia"/>
          <w:kern w:val="0"/>
          <w:szCs w:val="21"/>
        </w:rPr>
        <w:t xml:space="preserve">  </w:t>
      </w:r>
      <w:r w:rsidRPr="006B2E80">
        <w:rPr>
          <w:rFonts w:ascii="宋体" w:hAnsi="宋体" w:hint="eastAsia"/>
          <w:b/>
          <w:kern w:val="0"/>
          <w:szCs w:val="21"/>
        </w:rPr>
        <w:t>威海北洋电气集团股份有限公司，第二位：</w:t>
      </w:r>
    </w:p>
    <w:p w:rsidR="00191404" w:rsidRPr="006B2E80" w:rsidRDefault="00191404" w:rsidP="00451993">
      <w:pPr>
        <w:widowControl/>
        <w:jc w:val="left"/>
        <w:rPr>
          <w:rFonts w:hint="eastAsia"/>
          <w:szCs w:val="21"/>
        </w:rPr>
      </w:pPr>
      <w:r w:rsidRPr="006B2E80">
        <w:rPr>
          <w:rFonts w:ascii="宋体" w:hAnsi="宋体" w:hint="eastAsia"/>
          <w:kern w:val="0"/>
          <w:szCs w:val="21"/>
        </w:rPr>
        <w:t xml:space="preserve">  </w:t>
      </w:r>
      <w:r w:rsidR="00B53825" w:rsidRPr="006B2E80">
        <w:rPr>
          <w:rFonts w:ascii="宋体" w:hAnsi="宋体" w:hint="eastAsia"/>
          <w:kern w:val="0"/>
          <w:szCs w:val="21"/>
        </w:rPr>
        <w:t xml:space="preserve">  </w:t>
      </w:r>
      <w:r w:rsidRPr="006B2E80">
        <w:rPr>
          <w:rFonts w:hint="eastAsia"/>
          <w:szCs w:val="21"/>
        </w:rPr>
        <w:t>公司立足国家重大基础设施对智能监测装备的迫切需求，建立山东省信息应用与监测设备工程技术研究中心、山东省光纤智能传感网技术企业重点实验室、院士工作站等研发平台，组建了光纤周界入侵安全监测系统研发团队。</w:t>
      </w:r>
    </w:p>
    <w:p w:rsidR="00191404" w:rsidRPr="006B2E80" w:rsidRDefault="00191404" w:rsidP="00451993">
      <w:pPr>
        <w:widowControl/>
        <w:jc w:val="left"/>
        <w:rPr>
          <w:rFonts w:hint="eastAsia"/>
          <w:szCs w:val="21"/>
        </w:rPr>
      </w:pPr>
      <w:r w:rsidRPr="006B2E80">
        <w:rPr>
          <w:rFonts w:hint="eastAsia"/>
          <w:szCs w:val="21"/>
        </w:rPr>
        <w:t xml:space="preserve"> </w:t>
      </w:r>
      <w:r w:rsidR="00B53825" w:rsidRPr="006B2E80">
        <w:rPr>
          <w:rFonts w:hint="eastAsia"/>
          <w:szCs w:val="21"/>
        </w:rPr>
        <w:t xml:space="preserve">  </w:t>
      </w:r>
      <w:r w:rsidRPr="006B2E80">
        <w:rPr>
          <w:rFonts w:hint="eastAsia"/>
          <w:szCs w:val="21"/>
        </w:rPr>
        <w:t xml:space="preserve"> </w:t>
      </w:r>
      <w:r w:rsidRPr="006B2E80">
        <w:rPr>
          <w:rFonts w:hint="eastAsia"/>
          <w:szCs w:val="21"/>
        </w:rPr>
        <w:t>开发了数字控制式直流升压装置应用、多路高精度相位差基准信号发生器等关键技术和装置，突破了基于激光瑞利干涉的光纤振动入侵识别方法和技术，实现了对周界入侵的长距离监测。</w:t>
      </w:r>
    </w:p>
    <w:p w:rsidR="00191404" w:rsidRPr="006B2E80" w:rsidRDefault="00191404" w:rsidP="00451993">
      <w:pPr>
        <w:widowControl/>
        <w:jc w:val="left"/>
        <w:rPr>
          <w:rFonts w:hint="eastAsia"/>
          <w:szCs w:val="21"/>
        </w:rPr>
      </w:pPr>
      <w:r w:rsidRPr="006B2E80">
        <w:rPr>
          <w:rFonts w:hint="eastAsia"/>
          <w:szCs w:val="21"/>
        </w:rPr>
        <w:t xml:space="preserve"> </w:t>
      </w:r>
      <w:r w:rsidR="00B53825" w:rsidRPr="006B2E80">
        <w:rPr>
          <w:rFonts w:hint="eastAsia"/>
          <w:szCs w:val="21"/>
        </w:rPr>
        <w:t xml:space="preserve">  </w:t>
      </w:r>
      <w:r w:rsidRPr="006B2E80">
        <w:rPr>
          <w:rFonts w:hint="eastAsia"/>
          <w:szCs w:val="21"/>
        </w:rPr>
        <w:t xml:space="preserve"> </w:t>
      </w:r>
      <w:r w:rsidRPr="006B2E80">
        <w:rPr>
          <w:rFonts w:hint="eastAsia"/>
          <w:szCs w:val="21"/>
        </w:rPr>
        <w:t>项目实施过程中，获得授权发明专利</w:t>
      </w:r>
      <w:r w:rsidRPr="006B2E80">
        <w:rPr>
          <w:rFonts w:hint="eastAsia"/>
          <w:szCs w:val="21"/>
        </w:rPr>
        <w:t>1</w:t>
      </w:r>
      <w:r w:rsidRPr="006B2E80">
        <w:rPr>
          <w:rFonts w:hint="eastAsia"/>
          <w:szCs w:val="21"/>
        </w:rPr>
        <w:t>项；授权实用新型专利</w:t>
      </w:r>
      <w:r w:rsidRPr="006B2E80">
        <w:rPr>
          <w:rFonts w:hint="eastAsia"/>
          <w:szCs w:val="21"/>
        </w:rPr>
        <w:t>1</w:t>
      </w:r>
      <w:r w:rsidRPr="006B2E80">
        <w:rPr>
          <w:rFonts w:hint="eastAsia"/>
          <w:szCs w:val="21"/>
        </w:rPr>
        <w:t>项；参与制定行业标准</w:t>
      </w:r>
      <w:r w:rsidRPr="006B2E80">
        <w:rPr>
          <w:rFonts w:hint="eastAsia"/>
          <w:szCs w:val="21"/>
        </w:rPr>
        <w:t>1</w:t>
      </w:r>
      <w:r w:rsidRPr="006B2E80">
        <w:rPr>
          <w:rFonts w:hint="eastAsia"/>
          <w:szCs w:val="21"/>
        </w:rPr>
        <w:t>项。</w:t>
      </w:r>
    </w:p>
    <w:p w:rsidR="00191404" w:rsidRPr="006B2E80" w:rsidRDefault="00191404" w:rsidP="00451993">
      <w:pPr>
        <w:widowControl/>
        <w:jc w:val="left"/>
        <w:rPr>
          <w:rFonts w:hint="eastAsia"/>
          <w:szCs w:val="21"/>
        </w:rPr>
      </w:pPr>
      <w:r w:rsidRPr="006B2E80">
        <w:rPr>
          <w:rFonts w:hint="eastAsia"/>
          <w:szCs w:val="21"/>
        </w:rPr>
        <w:t xml:space="preserve"> </w:t>
      </w:r>
      <w:r w:rsidR="00B53825" w:rsidRPr="006B2E80">
        <w:rPr>
          <w:rFonts w:hint="eastAsia"/>
          <w:szCs w:val="21"/>
        </w:rPr>
        <w:t xml:space="preserve">  </w:t>
      </w:r>
      <w:r w:rsidRPr="006B2E80">
        <w:rPr>
          <w:rFonts w:hint="eastAsia"/>
          <w:szCs w:val="21"/>
        </w:rPr>
        <w:t xml:space="preserve"> </w:t>
      </w:r>
      <w:r w:rsidRPr="006B2E80">
        <w:rPr>
          <w:rFonts w:hint="eastAsia"/>
          <w:szCs w:val="21"/>
        </w:rPr>
        <w:t>公司在石油管线、港口、电力管网等领域进行了推广，取得了良好的示范应用效果。项目的实施推动了传统产业技术升级，带动了物联网产业的快速发展。</w:t>
      </w:r>
    </w:p>
    <w:p w:rsidR="0019140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（九）</w:t>
      </w:r>
      <w:r w:rsidR="00B53825" w:rsidRPr="006B2E80">
        <w:rPr>
          <w:rFonts w:ascii="黑体" w:eastAsia="黑体" w:hAnsi="黑体" w:hint="eastAsia"/>
          <w:sz w:val="24"/>
          <w:szCs w:val="24"/>
        </w:rPr>
        <w:t>完成人合作关系说明</w:t>
      </w:r>
    </w:p>
    <w:p w:rsidR="00191404" w:rsidRPr="006B2E80" w:rsidRDefault="00191404" w:rsidP="00451993">
      <w:pPr>
        <w:widowControl/>
        <w:jc w:val="left"/>
        <w:rPr>
          <w:rFonts w:hint="eastAsia"/>
          <w:szCs w:val="21"/>
        </w:rPr>
      </w:pPr>
      <w:r w:rsidRPr="006B2E80">
        <w:rPr>
          <w:rFonts w:ascii="宋体" w:hAnsi="宋体" w:hint="eastAsia"/>
          <w:kern w:val="0"/>
          <w:szCs w:val="21"/>
        </w:rPr>
        <w:t xml:space="preserve"> </w:t>
      </w:r>
      <w:r w:rsidR="00B53825" w:rsidRPr="006B2E80">
        <w:rPr>
          <w:rFonts w:ascii="宋体" w:hAnsi="宋体" w:hint="eastAsia"/>
          <w:kern w:val="0"/>
          <w:szCs w:val="21"/>
        </w:rPr>
        <w:t xml:space="preserve">  </w:t>
      </w:r>
      <w:r w:rsidRPr="006B2E80">
        <w:rPr>
          <w:rFonts w:ascii="宋体" w:hAnsi="宋体" w:hint="eastAsia"/>
          <w:kern w:val="0"/>
          <w:szCs w:val="21"/>
        </w:rPr>
        <w:t xml:space="preserve"> </w:t>
      </w:r>
      <w:r w:rsidRPr="006B2E80">
        <w:rPr>
          <w:rFonts w:hint="eastAsia"/>
          <w:szCs w:val="21"/>
        </w:rPr>
        <w:t>威海北洋电气集团股份有限公司是集研发、制造、服务、投资于一体的大型国有控股企业集团，是中国电子信息百强企业和中国软件收入前百家企业，是我国物联网和信息行业领军企业。公司自</w:t>
      </w:r>
      <w:r w:rsidRPr="006B2E80">
        <w:rPr>
          <w:rFonts w:hint="eastAsia"/>
          <w:szCs w:val="21"/>
        </w:rPr>
        <w:t>2004</w:t>
      </w:r>
      <w:r w:rsidRPr="006B2E80">
        <w:rPr>
          <w:rFonts w:hint="eastAsia"/>
          <w:szCs w:val="21"/>
        </w:rPr>
        <w:t>年起涉足光纤传感领域，开发了光纤测温系统等多个高技术产品，技术成果打破国际垄断、填补国内空白。</w:t>
      </w:r>
    </w:p>
    <w:p w:rsidR="00191404" w:rsidRPr="006B2E80" w:rsidRDefault="00191404" w:rsidP="00451993">
      <w:pPr>
        <w:widowControl/>
        <w:jc w:val="left"/>
        <w:rPr>
          <w:rFonts w:hint="eastAsia"/>
          <w:szCs w:val="21"/>
        </w:rPr>
      </w:pPr>
      <w:r w:rsidRPr="006B2E80">
        <w:rPr>
          <w:rFonts w:hint="eastAsia"/>
          <w:szCs w:val="21"/>
        </w:rPr>
        <w:t xml:space="preserve">  </w:t>
      </w:r>
      <w:r w:rsidR="00B53825" w:rsidRPr="006B2E80">
        <w:rPr>
          <w:rFonts w:hint="eastAsia"/>
          <w:szCs w:val="21"/>
        </w:rPr>
        <w:t xml:space="preserve">  </w:t>
      </w:r>
      <w:r w:rsidRPr="006B2E80">
        <w:rPr>
          <w:rFonts w:hint="eastAsia"/>
          <w:szCs w:val="21"/>
        </w:rPr>
        <w:t>2013</w:t>
      </w:r>
      <w:r w:rsidRPr="006B2E80">
        <w:rPr>
          <w:rFonts w:hint="eastAsia"/>
          <w:szCs w:val="21"/>
        </w:rPr>
        <w:t>年</w:t>
      </w:r>
      <w:r w:rsidRPr="006B2E80">
        <w:rPr>
          <w:rFonts w:hint="eastAsia"/>
          <w:szCs w:val="21"/>
        </w:rPr>
        <w:t>12</w:t>
      </w:r>
      <w:r w:rsidRPr="006B2E80">
        <w:rPr>
          <w:rFonts w:hint="eastAsia"/>
          <w:szCs w:val="21"/>
        </w:rPr>
        <w:t>月，为进一步拓展光纤传感业务，北洋集团整合优势创新资源，依托集团原光纤事业部发起成立威海北洋光电信息技术股份公司，专业从事光纤传感系列产品的研发与生产。在原有技术基础上，以北洋股份为主体，联合北洋集团共同进行新一代光纤传感核心技术研发，并共同进行相关技术成果的转化和应用推广。</w:t>
      </w:r>
    </w:p>
    <w:p w:rsidR="00191404" w:rsidRPr="006B2E80" w:rsidRDefault="00191404" w:rsidP="00451993">
      <w:pPr>
        <w:jc w:val="center"/>
        <w:rPr>
          <w:rFonts w:ascii="黑体" w:eastAsia="黑体" w:hAnsi="黑体" w:hint="eastAsia"/>
          <w:szCs w:val="21"/>
        </w:rPr>
      </w:pPr>
    </w:p>
    <w:p w:rsidR="00191404" w:rsidRPr="006B2E80" w:rsidRDefault="00191404" w:rsidP="00451993">
      <w:pPr>
        <w:jc w:val="center"/>
        <w:rPr>
          <w:rFonts w:ascii="黑体" w:eastAsia="黑体" w:hAnsi="黑体" w:hint="eastAsia"/>
          <w:sz w:val="28"/>
          <w:szCs w:val="28"/>
        </w:rPr>
      </w:pPr>
      <w:r w:rsidRPr="006B2E80">
        <w:rPr>
          <w:rFonts w:ascii="黑体" w:eastAsia="黑体" w:hAnsi="黑体" w:hint="eastAsia"/>
          <w:sz w:val="28"/>
          <w:szCs w:val="28"/>
        </w:rPr>
        <w:t>推荐项目十二</w:t>
      </w:r>
    </w:p>
    <w:p w:rsidR="00191404" w:rsidRPr="006B2E80" w:rsidRDefault="00191404" w:rsidP="00451993">
      <w:pPr>
        <w:widowControl/>
        <w:jc w:val="left"/>
        <w:rPr>
          <w:rFonts w:hAnsi="仿宋" w:cs="宋体" w:hint="eastAsia"/>
          <w:b/>
          <w:kern w:val="0"/>
          <w:szCs w:val="21"/>
        </w:rPr>
      </w:pPr>
    </w:p>
    <w:p w:rsidR="009D27FA"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（一）项目名称</w:t>
      </w:r>
    </w:p>
    <w:p w:rsidR="00191404" w:rsidRPr="006B2E80" w:rsidRDefault="00191404" w:rsidP="00451993">
      <w:pPr>
        <w:widowControl/>
        <w:ind w:firstLineChars="200" w:firstLine="420"/>
        <w:jc w:val="left"/>
        <w:rPr>
          <w:rFonts w:ascii="宋体" w:hAnsi="宋体" w:hint="eastAsia"/>
          <w:kern w:val="0"/>
          <w:szCs w:val="21"/>
        </w:rPr>
      </w:pPr>
      <w:r w:rsidRPr="006B2E80">
        <w:rPr>
          <w:rFonts w:ascii="宋体" w:hAnsi="宋体" w:hint="eastAsia"/>
          <w:kern w:val="0"/>
          <w:szCs w:val="21"/>
        </w:rPr>
        <w:t>机车轻量化用高性能镁合金材料及部件制备技术</w:t>
      </w:r>
    </w:p>
    <w:p w:rsidR="009D27FA" w:rsidRPr="006B2E80" w:rsidRDefault="009D27FA" w:rsidP="00451993">
      <w:pPr>
        <w:rPr>
          <w:rFonts w:ascii="黑体" w:eastAsia="黑体" w:hAnsi="黑体"/>
          <w:sz w:val="24"/>
          <w:szCs w:val="24"/>
        </w:rPr>
      </w:pPr>
      <w:r w:rsidRPr="006B2E80">
        <w:rPr>
          <w:rFonts w:ascii="黑体" w:eastAsia="黑体" w:hAnsi="黑体" w:hint="eastAsia"/>
          <w:sz w:val="24"/>
          <w:szCs w:val="24"/>
        </w:rPr>
        <w:t>（二）推荐单位意见</w:t>
      </w:r>
    </w:p>
    <w:p w:rsidR="009D27FA" w:rsidRPr="006B2E80" w:rsidRDefault="009D27FA"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191404" w:rsidRPr="006B2E80" w:rsidRDefault="00191404" w:rsidP="00451993">
      <w:pPr>
        <w:widowControl/>
        <w:jc w:val="left"/>
        <w:rPr>
          <w:rFonts w:hAnsi="仿宋" w:cs="宋体" w:hint="eastAsia"/>
          <w:b/>
          <w:bCs/>
          <w:kern w:val="0"/>
          <w:szCs w:val="21"/>
        </w:rPr>
      </w:pPr>
      <w:r w:rsidRPr="006B2E80">
        <w:rPr>
          <w:rFonts w:hAnsi="仿宋" w:cs="宋体" w:hint="eastAsia"/>
          <w:b/>
          <w:bCs/>
          <w:kern w:val="0"/>
          <w:szCs w:val="21"/>
        </w:rPr>
        <w:lastRenderedPageBreak/>
        <w:t xml:space="preserve">    </w:t>
      </w:r>
      <w:r w:rsidRPr="006B2E80">
        <w:rPr>
          <w:rFonts w:hAnsi="仿宋" w:cs="宋体" w:hint="eastAsia"/>
          <w:b/>
          <w:bCs/>
          <w:kern w:val="0"/>
          <w:szCs w:val="21"/>
        </w:rPr>
        <w:t>推荐专家意见：</w:t>
      </w:r>
    </w:p>
    <w:p w:rsidR="00191404" w:rsidRPr="006B2E80" w:rsidRDefault="00191404" w:rsidP="00451993">
      <w:pPr>
        <w:widowControl/>
        <w:jc w:val="left"/>
        <w:rPr>
          <w:rFonts w:hint="eastAsia"/>
          <w:b/>
          <w:bCs/>
          <w:szCs w:val="21"/>
        </w:rPr>
      </w:pPr>
      <w:r w:rsidRPr="006B2E80">
        <w:rPr>
          <w:rFonts w:hint="eastAsia"/>
          <w:szCs w:val="21"/>
        </w:rPr>
        <w:t xml:space="preserve">     </w:t>
      </w:r>
      <w:r w:rsidRPr="006B2E80">
        <w:rPr>
          <w:rFonts w:hint="eastAsia"/>
          <w:b/>
          <w:bCs/>
          <w:szCs w:val="21"/>
        </w:rPr>
        <w:t>专家类型：中国工程院院士</w:t>
      </w:r>
      <w:r w:rsidRPr="006B2E80">
        <w:rPr>
          <w:rFonts w:hint="eastAsia"/>
          <w:b/>
          <w:bCs/>
          <w:szCs w:val="21"/>
        </w:rPr>
        <w:t xml:space="preserve">   </w:t>
      </w:r>
    </w:p>
    <w:p w:rsidR="00191404" w:rsidRPr="006B2E80" w:rsidRDefault="00191404" w:rsidP="00451993">
      <w:pPr>
        <w:widowControl/>
        <w:jc w:val="left"/>
        <w:rPr>
          <w:rFonts w:hint="eastAsia"/>
          <w:szCs w:val="21"/>
        </w:rPr>
      </w:pPr>
      <w:r w:rsidRPr="006B2E80">
        <w:rPr>
          <w:rFonts w:hint="eastAsia"/>
          <w:b/>
          <w:bCs/>
          <w:szCs w:val="21"/>
        </w:rPr>
        <w:t xml:space="preserve">     </w:t>
      </w:r>
      <w:r w:rsidRPr="006B2E80">
        <w:rPr>
          <w:rFonts w:hint="eastAsia"/>
          <w:b/>
          <w:bCs/>
          <w:szCs w:val="21"/>
        </w:rPr>
        <w:t>专家姓名：</w:t>
      </w:r>
      <w:r w:rsidRPr="006B2E80">
        <w:rPr>
          <w:b/>
          <w:bCs/>
          <w:szCs w:val="21"/>
        </w:rPr>
        <w:t>柳百成</w:t>
      </w:r>
    </w:p>
    <w:p w:rsidR="00191404" w:rsidRPr="006B2E80" w:rsidRDefault="00191404" w:rsidP="00451993">
      <w:pPr>
        <w:rPr>
          <w:szCs w:val="21"/>
        </w:rPr>
      </w:pPr>
      <w:r w:rsidRPr="006B2E80">
        <w:rPr>
          <w:rFonts w:hint="eastAsia"/>
          <w:szCs w:val="21"/>
        </w:rPr>
        <w:t xml:space="preserve">    </w:t>
      </w:r>
      <w:r w:rsidRPr="006B2E80">
        <w:rPr>
          <w:rFonts w:hint="eastAsia"/>
          <w:szCs w:val="21"/>
        </w:rPr>
        <w:t>本人</w:t>
      </w:r>
      <w:r w:rsidRPr="006B2E80">
        <w:rPr>
          <w:rFonts w:ascii="宋体" w:hAnsi="宋体" w:hint="eastAsia"/>
          <w:kern w:val="0"/>
          <w:szCs w:val="21"/>
        </w:rPr>
        <w:t>对推荐书内容及全部附件材料进行了严格审查，认为</w:t>
      </w:r>
      <w:r w:rsidRPr="006B2E80">
        <w:rPr>
          <w:rFonts w:hint="eastAsia"/>
          <w:szCs w:val="21"/>
        </w:rPr>
        <w:t>本项目：</w:t>
      </w:r>
    </w:p>
    <w:p w:rsidR="00191404" w:rsidRPr="006B2E80" w:rsidRDefault="00191404" w:rsidP="00451993">
      <w:pPr>
        <w:tabs>
          <w:tab w:val="left" w:pos="630"/>
        </w:tabs>
        <w:ind w:firstLineChars="200" w:firstLine="420"/>
        <w:rPr>
          <w:szCs w:val="21"/>
        </w:rPr>
      </w:pPr>
      <w:r w:rsidRPr="006B2E80">
        <w:rPr>
          <w:rFonts w:hint="eastAsia"/>
          <w:szCs w:val="21"/>
        </w:rPr>
        <w:t xml:space="preserve"> 1</w:t>
      </w:r>
      <w:r w:rsidRPr="006B2E80">
        <w:rPr>
          <w:rFonts w:hint="eastAsia"/>
          <w:szCs w:val="21"/>
        </w:rPr>
        <w:t>、</w:t>
      </w:r>
      <w:r w:rsidRPr="006B2E80">
        <w:rPr>
          <w:rFonts w:ascii="宋体" w:hAnsi="宋体" w:hint="eastAsia"/>
          <w:kern w:val="0"/>
          <w:szCs w:val="21"/>
        </w:rPr>
        <w:t>研发了</w:t>
      </w:r>
      <w:r w:rsidRPr="006B2E80">
        <w:rPr>
          <w:rFonts w:hint="eastAsia"/>
          <w:szCs w:val="21"/>
        </w:rPr>
        <w:t>WF001</w:t>
      </w:r>
      <w:r w:rsidRPr="006B2E80">
        <w:rPr>
          <w:rFonts w:hint="eastAsia"/>
          <w:szCs w:val="21"/>
        </w:rPr>
        <w:t>、</w:t>
      </w:r>
      <w:r w:rsidRPr="006B2E80">
        <w:rPr>
          <w:rFonts w:hint="eastAsia"/>
          <w:szCs w:val="21"/>
        </w:rPr>
        <w:t>WF002</w:t>
      </w:r>
      <w:r w:rsidRPr="006B2E80">
        <w:rPr>
          <w:rFonts w:hint="eastAsia"/>
          <w:szCs w:val="21"/>
        </w:rPr>
        <w:t>、</w:t>
      </w:r>
      <w:r w:rsidRPr="006B2E80">
        <w:rPr>
          <w:rFonts w:hint="eastAsia"/>
          <w:szCs w:val="21"/>
        </w:rPr>
        <w:t>Mg-Al-Sn</w:t>
      </w:r>
      <w:r w:rsidRPr="006B2E80">
        <w:rPr>
          <w:rFonts w:hint="eastAsia"/>
          <w:szCs w:val="21"/>
        </w:rPr>
        <w:t>、</w:t>
      </w:r>
      <w:r w:rsidRPr="006B2E80">
        <w:rPr>
          <w:rFonts w:hint="eastAsia"/>
          <w:szCs w:val="21"/>
        </w:rPr>
        <w:t>Mg-Zn-Sn</w:t>
      </w:r>
      <w:r w:rsidRPr="006B2E80">
        <w:rPr>
          <w:rFonts w:hint="eastAsia"/>
          <w:szCs w:val="21"/>
        </w:rPr>
        <w:t>等</w:t>
      </w:r>
      <w:r w:rsidRPr="006B2E80">
        <w:rPr>
          <w:rFonts w:ascii="宋体" w:hAnsi="宋体" w:hint="eastAsia"/>
          <w:kern w:val="0"/>
          <w:szCs w:val="21"/>
        </w:rPr>
        <w:t>系列新型高性能镁合金；材料力学性能取得显著改善，丰富了零部件用镁合金选择范围。</w:t>
      </w:r>
    </w:p>
    <w:p w:rsidR="00191404" w:rsidRPr="006B2E80" w:rsidRDefault="00191404" w:rsidP="00451993">
      <w:pPr>
        <w:rPr>
          <w:rFonts w:hint="eastAsia"/>
          <w:szCs w:val="21"/>
        </w:rPr>
      </w:pPr>
      <w:r w:rsidRPr="006B2E80">
        <w:rPr>
          <w:rFonts w:ascii="宋体" w:hAnsi="宋体" w:hint="eastAsia"/>
          <w:kern w:val="0"/>
          <w:szCs w:val="21"/>
        </w:rPr>
        <w:t xml:space="preserve">     2、项目开发出了新型压铸技术和利用模拟优化实现了镁合金的铸造成型优化；采用低压铸造设备、真空压铸工艺，显著提高了镁合金部件的性能，开发了</w:t>
      </w:r>
      <w:r w:rsidRPr="006B2E80">
        <w:rPr>
          <w:rFonts w:hint="eastAsia"/>
          <w:szCs w:val="21"/>
        </w:rPr>
        <w:t>镁合金零部件</w:t>
      </w:r>
      <w:r w:rsidRPr="006B2E80">
        <w:rPr>
          <w:rFonts w:ascii="宋体" w:hAnsi="宋体" w:hint="eastAsia"/>
          <w:kern w:val="0"/>
          <w:szCs w:val="21"/>
        </w:rPr>
        <w:t>系列产品，并实现</w:t>
      </w:r>
      <w:r w:rsidRPr="006B2E80">
        <w:rPr>
          <w:rFonts w:hint="eastAsia"/>
          <w:szCs w:val="21"/>
        </w:rPr>
        <w:t>在机动车上</w:t>
      </w:r>
      <w:r w:rsidRPr="006B2E80">
        <w:rPr>
          <w:rFonts w:ascii="宋体" w:hAnsi="宋体" w:hint="eastAsia"/>
          <w:kern w:val="0"/>
          <w:szCs w:val="21"/>
        </w:rPr>
        <w:t>批量应用，</w:t>
      </w:r>
      <w:r w:rsidRPr="006B2E80">
        <w:rPr>
          <w:rFonts w:hint="eastAsia"/>
          <w:szCs w:val="21"/>
        </w:rPr>
        <w:t>企业产生了较好的经济和社会效益。</w:t>
      </w:r>
    </w:p>
    <w:p w:rsidR="00191404" w:rsidRPr="006B2E80" w:rsidRDefault="00191404" w:rsidP="00451993">
      <w:pPr>
        <w:rPr>
          <w:rFonts w:hint="eastAsia"/>
          <w:szCs w:val="21"/>
        </w:rPr>
      </w:pPr>
      <w:r w:rsidRPr="006B2E80">
        <w:rPr>
          <w:rFonts w:hint="eastAsia"/>
          <w:szCs w:val="21"/>
        </w:rPr>
        <w:t xml:space="preserve">     3</w:t>
      </w:r>
      <w:r w:rsidRPr="006B2E80">
        <w:rPr>
          <w:rFonts w:hint="eastAsia"/>
          <w:szCs w:val="21"/>
        </w:rPr>
        <w:t>、项目开发了镁合金微弧氧化</w:t>
      </w:r>
      <w:r w:rsidRPr="006B2E80">
        <w:rPr>
          <w:rFonts w:hint="eastAsia"/>
          <w:szCs w:val="21"/>
        </w:rPr>
        <w:t>-</w:t>
      </w:r>
      <w:r w:rsidRPr="006B2E80">
        <w:rPr>
          <w:rFonts w:hint="eastAsia"/>
          <w:szCs w:val="21"/>
        </w:rPr>
        <w:t>电泳一体化先进表面处理技术，在镁合金表面可获得耐蚀性能良好的陶瓷膜，扩展了镁合金部件的应用领域。</w:t>
      </w:r>
    </w:p>
    <w:p w:rsidR="00191404" w:rsidRPr="006B2E80" w:rsidRDefault="00191404" w:rsidP="00451993">
      <w:pPr>
        <w:rPr>
          <w:szCs w:val="21"/>
        </w:rPr>
      </w:pPr>
      <w:r w:rsidRPr="006B2E80">
        <w:rPr>
          <w:rFonts w:hint="eastAsia"/>
          <w:szCs w:val="21"/>
        </w:rPr>
        <w:t xml:space="preserve">     </w:t>
      </w:r>
      <w:r w:rsidRPr="006B2E80">
        <w:rPr>
          <w:rFonts w:ascii="宋体" w:hAnsi="宋体" w:hint="eastAsia"/>
          <w:kern w:val="0"/>
          <w:szCs w:val="21"/>
        </w:rPr>
        <w:t>4、</w:t>
      </w:r>
      <w:r w:rsidRPr="006B2E80">
        <w:rPr>
          <w:rFonts w:hint="eastAsia"/>
          <w:szCs w:val="21"/>
        </w:rPr>
        <w:t>在合金材料技术的基础上，通过优化成型工艺参数研究，形成建立铸件质量测试标准和控制方法，形成了多项自主知识产权和批量生产的能力，促进了我国镁合金产业的技术发展和进步。</w:t>
      </w:r>
    </w:p>
    <w:p w:rsidR="00191404" w:rsidRPr="006B2E80" w:rsidRDefault="00191404" w:rsidP="00451993">
      <w:pPr>
        <w:widowControl/>
        <w:jc w:val="left"/>
        <w:rPr>
          <w:rFonts w:hint="eastAsia"/>
          <w:szCs w:val="21"/>
        </w:rPr>
      </w:pPr>
      <w:r w:rsidRPr="006B2E80">
        <w:rPr>
          <w:rFonts w:hint="eastAsia"/>
          <w:szCs w:val="21"/>
        </w:rPr>
        <w:t xml:space="preserve">    </w:t>
      </w:r>
      <w:r w:rsidRPr="006B2E80">
        <w:rPr>
          <w:rFonts w:hint="eastAsia"/>
          <w:szCs w:val="21"/>
        </w:rPr>
        <w:t>本人认为：该项目符合山东省科学技术奖有关推荐条件和标准所规定的科技进步奖一等奖授奖条件，同意推荐。</w:t>
      </w:r>
    </w:p>
    <w:p w:rsidR="00191404" w:rsidRPr="006B2E80" w:rsidRDefault="00191404" w:rsidP="00451993">
      <w:pPr>
        <w:widowControl/>
        <w:jc w:val="left"/>
        <w:rPr>
          <w:rFonts w:hint="eastAsia"/>
          <w:b/>
          <w:bCs/>
          <w:szCs w:val="21"/>
        </w:rPr>
      </w:pPr>
      <w:r w:rsidRPr="006B2E80">
        <w:rPr>
          <w:rFonts w:hint="eastAsia"/>
          <w:szCs w:val="21"/>
        </w:rPr>
        <w:t xml:space="preserve">     </w:t>
      </w:r>
      <w:r w:rsidRPr="006B2E80">
        <w:rPr>
          <w:rFonts w:hint="eastAsia"/>
          <w:b/>
          <w:bCs/>
          <w:szCs w:val="21"/>
        </w:rPr>
        <w:t>专家类型：教授级高工，</w:t>
      </w:r>
      <w:r w:rsidRPr="006B2E80">
        <w:rPr>
          <w:b/>
          <w:bCs/>
          <w:szCs w:val="21"/>
        </w:rPr>
        <w:t>泰山学者</w:t>
      </w: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hint="eastAsia"/>
          <w:b/>
          <w:bCs/>
          <w:szCs w:val="21"/>
        </w:rPr>
        <w:t>专家姓名：</w:t>
      </w:r>
      <w:r w:rsidRPr="006B2E80">
        <w:rPr>
          <w:b/>
          <w:bCs/>
          <w:szCs w:val="21"/>
        </w:rPr>
        <w:t>陈国庆</w:t>
      </w:r>
    </w:p>
    <w:p w:rsidR="00191404" w:rsidRPr="006B2E80" w:rsidRDefault="00191404" w:rsidP="00451993">
      <w:pPr>
        <w:widowControl/>
        <w:jc w:val="left"/>
        <w:rPr>
          <w:szCs w:val="21"/>
        </w:rPr>
      </w:pPr>
      <w:r w:rsidRPr="006B2E80">
        <w:rPr>
          <w:rFonts w:hint="eastAsia"/>
          <w:szCs w:val="21"/>
        </w:rPr>
        <w:t xml:space="preserve">    </w:t>
      </w:r>
      <w:r w:rsidRPr="006B2E80">
        <w:rPr>
          <w:rFonts w:hint="eastAsia"/>
          <w:szCs w:val="21"/>
        </w:rPr>
        <w:t>本人对推荐书内容及全部附件材料进行了严格审查，认</w:t>
      </w:r>
      <w:r w:rsidRPr="006B2E80">
        <w:rPr>
          <w:rFonts w:ascii="宋体" w:hAnsi="宋体" w:hint="eastAsia"/>
          <w:kern w:val="0"/>
          <w:szCs w:val="21"/>
        </w:rPr>
        <w:t>为</w:t>
      </w:r>
      <w:r w:rsidRPr="006B2E80">
        <w:rPr>
          <w:rFonts w:hint="eastAsia"/>
          <w:szCs w:val="21"/>
        </w:rPr>
        <w:t>本项目：</w:t>
      </w:r>
    </w:p>
    <w:p w:rsidR="00191404" w:rsidRPr="006B2E80" w:rsidRDefault="00191404" w:rsidP="00451993">
      <w:pPr>
        <w:tabs>
          <w:tab w:val="left" w:pos="630"/>
        </w:tabs>
        <w:ind w:firstLineChars="200" w:firstLine="420"/>
        <w:rPr>
          <w:rFonts w:ascii="宋体" w:hAnsi="宋体"/>
          <w:kern w:val="0"/>
          <w:szCs w:val="21"/>
        </w:rPr>
      </w:pPr>
      <w:r w:rsidRPr="006B2E80">
        <w:rPr>
          <w:rFonts w:hint="eastAsia"/>
          <w:szCs w:val="21"/>
        </w:rPr>
        <w:t xml:space="preserve"> 1</w:t>
      </w:r>
      <w:r w:rsidRPr="006B2E80">
        <w:rPr>
          <w:rFonts w:hint="eastAsia"/>
          <w:szCs w:val="21"/>
        </w:rPr>
        <w:t>、</w:t>
      </w:r>
      <w:r w:rsidRPr="006B2E80">
        <w:rPr>
          <w:rFonts w:ascii="宋体" w:hAnsi="宋体" w:hint="eastAsia"/>
          <w:kern w:val="0"/>
          <w:szCs w:val="21"/>
        </w:rPr>
        <w:t>研发了</w:t>
      </w:r>
      <w:r w:rsidRPr="006B2E80">
        <w:rPr>
          <w:rFonts w:hint="eastAsia"/>
          <w:szCs w:val="21"/>
        </w:rPr>
        <w:t>WF001</w:t>
      </w:r>
      <w:r w:rsidRPr="006B2E80">
        <w:rPr>
          <w:rFonts w:hint="eastAsia"/>
          <w:szCs w:val="21"/>
        </w:rPr>
        <w:t>、</w:t>
      </w:r>
      <w:r w:rsidRPr="006B2E80">
        <w:rPr>
          <w:rFonts w:hint="eastAsia"/>
          <w:szCs w:val="21"/>
        </w:rPr>
        <w:t>WF002</w:t>
      </w:r>
      <w:r w:rsidRPr="006B2E80">
        <w:rPr>
          <w:rFonts w:hint="eastAsia"/>
          <w:szCs w:val="21"/>
        </w:rPr>
        <w:t>、</w:t>
      </w:r>
      <w:r w:rsidRPr="006B2E80">
        <w:rPr>
          <w:rFonts w:hint="eastAsia"/>
          <w:szCs w:val="21"/>
        </w:rPr>
        <w:t>Mg-Al-Sn</w:t>
      </w:r>
      <w:r w:rsidRPr="006B2E80">
        <w:rPr>
          <w:rFonts w:hint="eastAsia"/>
          <w:szCs w:val="21"/>
        </w:rPr>
        <w:t>、</w:t>
      </w:r>
      <w:r w:rsidRPr="006B2E80">
        <w:rPr>
          <w:rFonts w:hint="eastAsia"/>
          <w:szCs w:val="21"/>
        </w:rPr>
        <w:t>Mg-Zn-Sn</w:t>
      </w:r>
      <w:r w:rsidRPr="006B2E80">
        <w:rPr>
          <w:rFonts w:hint="eastAsia"/>
          <w:szCs w:val="21"/>
        </w:rPr>
        <w:t>等</w:t>
      </w:r>
      <w:r w:rsidRPr="006B2E80">
        <w:rPr>
          <w:rFonts w:ascii="宋体" w:hAnsi="宋体" w:hint="eastAsia"/>
          <w:kern w:val="0"/>
          <w:szCs w:val="21"/>
        </w:rPr>
        <w:t>系列新型高性能镁合金；其中</w:t>
      </w:r>
      <w:r w:rsidRPr="006B2E80">
        <w:rPr>
          <w:rFonts w:hint="eastAsia"/>
          <w:szCs w:val="21"/>
        </w:rPr>
        <w:t>WF001</w:t>
      </w:r>
      <w:r w:rsidRPr="006B2E80">
        <w:rPr>
          <w:rFonts w:ascii="宋体" w:hAnsi="宋体" w:hint="eastAsia"/>
          <w:kern w:val="0"/>
          <w:szCs w:val="21"/>
        </w:rPr>
        <w:t>材料实际检测性能指标,屈服强度Rp</w:t>
      </w:r>
      <w:r w:rsidRPr="006B2E80">
        <w:rPr>
          <w:rFonts w:ascii="宋体" w:hAnsi="宋体" w:hint="eastAsia"/>
          <w:kern w:val="0"/>
          <w:szCs w:val="21"/>
          <w:vertAlign w:val="subscript"/>
        </w:rPr>
        <w:t>0.2</w:t>
      </w:r>
      <w:r w:rsidRPr="006B2E80">
        <w:rPr>
          <w:rFonts w:ascii="宋体" w:hAnsi="宋体" w:hint="eastAsia"/>
          <w:kern w:val="0"/>
          <w:szCs w:val="21"/>
        </w:rPr>
        <w:t>≥273MPa；抗拉强度Rm ≥331Mpa；延伸率δ≥10%；布氏硬度HBW≥75。材料力学性能指标优异。</w:t>
      </w:r>
    </w:p>
    <w:p w:rsidR="00191404" w:rsidRPr="006B2E80" w:rsidRDefault="00191404" w:rsidP="00451993">
      <w:pPr>
        <w:ind w:firstLineChars="200" w:firstLine="420"/>
        <w:rPr>
          <w:rFonts w:ascii="宋体" w:hAnsi="宋体"/>
          <w:kern w:val="0"/>
          <w:szCs w:val="21"/>
        </w:rPr>
      </w:pPr>
      <w:r w:rsidRPr="006B2E80">
        <w:rPr>
          <w:rFonts w:ascii="宋体" w:hAnsi="宋体" w:hint="eastAsia"/>
          <w:kern w:val="0"/>
          <w:szCs w:val="21"/>
        </w:rPr>
        <w:t xml:space="preserve"> 2、项目开发了新型工业化低压铸造装备、</w:t>
      </w:r>
      <w:r w:rsidRPr="006B2E80">
        <w:rPr>
          <w:rFonts w:ascii="宋体" w:hAnsi="宋体"/>
          <w:kern w:val="0"/>
          <w:szCs w:val="21"/>
        </w:rPr>
        <w:t>真空压铸工艺</w:t>
      </w:r>
      <w:r w:rsidRPr="006B2E80">
        <w:rPr>
          <w:rFonts w:ascii="宋体" w:hAnsi="宋体" w:hint="eastAsia"/>
          <w:kern w:val="0"/>
          <w:szCs w:val="21"/>
        </w:rPr>
        <w:t>，实现了</w:t>
      </w:r>
      <w:r w:rsidRPr="006B2E80">
        <w:rPr>
          <w:rFonts w:ascii="宋体" w:hAnsi="宋体"/>
          <w:kern w:val="0"/>
          <w:szCs w:val="21"/>
        </w:rPr>
        <w:t>镁合金高质密度</w:t>
      </w:r>
      <w:r w:rsidRPr="006B2E80">
        <w:rPr>
          <w:rFonts w:ascii="宋体" w:hAnsi="宋体" w:hint="eastAsia"/>
          <w:kern w:val="0"/>
          <w:szCs w:val="21"/>
        </w:rPr>
        <w:t>铸造，利用新型压铸和模拟优化实现了镁合金的铸造成型优化，提高了镁合金部件的性能。</w:t>
      </w:r>
    </w:p>
    <w:p w:rsidR="00191404" w:rsidRPr="006B2E80" w:rsidRDefault="00191404" w:rsidP="00451993">
      <w:pPr>
        <w:rPr>
          <w:rFonts w:ascii="宋体" w:hAnsi="宋体"/>
          <w:kern w:val="0"/>
          <w:szCs w:val="21"/>
        </w:rPr>
      </w:pPr>
      <w:r w:rsidRPr="006B2E80">
        <w:rPr>
          <w:rFonts w:ascii="宋体" w:hAnsi="宋体" w:hint="eastAsia"/>
          <w:kern w:val="0"/>
          <w:szCs w:val="21"/>
        </w:rPr>
        <w:t xml:space="preserve">     3、发明了一种镁-锶-稀土中间合金及其制备方法，开发了</w:t>
      </w:r>
      <w:r w:rsidRPr="006B2E80">
        <w:rPr>
          <w:rFonts w:ascii="宋体" w:hAnsi="宋体"/>
          <w:kern w:val="0"/>
          <w:szCs w:val="21"/>
        </w:rPr>
        <w:t>镁合金</w:t>
      </w:r>
      <w:r w:rsidRPr="006B2E80">
        <w:rPr>
          <w:rFonts w:ascii="宋体" w:hAnsi="宋体" w:hint="eastAsia"/>
          <w:kern w:val="0"/>
          <w:szCs w:val="21"/>
        </w:rPr>
        <w:t>Sr-RE</w:t>
      </w:r>
      <w:r w:rsidRPr="006B2E80">
        <w:rPr>
          <w:rFonts w:ascii="宋体" w:hAnsi="宋体"/>
          <w:kern w:val="0"/>
          <w:szCs w:val="21"/>
        </w:rPr>
        <w:t>多元微合金化技术</w:t>
      </w:r>
      <w:r w:rsidRPr="006B2E80">
        <w:rPr>
          <w:rFonts w:ascii="宋体" w:hAnsi="宋体" w:hint="eastAsia"/>
          <w:kern w:val="0"/>
          <w:szCs w:val="21"/>
        </w:rPr>
        <w:t>，实现了传统铸造镁合金的组织变质与性能强化。</w:t>
      </w:r>
      <w:r w:rsidRPr="006B2E80">
        <w:rPr>
          <w:rFonts w:hint="eastAsia"/>
          <w:szCs w:val="21"/>
        </w:rPr>
        <w:t>在合金材料技术的基础上，通过优化成型工艺参数研究，形成建立铸件质量测试标准和控制方法。</w:t>
      </w:r>
    </w:p>
    <w:p w:rsidR="00191404" w:rsidRPr="006B2E80" w:rsidRDefault="00191404" w:rsidP="00451993">
      <w:pPr>
        <w:rPr>
          <w:szCs w:val="21"/>
        </w:rPr>
      </w:pPr>
      <w:r w:rsidRPr="006B2E80">
        <w:rPr>
          <w:rFonts w:hint="eastAsia"/>
          <w:szCs w:val="21"/>
        </w:rPr>
        <w:t xml:space="preserve">    4</w:t>
      </w:r>
      <w:r w:rsidRPr="006B2E80">
        <w:rPr>
          <w:rFonts w:hint="eastAsia"/>
          <w:szCs w:val="21"/>
        </w:rPr>
        <w:t>、开发了镁合金微弧氧化</w:t>
      </w:r>
      <w:r w:rsidRPr="006B2E80">
        <w:rPr>
          <w:rFonts w:hint="eastAsia"/>
          <w:szCs w:val="21"/>
        </w:rPr>
        <w:t>-</w:t>
      </w:r>
      <w:r w:rsidRPr="006B2E80">
        <w:rPr>
          <w:rFonts w:hint="eastAsia"/>
          <w:szCs w:val="21"/>
        </w:rPr>
        <w:t>电泳一体化表面处理技术。在镁合金表面可获得耐蚀性能良好的陶瓷膜，而且该陶瓷膜能有效提高后续涂装涂层的附着力和防护性能。</w:t>
      </w:r>
    </w:p>
    <w:p w:rsidR="00191404" w:rsidRPr="006B2E80" w:rsidRDefault="00191404" w:rsidP="00451993">
      <w:pPr>
        <w:widowControl/>
        <w:jc w:val="left"/>
        <w:rPr>
          <w:rFonts w:hAnsi="仿宋" w:cs="宋体" w:hint="eastAsia"/>
          <w:b/>
          <w:bCs/>
          <w:kern w:val="0"/>
          <w:szCs w:val="21"/>
        </w:rPr>
      </w:pPr>
      <w:r w:rsidRPr="006B2E80">
        <w:rPr>
          <w:rFonts w:hint="eastAsia"/>
          <w:szCs w:val="21"/>
        </w:rPr>
        <w:t xml:space="preserve">    </w:t>
      </w:r>
      <w:r w:rsidRPr="006B2E80">
        <w:rPr>
          <w:rFonts w:hint="eastAsia"/>
          <w:szCs w:val="21"/>
        </w:rPr>
        <w:t>本人认为：该项目符合山东省科学技术奖有关推荐条件和标准所规定的科技进步奖一等奖授奖条件，同意推荐。</w:t>
      </w:r>
      <w:r w:rsidRPr="006B2E80">
        <w:rPr>
          <w:rFonts w:hAnsi="仿宋" w:cs="宋体" w:hint="eastAsia"/>
          <w:b/>
          <w:bCs/>
          <w:kern w:val="0"/>
          <w:szCs w:val="21"/>
        </w:rPr>
        <w:t xml:space="preserve"> </w:t>
      </w:r>
    </w:p>
    <w:p w:rsidR="00191404" w:rsidRPr="006B2E80" w:rsidRDefault="00191404" w:rsidP="00451993">
      <w:pPr>
        <w:widowControl/>
        <w:jc w:val="left"/>
        <w:rPr>
          <w:rFonts w:hint="eastAsia"/>
          <w:b/>
          <w:bCs/>
          <w:szCs w:val="21"/>
        </w:rPr>
      </w:pPr>
      <w:r w:rsidRPr="006B2E80">
        <w:rPr>
          <w:rFonts w:hAnsi="仿宋" w:cs="宋体" w:hint="eastAsia"/>
          <w:bCs/>
          <w:kern w:val="0"/>
          <w:szCs w:val="21"/>
        </w:rPr>
        <w:t xml:space="preserve">    </w:t>
      </w:r>
      <w:r w:rsidRPr="006B2E80">
        <w:rPr>
          <w:rFonts w:hint="eastAsia"/>
          <w:b/>
          <w:bCs/>
          <w:szCs w:val="21"/>
        </w:rPr>
        <w:t>专家类型：</w:t>
      </w:r>
      <w:r w:rsidRPr="006B2E80">
        <w:rPr>
          <w:b/>
          <w:bCs/>
          <w:szCs w:val="21"/>
        </w:rPr>
        <w:t>山东省工业铝型材工程技术研究中心主任</w:t>
      </w:r>
      <w:r w:rsidRPr="006B2E80">
        <w:rPr>
          <w:rFonts w:hint="eastAsia"/>
          <w:b/>
          <w:bCs/>
          <w:szCs w:val="21"/>
        </w:rPr>
        <w:t>，</w:t>
      </w:r>
      <w:r w:rsidRPr="006B2E80">
        <w:rPr>
          <w:b/>
          <w:bCs/>
          <w:szCs w:val="21"/>
        </w:rPr>
        <w:t>教授级高工</w:t>
      </w:r>
    </w:p>
    <w:p w:rsidR="00191404" w:rsidRPr="006B2E80" w:rsidRDefault="00191404" w:rsidP="00451993">
      <w:pPr>
        <w:widowControl/>
        <w:jc w:val="left"/>
        <w:rPr>
          <w:rFonts w:hAnsi="仿宋" w:cs="宋体" w:hint="eastAsia"/>
          <w:b/>
          <w:bCs/>
          <w:kern w:val="0"/>
          <w:szCs w:val="21"/>
        </w:rPr>
      </w:pPr>
      <w:r w:rsidRPr="006B2E80">
        <w:rPr>
          <w:rFonts w:hAnsi="仿宋" w:cs="宋体" w:hint="eastAsia"/>
          <w:b/>
          <w:bCs/>
          <w:kern w:val="0"/>
          <w:szCs w:val="21"/>
        </w:rPr>
        <w:t xml:space="preserve">    </w:t>
      </w:r>
      <w:r w:rsidRPr="006B2E80">
        <w:rPr>
          <w:rFonts w:hAnsi="仿宋" w:cs="宋体" w:hint="eastAsia"/>
          <w:b/>
          <w:bCs/>
          <w:kern w:val="0"/>
          <w:szCs w:val="21"/>
        </w:rPr>
        <w:t>专家姓名：高安江</w:t>
      </w:r>
    </w:p>
    <w:p w:rsidR="00191404" w:rsidRPr="006B2E80" w:rsidRDefault="00191404" w:rsidP="00451993">
      <w:pPr>
        <w:rPr>
          <w:rFonts w:hAnsi="仿宋" w:cs="宋体"/>
          <w:bCs/>
          <w:kern w:val="0"/>
          <w:szCs w:val="21"/>
        </w:rPr>
      </w:pPr>
      <w:r w:rsidRPr="006B2E80">
        <w:rPr>
          <w:rFonts w:hAnsi="仿宋" w:cs="宋体" w:hint="eastAsia"/>
          <w:bCs/>
          <w:kern w:val="0"/>
          <w:szCs w:val="21"/>
        </w:rPr>
        <w:t xml:space="preserve">    </w:t>
      </w:r>
      <w:r w:rsidRPr="006B2E80">
        <w:rPr>
          <w:rFonts w:hAnsi="仿宋" w:cs="宋体" w:hint="eastAsia"/>
          <w:bCs/>
          <w:kern w:val="0"/>
          <w:szCs w:val="21"/>
        </w:rPr>
        <w:t>推荐意见：本人对推荐书内容及全部附件材料进行了严格审查，认为本项目：</w:t>
      </w:r>
    </w:p>
    <w:p w:rsidR="00191404" w:rsidRPr="006B2E80" w:rsidRDefault="00191404" w:rsidP="00451993">
      <w:pPr>
        <w:tabs>
          <w:tab w:val="left" w:pos="630"/>
        </w:tabs>
        <w:ind w:firstLineChars="200" w:firstLine="420"/>
        <w:rPr>
          <w:szCs w:val="21"/>
        </w:rPr>
      </w:pPr>
      <w:r w:rsidRPr="006B2E80">
        <w:rPr>
          <w:rFonts w:hint="eastAsia"/>
          <w:szCs w:val="21"/>
        </w:rPr>
        <w:t>1</w:t>
      </w:r>
      <w:r w:rsidRPr="006B2E80">
        <w:rPr>
          <w:rFonts w:hint="eastAsia"/>
          <w:szCs w:val="21"/>
        </w:rPr>
        <w:t>、</w:t>
      </w:r>
      <w:r w:rsidRPr="006B2E80">
        <w:rPr>
          <w:rFonts w:ascii="宋体" w:hAnsi="宋体" w:hint="eastAsia"/>
          <w:kern w:val="0"/>
          <w:szCs w:val="21"/>
        </w:rPr>
        <w:t>研发了</w:t>
      </w:r>
      <w:r w:rsidRPr="006B2E80">
        <w:rPr>
          <w:rFonts w:hint="eastAsia"/>
          <w:szCs w:val="21"/>
        </w:rPr>
        <w:t>WF001</w:t>
      </w:r>
      <w:r w:rsidRPr="006B2E80">
        <w:rPr>
          <w:rFonts w:hint="eastAsia"/>
          <w:szCs w:val="21"/>
        </w:rPr>
        <w:t>、</w:t>
      </w:r>
      <w:r w:rsidRPr="006B2E80">
        <w:rPr>
          <w:rFonts w:hint="eastAsia"/>
          <w:szCs w:val="21"/>
        </w:rPr>
        <w:t>WF002</w:t>
      </w:r>
      <w:r w:rsidRPr="006B2E80">
        <w:rPr>
          <w:rFonts w:hint="eastAsia"/>
          <w:szCs w:val="21"/>
        </w:rPr>
        <w:t>、</w:t>
      </w:r>
      <w:r w:rsidRPr="006B2E80">
        <w:rPr>
          <w:rFonts w:hint="eastAsia"/>
          <w:szCs w:val="21"/>
        </w:rPr>
        <w:t>Mg-Al-Sn</w:t>
      </w:r>
      <w:r w:rsidRPr="006B2E80">
        <w:rPr>
          <w:rFonts w:hint="eastAsia"/>
          <w:szCs w:val="21"/>
        </w:rPr>
        <w:t>、</w:t>
      </w:r>
      <w:r w:rsidRPr="006B2E80">
        <w:rPr>
          <w:rFonts w:hint="eastAsia"/>
          <w:szCs w:val="21"/>
        </w:rPr>
        <w:t>Mg-Zn-Sn</w:t>
      </w:r>
      <w:r w:rsidRPr="006B2E80">
        <w:rPr>
          <w:rFonts w:hint="eastAsia"/>
          <w:szCs w:val="21"/>
        </w:rPr>
        <w:t>等</w:t>
      </w:r>
      <w:r w:rsidRPr="006B2E80">
        <w:rPr>
          <w:rFonts w:ascii="宋体" w:hAnsi="宋体" w:hint="eastAsia"/>
          <w:kern w:val="0"/>
          <w:szCs w:val="21"/>
        </w:rPr>
        <w:t>系列新型高性能镁合金；材料力学性能取得显著改善，丰富了零部件用镁合金选择范围。</w:t>
      </w:r>
    </w:p>
    <w:p w:rsidR="00191404" w:rsidRPr="006B2E80" w:rsidRDefault="00191404" w:rsidP="00451993">
      <w:pPr>
        <w:rPr>
          <w:rFonts w:ascii="宋体" w:hAnsi="宋体"/>
          <w:kern w:val="0"/>
          <w:szCs w:val="21"/>
        </w:rPr>
      </w:pPr>
      <w:r w:rsidRPr="006B2E80">
        <w:rPr>
          <w:rFonts w:ascii="宋体" w:hAnsi="宋体" w:hint="eastAsia"/>
          <w:kern w:val="0"/>
          <w:szCs w:val="21"/>
        </w:rPr>
        <w:t xml:space="preserve">    2、项目利用新型压铸和模拟优化实现了镁合金的铸造成型优化；采用低压铸造、真空压铸设备和工艺的设计和应用，提高了镁合金部件的性能。</w:t>
      </w:r>
    </w:p>
    <w:p w:rsidR="00191404" w:rsidRPr="006B2E80" w:rsidRDefault="00191404" w:rsidP="00451993">
      <w:pPr>
        <w:ind w:firstLineChars="200" w:firstLine="420"/>
        <w:rPr>
          <w:szCs w:val="21"/>
        </w:rPr>
      </w:pPr>
      <w:r w:rsidRPr="006B2E80">
        <w:rPr>
          <w:rFonts w:ascii="宋体" w:hAnsi="宋体" w:hint="eastAsia"/>
          <w:kern w:val="0"/>
          <w:szCs w:val="21"/>
        </w:rPr>
        <w:t>3、</w:t>
      </w:r>
      <w:r w:rsidRPr="006B2E80">
        <w:rPr>
          <w:rFonts w:hint="eastAsia"/>
          <w:szCs w:val="21"/>
        </w:rPr>
        <w:t>在合金材料技术的基础上，通过优化成型工艺参数研究，形成建立铸件质量测试标准和控制方法，形成了多项自主知识产权和批量生产的能力，镁合金零部件产品在机车上实现了推广应用。</w:t>
      </w:r>
    </w:p>
    <w:p w:rsidR="00191404" w:rsidRPr="006B2E80" w:rsidRDefault="00191404" w:rsidP="00451993">
      <w:pPr>
        <w:ind w:firstLine="420"/>
        <w:rPr>
          <w:szCs w:val="21"/>
        </w:rPr>
      </w:pPr>
      <w:r w:rsidRPr="006B2E80">
        <w:rPr>
          <w:rFonts w:hint="eastAsia"/>
          <w:szCs w:val="21"/>
        </w:rPr>
        <w:t xml:space="preserve"> 4</w:t>
      </w:r>
      <w:r w:rsidRPr="006B2E80">
        <w:rPr>
          <w:rFonts w:hint="eastAsia"/>
          <w:szCs w:val="21"/>
        </w:rPr>
        <w:t>、开发了耐蚀性良好的镁合金微弧氧化</w:t>
      </w:r>
      <w:r w:rsidRPr="006B2E80">
        <w:rPr>
          <w:rFonts w:hint="eastAsia"/>
          <w:szCs w:val="21"/>
        </w:rPr>
        <w:t>-</w:t>
      </w:r>
      <w:r w:rsidRPr="006B2E80">
        <w:rPr>
          <w:rFonts w:hint="eastAsia"/>
          <w:szCs w:val="21"/>
        </w:rPr>
        <w:t>电泳一体化表面处理技术，该技术在镁合金部件表面形成的陶瓷膜能有效提高后续涂装涂层的附着力和防护性能。</w:t>
      </w:r>
    </w:p>
    <w:p w:rsidR="00191404" w:rsidRPr="006B2E80" w:rsidRDefault="00191404" w:rsidP="00451993">
      <w:pPr>
        <w:ind w:firstLineChars="200" w:firstLine="420"/>
        <w:rPr>
          <w:szCs w:val="21"/>
        </w:rPr>
      </w:pPr>
      <w:r w:rsidRPr="006B2E80">
        <w:rPr>
          <w:szCs w:val="21"/>
        </w:rPr>
        <w:t>该项目实现了从系列新型镁合金研发到部件制备的集成创新</w:t>
      </w:r>
      <w:r w:rsidRPr="006B2E80">
        <w:rPr>
          <w:rFonts w:hint="eastAsia"/>
          <w:szCs w:val="21"/>
        </w:rPr>
        <w:t>，产生了较好的经济和社会效益。</w:t>
      </w:r>
    </w:p>
    <w:p w:rsidR="00191404" w:rsidRPr="006B2E80" w:rsidRDefault="00191404" w:rsidP="00451993">
      <w:pPr>
        <w:widowControl/>
        <w:jc w:val="left"/>
        <w:rPr>
          <w:rFonts w:hAnsi="仿宋" w:cs="宋体" w:hint="eastAsia"/>
          <w:b/>
          <w:bCs/>
          <w:kern w:val="0"/>
          <w:szCs w:val="21"/>
        </w:rPr>
      </w:pPr>
      <w:r w:rsidRPr="006B2E80">
        <w:rPr>
          <w:rFonts w:hint="eastAsia"/>
          <w:szCs w:val="21"/>
        </w:rPr>
        <w:lastRenderedPageBreak/>
        <w:t>本人认为：该项目符合山东省科学技术奖有关推荐条件和标准所规定的科技进步奖一等奖授奖条件，同意推荐。</w:t>
      </w:r>
    </w:p>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（三）</w:t>
      </w:r>
      <w:r w:rsidR="009D27FA" w:rsidRPr="006B2E80">
        <w:rPr>
          <w:rFonts w:ascii="黑体" w:eastAsia="黑体" w:hAnsi="黑体" w:hint="eastAsia"/>
          <w:sz w:val="24"/>
          <w:szCs w:val="24"/>
        </w:rPr>
        <w:t>项目简介</w:t>
      </w:r>
    </w:p>
    <w:p w:rsidR="00191404" w:rsidRPr="006B2E80" w:rsidRDefault="00191404" w:rsidP="00451993">
      <w:pPr>
        <w:ind w:firstLineChars="200" w:firstLine="420"/>
        <w:rPr>
          <w:rFonts w:ascii="宋体" w:hAnsi="宋体"/>
          <w:kern w:val="0"/>
          <w:szCs w:val="21"/>
        </w:rPr>
      </w:pPr>
      <w:r w:rsidRPr="006B2E80">
        <w:rPr>
          <w:rFonts w:ascii="宋体" w:hAnsi="宋体" w:hint="eastAsia"/>
          <w:kern w:val="0"/>
          <w:szCs w:val="21"/>
        </w:rPr>
        <w:t>本项目立足于我国和山东省镁合金产业与汽车部件发展现状，基于镁合金质轻的特性和机车轻量化的迫切需求，针对镁合金在汽车部件应用过程中的强韧性不足、应用合金类型较少和制备方法不完善以及镁合金表面耐蚀性能较弱等关键技术瓶颈问题，研发出了新型高强度镁合金、镁合金多元微合金化技术以及新型镁合金压铸成型工艺，提升镁合金产品的品质，开发出了汽车用镁合金部件并实现了在新能源汽车上的应用，达到了汽车轻量化的效果，促进了汽车领域的节能减排，推动了山东省镁产业的发展。</w:t>
      </w:r>
    </w:p>
    <w:p w:rsidR="00191404" w:rsidRPr="006B2E80" w:rsidRDefault="00191404" w:rsidP="00451993">
      <w:pPr>
        <w:ind w:firstLine="420"/>
        <w:rPr>
          <w:rFonts w:ascii="宋体" w:hAnsi="宋体" w:hint="eastAsia"/>
          <w:kern w:val="0"/>
          <w:szCs w:val="21"/>
        </w:rPr>
      </w:pPr>
      <w:r w:rsidRPr="006B2E80">
        <w:rPr>
          <w:rFonts w:ascii="宋体" w:hAnsi="宋体" w:hint="eastAsia"/>
          <w:kern w:val="0"/>
          <w:szCs w:val="21"/>
        </w:rPr>
        <w:t xml:space="preserve"> 本项目技术支持下开发的镁合金材料和部件，其性能达到了机车部件使用性能和质量的要求，应用于各类机车，尤其在电动汽车上的应用，进一步提高了电动汽车节能减排的效果，具有新材料研制和应用的创新性。本项目技术经专家鉴定达到国际先进水平。本项目研发的镁合金材料及制备技术已实现了转化和应用，其研发的镁合金部件产品已成为</w:t>
      </w:r>
      <w:r w:rsidRPr="006B2E80">
        <w:rPr>
          <w:rFonts w:hint="eastAsia"/>
          <w:szCs w:val="21"/>
        </w:rPr>
        <w:t>德国</w:t>
      </w:r>
      <w:r w:rsidRPr="006B2E80">
        <w:rPr>
          <w:rFonts w:hint="eastAsia"/>
          <w:szCs w:val="21"/>
        </w:rPr>
        <w:t>BMW</w:t>
      </w:r>
      <w:r w:rsidRPr="006B2E80">
        <w:rPr>
          <w:rFonts w:hint="eastAsia"/>
          <w:szCs w:val="21"/>
        </w:rPr>
        <w:t>，美国</w:t>
      </w:r>
      <w:r w:rsidRPr="006B2E80">
        <w:rPr>
          <w:rFonts w:hint="eastAsia"/>
          <w:szCs w:val="21"/>
        </w:rPr>
        <w:t>HD</w:t>
      </w:r>
      <w:r w:rsidRPr="006B2E80">
        <w:rPr>
          <w:rFonts w:hint="eastAsia"/>
          <w:szCs w:val="21"/>
        </w:rPr>
        <w:t>，奥地利</w:t>
      </w:r>
      <w:r w:rsidRPr="006B2E80">
        <w:rPr>
          <w:rFonts w:hint="eastAsia"/>
          <w:szCs w:val="21"/>
        </w:rPr>
        <w:t>KTM</w:t>
      </w:r>
      <w:r w:rsidRPr="006B2E80">
        <w:rPr>
          <w:rFonts w:hint="eastAsia"/>
          <w:szCs w:val="21"/>
        </w:rPr>
        <w:t>，意大利</w:t>
      </w:r>
      <w:r w:rsidRPr="006B2E80">
        <w:rPr>
          <w:szCs w:val="21"/>
        </w:rPr>
        <w:t> Ducati</w:t>
      </w:r>
      <w:r w:rsidRPr="006B2E80">
        <w:rPr>
          <w:rFonts w:hint="eastAsia"/>
          <w:szCs w:val="21"/>
        </w:rPr>
        <w:t>，</w:t>
      </w:r>
      <w:r w:rsidRPr="006B2E80">
        <w:rPr>
          <w:szCs w:val="21"/>
        </w:rPr>
        <w:t>Moto Guzzi</w:t>
      </w:r>
      <w:r w:rsidRPr="006B2E80">
        <w:rPr>
          <w:rFonts w:hint="eastAsia"/>
          <w:szCs w:val="21"/>
        </w:rPr>
        <w:t>，</w:t>
      </w:r>
      <w:r w:rsidRPr="006B2E80">
        <w:rPr>
          <w:rFonts w:hint="eastAsia"/>
          <w:szCs w:val="21"/>
        </w:rPr>
        <w:t>Aprilia</w:t>
      </w:r>
      <w:r w:rsidRPr="006B2E80">
        <w:rPr>
          <w:rFonts w:hint="eastAsia"/>
          <w:szCs w:val="21"/>
        </w:rPr>
        <w:t>，英国凯旋，国内上汽</w:t>
      </w:r>
      <w:r w:rsidRPr="006B2E80">
        <w:rPr>
          <w:rFonts w:ascii="宋体" w:hAnsi="宋体" w:hint="eastAsia"/>
          <w:kern w:val="0"/>
          <w:szCs w:val="21"/>
        </w:rPr>
        <w:t>等机车制造单位的零部件配套产品。近3年期间，为企业</w:t>
      </w:r>
      <w:r w:rsidRPr="006B2E80">
        <w:rPr>
          <w:rFonts w:hint="eastAsia"/>
          <w:szCs w:val="21"/>
        </w:rPr>
        <w:t>累计销售收入</w:t>
      </w:r>
      <w:r w:rsidRPr="006B2E80">
        <w:rPr>
          <w:rFonts w:hint="eastAsia"/>
          <w:szCs w:val="21"/>
        </w:rPr>
        <w:t xml:space="preserve">52162 </w:t>
      </w:r>
      <w:r w:rsidRPr="006B2E80">
        <w:rPr>
          <w:rFonts w:hint="eastAsia"/>
          <w:szCs w:val="21"/>
        </w:rPr>
        <w:t>万元；</w:t>
      </w:r>
      <w:r w:rsidRPr="006B2E80">
        <w:rPr>
          <w:rFonts w:hint="eastAsia"/>
          <w:szCs w:val="21"/>
        </w:rPr>
        <w:t xml:space="preserve"> </w:t>
      </w:r>
      <w:r w:rsidRPr="006B2E80">
        <w:rPr>
          <w:rFonts w:hint="eastAsia"/>
          <w:szCs w:val="21"/>
        </w:rPr>
        <w:t>利税总额</w:t>
      </w:r>
      <w:r w:rsidRPr="006B2E80">
        <w:rPr>
          <w:rFonts w:hint="eastAsia"/>
          <w:szCs w:val="21"/>
        </w:rPr>
        <w:t>9754</w:t>
      </w:r>
      <w:r w:rsidRPr="006B2E80">
        <w:rPr>
          <w:rFonts w:hint="eastAsia"/>
          <w:szCs w:val="21"/>
        </w:rPr>
        <w:t>万元，经济效益显著。</w:t>
      </w:r>
      <w:r w:rsidRPr="006B2E80">
        <w:rPr>
          <w:rFonts w:ascii="宋体" w:hAnsi="宋体" w:hint="eastAsia"/>
          <w:kern w:val="0"/>
          <w:szCs w:val="21"/>
        </w:rPr>
        <w:t>本项目已经验收和鉴定科技成果3项，获得授权国家发明专利6项，发表相关学术论文9篇。该成果对我国尤其是山东省镁产业及汽车轻量化技术的发展起到了重要促进作用。</w:t>
      </w:r>
    </w:p>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（四）</w:t>
      </w:r>
      <w:r w:rsidR="009D27FA" w:rsidRPr="006B2E80">
        <w:rPr>
          <w:rFonts w:ascii="黑体" w:eastAsia="黑体" w:hAnsi="黑体" w:hint="eastAsia"/>
          <w:sz w:val="24"/>
          <w:szCs w:val="24"/>
        </w:rPr>
        <w:t>客观评价</w:t>
      </w:r>
    </w:p>
    <w:p w:rsidR="00191404" w:rsidRPr="006B2E80" w:rsidRDefault="00191404" w:rsidP="00451993">
      <w:pPr>
        <w:rPr>
          <w:rFonts w:ascii="宋体" w:hAnsi="宋体" w:cs="Arial"/>
          <w:b/>
          <w:bCs/>
          <w:szCs w:val="21"/>
        </w:rPr>
      </w:pPr>
      <w:r w:rsidRPr="006B2E80">
        <w:rPr>
          <w:rFonts w:ascii="宋体" w:hAnsi="宋体" w:cs="Arial" w:hint="eastAsia"/>
          <w:b/>
          <w:bCs/>
          <w:szCs w:val="21"/>
        </w:rPr>
        <w:t xml:space="preserve">  </w:t>
      </w:r>
      <w:r w:rsidR="009D27FA" w:rsidRPr="006B2E80">
        <w:rPr>
          <w:rFonts w:ascii="宋体" w:hAnsi="宋体" w:cs="Arial" w:hint="eastAsia"/>
          <w:b/>
          <w:bCs/>
          <w:szCs w:val="21"/>
        </w:rPr>
        <w:t xml:space="preserve"> </w:t>
      </w:r>
      <w:r w:rsidRPr="006B2E80">
        <w:rPr>
          <w:rFonts w:ascii="宋体" w:hAnsi="宋体" w:cs="Arial" w:hint="eastAsia"/>
          <w:b/>
          <w:bCs/>
          <w:szCs w:val="21"/>
        </w:rPr>
        <w:t xml:space="preserve"> 1、“高性能镁合金制备及精深加工技术研究开发及产业化” 课题验收意见</w:t>
      </w:r>
    </w:p>
    <w:p w:rsidR="00191404" w:rsidRPr="006B2E80" w:rsidRDefault="00191404" w:rsidP="00451993">
      <w:pPr>
        <w:autoSpaceDE w:val="0"/>
        <w:autoSpaceDN w:val="0"/>
        <w:adjustRightInd w:val="0"/>
        <w:ind w:firstLineChars="200" w:firstLine="420"/>
        <w:jc w:val="left"/>
        <w:rPr>
          <w:szCs w:val="21"/>
        </w:rPr>
      </w:pPr>
      <w:r w:rsidRPr="006B2E80">
        <w:rPr>
          <w:szCs w:val="21"/>
        </w:rPr>
        <w:t>验收意见评价：</w:t>
      </w:r>
      <w:r w:rsidRPr="006B2E80">
        <w:rPr>
          <w:rFonts w:hint="eastAsia"/>
          <w:szCs w:val="21"/>
        </w:rPr>
        <w:t>项目实施期内，突破关键核心技术</w:t>
      </w:r>
      <w:r w:rsidRPr="006B2E80">
        <w:rPr>
          <w:rFonts w:hint="eastAsia"/>
          <w:szCs w:val="21"/>
        </w:rPr>
        <w:t>3</w:t>
      </w:r>
      <w:r w:rsidRPr="006B2E80">
        <w:rPr>
          <w:rFonts w:hint="eastAsia"/>
          <w:szCs w:val="21"/>
        </w:rPr>
        <w:t>项，研发出</w:t>
      </w:r>
      <w:r w:rsidRPr="006B2E80">
        <w:rPr>
          <w:rFonts w:hint="eastAsia"/>
          <w:szCs w:val="21"/>
        </w:rPr>
        <w:t>4</w:t>
      </w:r>
      <w:r w:rsidRPr="006B2E80">
        <w:rPr>
          <w:rFonts w:hint="eastAsia"/>
          <w:szCs w:val="21"/>
        </w:rPr>
        <w:t>种镁合金新材料及</w:t>
      </w:r>
      <w:r w:rsidRPr="006B2E80">
        <w:rPr>
          <w:rFonts w:hint="eastAsia"/>
          <w:szCs w:val="21"/>
        </w:rPr>
        <w:t>3</w:t>
      </w:r>
      <w:r w:rsidRPr="006B2E80">
        <w:rPr>
          <w:rFonts w:hint="eastAsia"/>
          <w:szCs w:val="21"/>
        </w:rPr>
        <w:t>类镁合金中大型零部件新产品；材料力学性能为：</w:t>
      </w:r>
      <w:r w:rsidRPr="006B2E80">
        <w:rPr>
          <w:szCs w:val="21"/>
        </w:rPr>
        <w:t>Rm≥</w:t>
      </w:r>
      <w:r w:rsidRPr="006B2E80">
        <w:rPr>
          <w:rFonts w:hint="eastAsia"/>
          <w:szCs w:val="21"/>
        </w:rPr>
        <w:t>331</w:t>
      </w:r>
      <w:r w:rsidRPr="006B2E80">
        <w:rPr>
          <w:szCs w:val="21"/>
        </w:rPr>
        <w:t>MPa</w:t>
      </w:r>
      <w:r w:rsidRPr="006B2E80">
        <w:rPr>
          <w:szCs w:val="21"/>
        </w:rPr>
        <w:t>，</w:t>
      </w:r>
      <w:r w:rsidRPr="006B2E80">
        <w:rPr>
          <w:szCs w:val="21"/>
        </w:rPr>
        <w:t>R</w:t>
      </w:r>
      <w:r w:rsidRPr="006B2E80">
        <w:rPr>
          <w:rFonts w:hint="eastAsia"/>
          <w:szCs w:val="21"/>
        </w:rPr>
        <w:t>p</w:t>
      </w:r>
      <w:r w:rsidRPr="006B2E80">
        <w:rPr>
          <w:szCs w:val="21"/>
          <w:vertAlign w:val="subscript"/>
        </w:rPr>
        <w:t>0.2</w:t>
      </w:r>
      <w:r w:rsidRPr="006B2E80">
        <w:rPr>
          <w:szCs w:val="21"/>
        </w:rPr>
        <w:t>≥</w:t>
      </w:r>
      <w:r w:rsidRPr="006B2E80">
        <w:rPr>
          <w:rFonts w:hint="eastAsia"/>
          <w:szCs w:val="21"/>
        </w:rPr>
        <w:t>273</w:t>
      </w:r>
      <w:r w:rsidRPr="006B2E80">
        <w:rPr>
          <w:szCs w:val="21"/>
        </w:rPr>
        <w:t>MPa</w:t>
      </w:r>
      <w:r w:rsidRPr="006B2E80">
        <w:rPr>
          <w:szCs w:val="21"/>
        </w:rPr>
        <w:t>，</w:t>
      </w:r>
      <w:r w:rsidRPr="006B2E80">
        <w:rPr>
          <w:szCs w:val="21"/>
        </w:rPr>
        <w:t>A≥</w:t>
      </w:r>
      <w:r w:rsidRPr="006B2E80">
        <w:rPr>
          <w:rFonts w:hint="eastAsia"/>
          <w:szCs w:val="21"/>
        </w:rPr>
        <w:t>8</w:t>
      </w:r>
      <w:r w:rsidRPr="006B2E80">
        <w:rPr>
          <w:szCs w:val="21"/>
        </w:rPr>
        <w:t>.0</w:t>
      </w:r>
      <w:r w:rsidRPr="006B2E80">
        <w:rPr>
          <w:szCs w:val="21"/>
        </w:rPr>
        <w:t>，</w:t>
      </w:r>
      <w:r w:rsidRPr="006B2E80">
        <w:rPr>
          <w:szCs w:val="21"/>
        </w:rPr>
        <w:t>HWB≥75</w:t>
      </w:r>
      <w:r w:rsidRPr="006B2E80">
        <w:rPr>
          <w:rFonts w:hint="eastAsia"/>
          <w:szCs w:val="21"/>
        </w:rPr>
        <w:t>；申请了</w:t>
      </w:r>
      <w:r w:rsidRPr="006B2E80">
        <w:rPr>
          <w:rFonts w:hint="eastAsia"/>
          <w:szCs w:val="21"/>
        </w:rPr>
        <w:t>3</w:t>
      </w:r>
      <w:r w:rsidRPr="006B2E80">
        <w:rPr>
          <w:szCs w:val="21"/>
        </w:rPr>
        <w:t>项专利，</w:t>
      </w:r>
      <w:r w:rsidRPr="006B2E80">
        <w:rPr>
          <w:rFonts w:hint="eastAsia"/>
          <w:szCs w:val="21"/>
        </w:rPr>
        <w:t>其中发明专利</w:t>
      </w:r>
      <w:r w:rsidRPr="006B2E80">
        <w:rPr>
          <w:rFonts w:hint="eastAsia"/>
          <w:szCs w:val="21"/>
        </w:rPr>
        <w:t>2</w:t>
      </w:r>
      <w:r w:rsidRPr="006B2E80">
        <w:rPr>
          <w:rFonts w:hint="eastAsia"/>
          <w:szCs w:val="21"/>
        </w:rPr>
        <w:t>项，授权</w:t>
      </w:r>
      <w:r w:rsidRPr="006B2E80">
        <w:rPr>
          <w:rFonts w:hint="eastAsia"/>
          <w:szCs w:val="21"/>
        </w:rPr>
        <w:t>1</w:t>
      </w:r>
      <w:r w:rsidRPr="006B2E80">
        <w:rPr>
          <w:rFonts w:hint="eastAsia"/>
          <w:szCs w:val="21"/>
        </w:rPr>
        <w:t>项，负责起草了国家标准</w:t>
      </w:r>
      <w:r w:rsidRPr="006B2E80">
        <w:rPr>
          <w:rFonts w:hint="eastAsia"/>
          <w:szCs w:val="21"/>
        </w:rPr>
        <w:t>3</w:t>
      </w:r>
      <w:r w:rsidRPr="006B2E80">
        <w:rPr>
          <w:rFonts w:hint="eastAsia"/>
          <w:szCs w:val="21"/>
        </w:rPr>
        <w:t>项，并获得山东省科技进步二等奖</w:t>
      </w:r>
      <w:r w:rsidRPr="006B2E80">
        <w:rPr>
          <w:rFonts w:hint="eastAsia"/>
          <w:szCs w:val="21"/>
        </w:rPr>
        <w:t>1</w:t>
      </w:r>
      <w:r w:rsidRPr="006B2E80">
        <w:rPr>
          <w:rFonts w:hint="eastAsia"/>
          <w:szCs w:val="21"/>
        </w:rPr>
        <w:t>项。</w:t>
      </w:r>
      <w:r w:rsidRPr="006B2E80">
        <w:rPr>
          <w:rFonts w:hint="eastAsia"/>
          <w:szCs w:val="21"/>
        </w:rPr>
        <w:t xml:space="preserve"> </w:t>
      </w:r>
      <w:r w:rsidRPr="006B2E80">
        <w:rPr>
          <w:rFonts w:hint="eastAsia"/>
          <w:szCs w:val="21"/>
        </w:rPr>
        <w:t>项目实施期内，完成销售收入</w:t>
      </w:r>
      <w:r w:rsidRPr="006B2E80">
        <w:rPr>
          <w:rFonts w:hint="eastAsia"/>
          <w:szCs w:val="21"/>
        </w:rPr>
        <w:t>32686.69</w:t>
      </w:r>
      <w:r w:rsidRPr="006B2E80">
        <w:rPr>
          <w:rFonts w:hint="eastAsia"/>
          <w:szCs w:val="21"/>
        </w:rPr>
        <w:t>万元，净利润</w:t>
      </w:r>
      <w:r w:rsidRPr="006B2E80">
        <w:rPr>
          <w:rFonts w:hint="eastAsia"/>
          <w:szCs w:val="21"/>
        </w:rPr>
        <w:t>4307.21</w:t>
      </w:r>
      <w:r w:rsidRPr="006B2E80">
        <w:rPr>
          <w:rFonts w:hint="eastAsia"/>
          <w:szCs w:val="21"/>
        </w:rPr>
        <w:t>万元，出口创汇</w:t>
      </w:r>
      <w:r w:rsidRPr="006B2E80">
        <w:rPr>
          <w:rFonts w:hint="eastAsia"/>
          <w:szCs w:val="21"/>
        </w:rPr>
        <w:t>4415.33</w:t>
      </w:r>
      <w:r w:rsidRPr="006B2E80">
        <w:rPr>
          <w:rFonts w:hint="eastAsia"/>
          <w:szCs w:val="21"/>
        </w:rPr>
        <w:t>万美元，完成税金</w:t>
      </w:r>
      <w:r w:rsidRPr="006B2E80">
        <w:rPr>
          <w:rFonts w:hint="eastAsia"/>
          <w:szCs w:val="21"/>
        </w:rPr>
        <w:t>3931.01</w:t>
      </w:r>
      <w:r w:rsidRPr="006B2E80">
        <w:rPr>
          <w:rFonts w:hint="eastAsia"/>
          <w:szCs w:val="21"/>
        </w:rPr>
        <w:t>万元；新增就业人员</w:t>
      </w:r>
      <w:r w:rsidRPr="006B2E80">
        <w:rPr>
          <w:rFonts w:hint="eastAsia"/>
          <w:szCs w:val="21"/>
        </w:rPr>
        <w:t>365</w:t>
      </w:r>
      <w:r w:rsidRPr="006B2E80">
        <w:rPr>
          <w:rFonts w:hint="eastAsia"/>
          <w:szCs w:val="21"/>
        </w:rPr>
        <w:t>人，培养了一批专业技术人才。</w:t>
      </w:r>
    </w:p>
    <w:p w:rsidR="00191404" w:rsidRPr="006B2E80" w:rsidRDefault="00191404" w:rsidP="00451993">
      <w:pPr>
        <w:ind w:firstLineChars="200" w:firstLine="422"/>
        <w:rPr>
          <w:rFonts w:ascii="宋体" w:hAnsi="宋体" w:cs="Arial" w:hint="eastAsia"/>
          <w:b/>
          <w:bCs/>
          <w:szCs w:val="21"/>
        </w:rPr>
      </w:pPr>
      <w:r w:rsidRPr="006B2E80">
        <w:rPr>
          <w:rFonts w:ascii="宋体" w:hAnsi="宋体" w:cs="Arial" w:hint="eastAsia"/>
          <w:b/>
          <w:bCs/>
          <w:szCs w:val="21"/>
        </w:rPr>
        <w:t>2、“镁合金高致密度压铸技术开发”课题验收意见</w:t>
      </w:r>
    </w:p>
    <w:p w:rsidR="00191404" w:rsidRPr="006B2E80" w:rsidRDefault="00191404" w:rsidP="00451993">
      <w:pPr>
        <w:ind w:firstLineChars="200" w:firstLine="420"/>
        <w:rPr>
          <w:szCs w:val="21"/>
        </w:rPr>
      </w:pPr>
      <w:r w:rsidRPr="006B2E80">
        <w:rPr>
          <w:szCs w:val="21"/>
        </w:rPr>
        <w:t>验收意见评价：开发了镁合金真空压铸系统，真空压铸系统中模具型腔压力在</w:t>
      </w:r>
      <w:r w:rsidRPr="006B2E80">
        <w:rPr>
          <w:szCs w:val="21"/>
        </w:rPr>
        <w:t>1.5</w:t>
      </w:r>
      <w:r w:rsidRPr="006B2E80">
        <w:rPr>
          <w:szCs w:val="21"/>
        </w:rPr>
        <w:t>秒之内小于</w:t>
      </w:r>
      <w:r w:rsidRPr="006B2E80">
        <w:rPr>
          <w:szCs w:val="21"/>
        </w:rPr>
        <w:t>5KPa</w:t>
      </w:r>
      <w:r w:rsidRPr="006B2E80">
        <w:rPr>
          <w:szCs w:val="21"/>
        </w:rPr>
        <w:t>；利用高真空压铸技术实现了</w:t>
      </w:r>
      <w:r w:rsidRPr="006B2E80">
        <w:rPr>
          <w:szCs w:val="21"/>
        </w:rPr>
        <w:t>Volvo</w:t>
      </w:r>
      <w:r w:rsidRPr="006B2E80">
        <w:rPr>
          <w:szCs w:val="21"/>
        </w:rPr>
        <w:t>汽车中控支架的批量生产，单模次浇注重量</w:t>
      </w:r>
      <w:r w:rsidRPr="006B2E80">
        <w:rPr>
          <w:szCs w:val="21"/>
        </w:rPr>
        <w:t>5.9</w:t>
      </w:r>
      <w:r w:rsidRPr="006B2E80">
        <w:rPr>
          <w:szCs w:val="21"/>
        </w:rPr>
        <w:t>公斤，气孔率控制在</w:t>
      </w:r>
      <w:r w:rsidRPr="006B2E80">
        <w:rPr>
          <w:szCs w:val="21"/>
        </w:rPr>
        <w:t>1.5%</w:t>
      </w:r>
      <w:r w:rsidRPr="006B2E80">
        <w:rPr>
          <w:szCs w:val="21"/>
        </w:rPr>
        <w:t>以下，形成汽车中控支架</w:t>
      </w:r>
      <w:r w:rsidRPr="006B2E80">
        <w:rPr>
          <w:szCs w:val="21"/>
        </w:rPr>
        <w:t>80</w:t>
      </w:r>
      <w:r w:rsidRPr="006B2E80">
        <w:rPr>
          <w:szCs w:val="21"/>
        </w:rPr>
        <w:t>万件生产能力、转向器壳体</w:t>
      </w:r>
      <w:r w:rsidRPr="006B2E80">
        <w:rPr>
          <w:szCs w:val="21"/>
        </w:rPr>
        <w:t>200</w:t>
      </w:r>
      <w:r w:rsidRPr="006B2E80">
        <w:rPr>
          <w:szCs w:val="21"/>
        </w:rPr>
        <w:t>万件生产能力，建成了</w:t>
      </w:r>
      <w:r w:rsidRPr="006B2E80">
        <w:rPr>
          <w:szCs w:val="21"/>
        </w:rPr>
        <w:t>4</w:t>
      </w:r>
      <w:r w:rsidRPr="006B2E80">
        <w:rPr>
          <w:szCs w:val="21"/>
        </w:rPr>
        <w:t>个真空压铸示范基地。</w:t>
      </w:r>
    </w:p>
    <w:p w:rsidR="00191404" w:rsidRPr="006B2E80" w:rsidRDefault="00191404" w:rsidP="00451993">
      <w:pPr>
        <w:ind w:firstLineChars="200" w:firstLine="422"/>
        <w:rPr>
          <w:rFonts w:ascii="宋体" w:hAnsi="宋体" w:cs="Arial" w:hint="eastAsia"/>
          <w:b/>
          <w:bCs/>
          <w:szCs w:val="21"/>
        </w:rPr>
      </w:pPr>
      <w:r w:rsidRPr="006B2E80">
        <w:rPr>
          <w:rFonts w:hint="eastAsia"/>
          <w:b/>
          <w:szCs w:val="21"/>
        </w:rPr>
        <w:t>3</w:t>
      </w:r>
      <w:r w:rsidRPr="006B2E80">
        <w:rPr>
          <w:rFonts w:hint="eastAsia"/>
          <w:b/>
          <w:szCs w:val="21"/>
        </w:rPr>
        <w:t>、“</w:t>
      </w:r>
      <w:r w:rsidRPr="006B2E80">
        <w:rPr>
          <w:rFonts w:ascii="宋体" w:hAnsi="宋体" w:hint="eastAsia"/>
          <w:b/>
          <w:kern w:val="0"/>
          <w:szCs w:val="21"/>
        </w:rPr>
        <w:t>高强度镁合金及其深加工工艺和装备项目”</w:t>
      </w:r>
      <w:r w:rsidRPr="006B2E80">
        <w:rPr>
          <w:rFonts w:ascii="宋体" w:hAnsi="宋体" w:cs="Arial" w:hint="eastAsia"/>
          <w:b/>
          <w:bCs/>
          <w:szCs w:val="21"/>
        </w:rPr>
        <w:t xml:space="preserve"> 课题验收意见</w:t>
      </w:r>
    </w:p>
    <w:p w:rsidR="00191404" w:rsidRPr="006B2E80" w:rsidRDefault="00191404" w:rsidP="00451993">
      <w:pPr>
        <w:ind w:firstLineChars="200" w:firstLine="420"/>
        <w:rPr>
          <w:rFonts w:ascii="宋体" w:hAnsi="宋体"/>
          <w:kern w:val="0"/>
          <w:szCs w:val="21"/>
        </w:rPr>
      </w:pPr>
      <w:r w:rsidRPr="006B2E80">
        <w:rPr>
          <w:szCs w:val="21"/>
        </w:rPr>
        <w:t>验收意见评价：项目开发出</w:t>
      </w:r>
      <w:r w:rsidRPr="006B2E80">
        <w:rPr>
          <w:szCs w:val="21"/>
        </w:rPr>
        <w:t>3</w:t>
      </w:r>
      <w:r w:rsidRPr="006B2E80">
        <w:rPr>
          <w:szCs w:val="21"/>
        </w:rPr>
        <w:t>种新型高性能镁合金材料，突破了镁合金薄壁大铸件离心铸造、低压铸造工艺及装备关键技术，研制出了镁合金汽车轮毂、镁合金加固壳体、儿童座椅骨架等</w:t>
      </w:r>
      <w:r w:rsidRPr="006B2E80">
        <w:rPr>
          <w:szCs w:val="21"/>
        </w:rPr>
        <w:t>3</w:t>
      </w:r>
      <w:r w:rsidRPr="006B2E80">
        <w:rPr>
          <w:szCs w:val="21"/>
        </w:rPr>
        <w:t>种新产品。形成了年产</w:t>
      </w:r>
      <w:r w:rsidRPr="006B2E80">
        <w:rPr>
          <w:szCs w:val="21"/>
        </w:rPr>
        <w:t>5000</w:t>
      </w:r>
      <w:r w:rsidRPr="006B2E80">
        <w:rPr>
          <w:szCs w:val="21"/>
        </w:rPr>
        <w:t>吨镁合金新材料和</w:t>
      </w:r>
      <w:r w:rsidRPr="006B2E80">
        <w:rPr>
          <w:szCs w:val="21"/>
        </w:rPr>
        <w:t>1500</w:t>
      </w:r>
      <w:r w:rsidRPr="006B2E80">
        <w:rPr>
          <w:szCs w:val="21"/>
        </w:rPr>
        <w:t>套镁合金大尺寸铸件的生产能力和工程化示范，并且通过了</w:t>
      </w:r>
      <w:r w:rsidRPr="006B2E80">
        <w:rPr>
          <w:rFonts w:hint="eastAsia"/>
          <w:szCs w:val="21"/>
        </w:rPr>
        <w:t>ISO/TS 16949,TUV</w:t>
      </w:r>
      <w:r w:rsidRPr="006B2E80">
        <w:rPr>
          <w:rFonts w:hint="eastAsia"/>
          <w:szCs w:val="21"/>
        </w:rPr>
        <w:t>国际质量体系认证和</w:t>
      </w:r>
      <w:r w:rsidRPr="006B2E80">
        <w:rPr>
          <w:rFonts w:hint="eastAsia"/>
          <w:szCs w:val="21"/>
        </w:rPr>
        <w:t>ISO14000</w:t>
      </w:r>
      <w:r w:rsidRPr="006B2E80">
        <w:rPr>
          <w:rFonts w:hint="eastAsia"/>
          <w:szCs w:val="21"/>
        </w:rPr>
        <w:t>环境体系认证，取得了良好的经济和社会效益。</w:t>
      </w:r>
    </w:p>
    <w:p w:rsidR="00191404" w:rsidRPr="006B2E80" w:rsidRDefault="00191404" w:rsidP="00451993">
      <w:pPr>
        <w:ind w:firstLineChars="200" w:firstLine="422"/>
        <w:rPr>
          <w:rFonts w:ascii="宋体" w:hAnsi="宋体" w:cs="Arial"/>
          <w:b/>
          <w:bCs/>
          <w:szCs w:val="21"/>
        </w:rPr>
      </w:pPr>
      <w:r w:rsidRPr="006B2E80">
        <w:rPr>
          <w:rFonts w:ascii="宋体" w:hAnsi="宋体" w:cs="Arial" w:hint="eastAsia"/>
          <w:b/>
          <w:bCs/>
          <w:szCs w:val="21"/>
        </w:rPr>
        <w:t>4、“汽车用高性能镁合金材料研究及制备” 项目鉴定意见</w:t>
      </w:r>
    </w:p>
    <w:p w:rsidR="00191404" w:rsidRPr="006B2E80" w:rsidRDefault="00191404" w:rsidP="00451993">
      <w:pPr>
        <w:ind w:firstLineChars="200" w:firstLine="420"/>
        <w:rPr>
          <w:szCs w:val="21"/>
        </w:rPr>
      </w:pPr>
      <w:r w:rsidRPr="006B2E80">
        <w:rPr>
          <w:rFonts w:ascii="宋体" w:hAnsi="宋体" w:cs="Arial" w:hint="eastAsia"/>
          <w:szCs w:val="21"/>
        </w:rPr>
        <w:t>研究成果鉴定评价：本项目系统研究了</w:t>
      </w:r>
      <w:r w:rsidRPr="006B2E80">
        <w:rPr>
          <w:szCs w:val="21"/>
        </w:rPr>
        <w:t>TZ</w:t>
      </w:r>
      <w:r w:rsidRPr="006B2E80">
        <w:rPr>
          <w:szCs w:val="21"/>
        </w:rPr>
        <w:t>、</w:t>
      </w:r>
      <w:r w:rsidRPr="006B2E80">
        <w:rPr>
          <w:szCs w:val="21"/>
        </w:rPr>
        <w:t>AT</w:t>
      </w:r>
      <w:r w:rsidRPr="006B2E80">
        <w:rPr>
          <w:szCs w:val="21"/>
        </w:rPr>
        <w:t>、</w:t>
      </w:r>
      <w:r w:rsidRPr="006B2E80">
        <w:rPr>
          <w:szCs w:val="21"/>
        </w:rPr>
        <w:t>AZ</w:t>
      </w:r>
      <w:r w:rsidRPr="006B2E80">
        <w:rPr>
          <w:szCs w:val="21"/>
        </w:rPr>
        <w:t>和</w:t>
      </w:r>
      <w:r w:rsidRPr="006B2E80">
        <w:rPr>
          <w:szCs w:val="21"/>
        </w:rPr>
        <w:t>Mg-RE</w:t>
      </w:r>
      <w:r w:rsidRPr="006B2E80">
        <w:rPr>
          <w:szCs w:val="21"/>
        </w:rPr>
        <w:t>系列镁合金合金设计以及微合金化技术，成功开发了相关系列高性能镁合金；研发了</w:t>
      </w:r>
      <w:r w:rsidRPr="006B2E80">
        <w:rPr>
          <w:szCs w:val="21"/>
        </w:rPr>
        <w:t>AT72</w:t>
      </w:r>
      <w:r w:rsidRPr="006B2E80">
        <w:rPr>
          <w:szCs w:val="21"/>
        </w:rPr>
        <w:t>、</w:t>
      </w:r>
      <w:r w:rsidRPr="006B2E80">
        <w:rPr>
          <w:szCs w:val="21"/>
        </w:rPr>
        <w:t>AZ91D</w:t>
      </w:r>
      <w:r w:rsidRPr="006B2E80">
        <w:rPr>
          <w:szCs w:val="21"/>
        </w:rPr>
        <w:t>镁合金的真空压铸和热处理技术，实现了</w:t>
      </w:r>
      <w:r w:rsidRPr="006B2E80">
        <w:rPr>
          <w:szCs w:val="21"/>
        </w:rPr>
        <w:t>AT72</w:t>
      </w:r>
      <w:r w:rsidRPr="006B2E80">
        <w:rPr>
          <w:szCs w:val="21"/>
        </w:rPr>
        <w:t>合金的高致密度铸造和热处理强化；发明了一种镁合金</w:t>
      </w:r>
      <w:r w:rsidRPr="006B2E80">
        <w:rPr>
          <w:rFonts w:hint="eastAsia"/>
          <w:szCs w:val="21"/>
        </w:rPr>
        <w:t>微弧氧化</w:t>
      </w:r>
      <w:r w:rsidRPr="006B2E80">
        <w:rPr>
          <w:rFonts w:hint="eastAsia"/>
          <w:szCs w:val="21"/>
        </w:rPr>
        <w:t>-</w:t>
      </w:r>
      <w:r w:rsidRPr="006B2E80">
        <w:rPr>
          <w:rFonts w:hint="eastAsia"/>
          <w:szCs w:val="21"/>
        </w:rPr>
        <w:t>电泳一体化</w:t>
      </w:r>
      <w:r w:rsidRPr="006B2E80">
        <w:rPr>
          <w:szCs w:val="21"/>
        </w:rPr>
        <w:t>环保型表面处理工艺。应用前景广阔，具有显著的经济和社会效益。该项目实现了从系列新型镁合金研发到部件制备的集成创新，综合技术达到国际先进水平。</w:t>
      </w:r>
    </w:p>
    <w:p w:rsidR="00191404" w:rsidRPr="006B2E80" w:rsidRDefault="00191404" w:rsidP="00451993">
      <w:pPr>
        <w:ind w:firstLineChars="200" w:firstLine="422"/>
        <w:rPr>
          <w:rFonts w:ascii="宋体" w:hAnsi="宋体" w:cs="Arial"/>
          <w:b/>
          <w:bCs/>
          <w:szCs w:val="21"/>
        </w:rPr>
      </w:pPr>
      <w:r w:rsidRPr="006B2E80">
        <w:rPr>
          <w:rFonts w:ascii="宋体" w:hAnsi="宋体" w:cs="Arial" w:hint="eastAsia"/>
          <w:b/>
          <w:bCs/>
          <w:szCs w:val="21"/>
        </w:rPr>
        <w:t>5、技术检测报告</w:t>
      </w:r>
    </w:p>
    <w:p w:rsidR="00191404" w:rsidRPr="006B2E80" w:rsidRDefault="00191404" w:rsidP="00451993">
      <w:pPr>
        <w:rPr>
          <w:szCs w:val="21"/>
        </w:rPr>
      </w:pPr>
      <w:r w:rsidRPr="006B2E80">
        <w:rPr>
          <w:rFonts w:hint="eastAsia"/>
          <w:szCs w:val="21"/>
        </w:rPr>
        <w:t xml:space="preserve">  </w:t>
      </w:r>
      <w:r w:rsidRPr="006B2E80">
        <w:rPr>
          <w:rFonts w:hint="eastAsia"/>
          <w:szCs w:val="21"/>
        </w:rPr>
        <w:t>（</w:t>
      </w:r>
      <w:r w:rsidRPr="006B2E80">
        <w:rPr>
          <w:rFonts w:hint="eastAsia"/>
          <w:szCs w:val="21"/>
        </w:rPr>
        <w:t>1</w:t>
      </w:r>
      <w:r w:rsidRPr="006B2E80">
        <w:rPr>
          <w:rFonts w:hint="eastAsia"/>
          <w:szCs w:val="21"/>
        </w:rPr>
        <w:t>）威海市产品质量监督检验所对项目开发的</w:t>
      </w:r>
      <w:r w:rsidRPr="006B2E80">
        <w:rPr>
          <w:rFonts w:hint="eastAsia"/>
          <w:szCs w:val="21"/>
        </w:rPr>
        <w:t>WF001</w:t>
      </w:r>
      <w:r w:rsidRPr="006B2E80">
        <w:rPr>
          <w:rFonts w:hint="eastAsia"/>
          <w:szCs w:val="21"/>
        </w:rPr>
        <w:t>号镁合金试棒进行了第三方检测，检测结果表明：</w:t>
      </w:r>
      <w:r w:rsidRPr="006B2E80">
        <w:rPr>
          <w:rFonts w:hint="eastAsia"/>
          <w:szCs w:val="21"/>
        </w:rPr>
        <w:t>WF001</w:t>
      </w:r>
      <w:r w:rsidRPr="006B2E80">
        <w:rPr>
          <w:rFonts w:hint="eastAsia"/>
          <w:szCs w:val="21"/>
        </w:rPr>
        <w:t>号镁合金试棒抗拉强度</w:t>
      </w:r>
      <w:r w:rsidRPr="006B2E80">
        <w:rPr>
          <w:rFonts w:hint="eastAsia"/>
          <w:szCs w:val="21"/>
        </w:rPr>
        <w:t>331MPa</w:t>
      </w:r>
      <w:r w:rsidRPr="006B2E80">
        <w:rPr>
          <w:rFonts w:hint="eastAsia"/>
          <w:szCs w:val="21"/>
        </w:rPr>
        <w:t>、规定塑性延伸强度</w:t>
      </w:r>
      <w:r w:rsidRPr="006B2E80">
        <w:rPr>
          <w:rFonts w:hint="eastAsia"/>
          <w:szCs w:val="21"/>
        </w:rPr>
        <w:t>273MPa</w:t>
      </w:r>
      <w:r w:rsidRPr="006B2E80">
        <w:rPr>
          <w:rFonts w:hint="eastAsia"/>
          <w:szCs w:val="21"/>
        </w:rPr>
        <w:t>、延伸率</w:t>
      </w:r>
      <w:r w:rsidRPr="006B2E80">
        <w:rPr>
          <w:rFonts w:hint="eastAsia"/>
          <w:szCs w:val="21"/>
        </w:rPr>
        <w:t>10%</w:t>
      </w:r>
      <w:r w:rsidRPr="006B2E80">
        <w:rPr>
          <w:rFonts w:hint="eastAsia"/>
          <w:szCs w:val="21"/>
        </w:rPr>
        <w:t>。</w:t>
      </w:r>
    </w:p>
    <w:p w:rsidR="00191404" w:rsidRPr="006B2E80" w:rsidRDefault="00191404" w:rsidP="00451993">
      <w:pPr>
        <w:rPr>
          <w:szCs w:val="21"/>
        </w:rPr>
      </w:pPr>
      <w:r w:rsidRPr="006B2E80">
        <w:rPr>
          <w:rFonts w:hint="eastAsia"/>
          <w:szCs w:val="21"/>
        </w:rPr>
        <w:lastRenderedPageBreak/>
        <w:t xml:space="preserve">  </w:t>
      </w:r>
      <w:r w:rsidRPr="006B2E80">
        <w:rPr>
          <w:rFonts w:hint="eastAsia"/>
          <w:szCs w:val="21"/>
        </w:rPr>
        <w:t>（</w:t>
      </w:r>
      <w:r w:rsidRPr="006B2E80">
        <w:rPr>
          <w:rFonts w:hint="eastAsia"/>
          <w:szCs w:val="21"/>
        </w:rPr>
        <w:t>2</w:t>
      </w:r>
      <w:r w:rsidRPr="006B2E80">
        <w:rPr>
          <w:rFonts w:hint="eastAsia"/>
          <w:szCs w:val="21"/>
        </w:rPr>
        <w:t>）威海市产品质量监督检验所对项目开发的</w:t>
      </w:r>
      <w:r w:rsidRPr="006B2E80">
        <w:rPr>
          <w:rFonts w:hint="eastAsia"/>
          <w:szCs w:val="21"/>
        </w:rPr>
        <w:t>WF002</w:t>
      </w:r>
      <w:r w:rsidRPr="006B2E80">
        <w:rPr>
          <w:rFonts w:hint="eastAsia"/>
          <w:szCs w:val="21"/>
        </w:rPr>
        <w:t>号镁合金试棒进行了第三方检测，检测结果表明：</w:t>
      </w:r>
      <w:r w:rsidRPr="006B2E80">
        <w:rPr>
          <w:rFonts w:hint="eastAsia"/>
          <w:szCs w:val="21"/>
        </w:rPr>
        <w:t>WF002</w:t>
      </w:r>
      <w:r w:rsidRPr="006B2E80">
        <w:rPr>
          <w:rFonts w:hint="eastAsia"/>
          <w:szCs w:val="21"/>
        </w:rPr>
        <w:t>号镁合金试棒抗拉强度</w:t>
      </w:r>
      <w:r w:rsidRPr="006B2E80">
        <w:rPr>
          <w:rFonts w:hint="eastAsia"/>
          <w:szCs w:val="21"/>
        </w:rPr>
        <w:t>282MPa</w:t>
      </w:r>
      <w:r w:rsidRPr="006B2E80">
        <w:rPr>
          <w:rFonts w:hint="eastAsia"/>
          <w:szCs w:val="21"/>
        </w:rPr>
        <w:t>、规定塑性延伸强度</w:t>
      </w:r>
      <w:r w:rsidRPr="006B2E80">
        <w:rPr>
          <w:rFonts w:hint="eastAsia"/>
          <w:szCs w:val="21"/>
        </w:rPr>
        <w:t>214MPa</w:t>
      </w:r>
      <w:r w:rsidRPr="006B2E80">
        <w:rPr>
          <w:rFonts w:hint="eastAsia"/>
          <w:szCs w:val="21"/>
        </w:rPr>
        <w:t>、延伸率</w:t>
      </w:r>
      <w:r w:rsidRPr="006B2E80">
        <w:rPr>
          <w:rFonts w:hint="eastAsia"/>
          <w:szCs w:val="21"/>
        </w:rPr>
        <w:t>14%</w:t>
      </w:r>
      <w:r w:rsidRPr="006B2E80">
        <w:rPr>
          <w:rFonts w:hint="eastAsia"/>
          <w:szCs w:val="21"/>
        </w:rPr>
        <w:t>。</w:t>
      </w:r>
    </w:p>
    <w:p w:rsidR="00191404" w:rsidRPr="006B2E80" w:rsidRDefault="00191404" w:rsidP="00451993">
      <w:pPr>
        <w:rPr>
          <w:szCs w:val="21"/>
        </w:rPr>
      </w:pPr>
      <w:r w:rsidRPr="006B2E80">
        <w:rPr>
          <w:rFonts w:hint="eastAsia"/>
          <w:szCs w:val="21"/>
        </w:rPr>
        <w:t xml:space="preserve">  </w:t>
      </w:r>
      <w:r w:rsidRPr="006B2E80">
        <w:rPr>
          <w:rFonts w:hint="eastAsia"/>
          <w:szCs w:val="21"/>
        </w:rPr>
        <w:t>（</w:t>
      </w:r>
      <w:r w:rsidRPr="006B2E80">
        <w:rPr>
          <w:rFonts w:hint="eastAsia"/>
          <w:szCs w:val="21"/>
        </w:rPr>
        <w:t>3</w:t>
      </w:r>
      <w:r w:rsidRPr="006B2E80">
        <w:rPr>
          <w:rFonts w:hint="eastAsia"/>
          <w:szCs w:val="21"/>
        </w:rPr>
        <w:t>）</w:t>
      </w:r>
      <w:r w:rsidRPr="006B2E80">
        <w:rPr>
          <w:szCs w:val="21"/>
        </w:rPr>
        <w:t>山东省分析测试中心对项目开发的高性能</w:t>
      </w:r>
      <w:r w:rsidRPr="006B2E80">
        <w:rPr>
          <w:szCs w:val="21"/>
        </w:rPr>
        <w:t>ZT55</w:t>
      </w:r>
      <w:r w:rsidRPr="006B2E80">
        <w:rPr>
          <w:szCs w:val="21"/>
        </w:rPr>
        <w:t>镁合金材料进行了第三方拉伸性能检测，检测结果表明：</w:t>
      </w:r>
      <w:r w:rsidRPr="006B2E80">
        <w:rPr>
          <w:szCs w:val="21"/>
        </w:rPr>
        <w:t>TZ55</w:t>
      </w:r>
      <w:r w:rsidRPr="006B2E80">
        <w:rPr>
          <w:szCs w:val="21"/>
        </w:rPr>
        <w:t>合金抗拉强度与屈服强度分别达到</w:t>
      </w:r>
      <w:r w:rsidRPr="006B2E80">
        <w:rPr>
          <w:szCs w:val="21"/>
        </w:rPr>
        <w:t>290 MPa</w:t>
      </w:r>
      <w:r w:rsidRPr="006B2E80">
        <w:rPr>
          <w:szCs w:val="21"/>
        </w:rPr>
        <w:t>与</w:t>
      </w:r>
      <w:r w:rsidRPr="006B2E80">
        <w:rPr>
          <w:szCs w:val="21"/>
        </w:rPr>
        <w:t>183.3 MPa</w:t>
      </w:r>
      <w:r w:rsidRPr="006B2E80">
        <w:rPr>
          <w:szCs w:val="21"/>
        </w:rPr>
        <w:t>。</w:t>
      </w:r>
    </w:p>
    <w:p w:rsidR="00191404" w:rsidRPr="006B2E80" w:rsidRDefault="00191404" w:rsidP="00451993">
      <w:pPr>
        <w:rPr>
          <w:szCs w:val="21"/>
        </w:rPr>
      </w:pPr>
      <w:r w:rsidRPr="006B2E80">
        <w:rPr>
          <w:rFonts w:hint="eastAsia"/>
          <w:szCs w:val="21"/>
        </w:rPr>
        <w:t xml:space="preserve">  </w:t>
      </w:r>
      <w:r w:rsidRPr="006B2E80">
        <w:rPr>
          <w:szCs w:val="21"/>
        </w:rPr>
        <w:t>（</w:t>
      </w:r>
      <w:r w:rsidRPr="006B2E80">
        <w:rPr>
          <w:rFonts w:hint="eastAsia"/>
          <w:szCs w:val="21"/>
        </w:rPr>
        <w:t>4</w:t>
      </w:r>
      <w:r w:rsidRPr="006B2E80">
        <w:rPr>
          <w:szCs w:val="21"/>
        </w:rPr>
        <w:t>）中国科学院金属研究所对项目开发的高性能</w:t>
      </w:r>
      <w:r w:rsidRPr="006B2E80">
        <w:rPr>
          <w:szCs w:val="21"/>
        </w:rPr>
        <w:t>Mg-RE</w:t>
      </w:r>
      <w:r w:rsidRPr="006B2E80">
        <w:rPr>
          <w:szCs w:val="21"/>
        </w:rPr>
        <w:t>镁合金材料进行了第三方拉伸性能检测，检测结果表明：</w:t>
      </w:r>
      <w:r w:rsidRPr="006B2E80">
        <w:rPr>
          <w:szCs w:val="21"/>
        </w:rPr>
        <w:t>Mg-12Y-5Gd-2Zn-0.5Zr</w:t>
      </w:r>
      <w:r w:rsidRPr="006B2E80">
        <w:rPr>
          <w:szCs w:val="21"/>
        </w:rPr>
        <w:t>时效强化耐热镁合金，</w:t>
      </w:r>
      <w:r w:rsidRPr="006B2E80">
        <w:rPr>
          <w:szCs w:val="21"/>
        </w:rPr>
        <w:t xml:space="preserve">300 </w:t>
      </w:r>
      <w:r w:rsidRPr="006B2E80">
        <w:rPr>
          <w:rFonts w:ascii="宋体" w:hAnsi="宋体" w:cs="宋体" w:hint="eastAsia"/>
          <w:szCs w:val="21"/>
        </w:rPr>
        <w:t>℃</w:t>
      </w:r>
      <w:r w:rsidRPr="006B2E80">
        <w:rPr>
          <w:szCs w:val="21"/>
        </w:rPr>
        <w:t>瞬时抗拉强度达到</w:t>
      </w:r>
      <w:r w:rsidRPr="006B2E80">
        <w:rPr>
          <w:szCs w:val="21"/>
        </w:rPr>
        <w:t>220 MPa</w:t>
      </w:r>
      <w:r w:rsidRPr="006B2E80">
        <w:rPr>
          <w:szCs w:val="21"/>
        </w:rPr>
        <w:t>，屈服强度达到</w:t>
      </w:r>
      <w:r w:rsidRPr="006B2E80">
        <w:rPr>
          <w:szCs w:val="21"/>
        </w:rPr>
        <w:t>160 MPa</w:t>
      </w:r>
      <w:r w:rsidRPr="006B2E80">
        <w:rPr>
          <w:szCs w:val="21"/>
        </w:rPr>
        <w:t>。</w:t>
      </w:r>
    </w:p>
    <w:p w:rsidR="00191404" w:rsidRPr="006B2E80" w:rsidRDefault="00191404" w:rsidP="00451993">
      <w:pPr>
        <w:widowControl/>
        <w:jc w:val="left"/>
        <w:rPr>
          <w:rFonts w:hint="eastAsia"/>
          <w:b/>
          <w:bCs/>
          <w:szCs w:val="21"/>
        </w:rPr>
      </w:pPr>
      <w:r w:rsidRPr="006B2E80">
        <w:rPr>
          <w:rFonts w:hint="eastAsia"/>
          <w:szCs w:val="21"/>
        </w:rPr>
        <w:t xml:space="preserve">   </w:t>
      </w:r>
      <w:r w:rsidRPr="006B2E80">
        <w:rPr>
          <w:szCs w:val="21"/>
        </w:rPr>
        <w:t>（</w:t>
      </w:r>
      <w:r w:rsidRPr="006B2E80">
        <w:rPr>
          <w:rFonts w:hint="eastAsia"/>
          <w:szCs w:val="21"/>
        </w:rPr>
        <w:t>5</w:t>
      </w:r>
      <w:r w:rsidRPr="006B2E80">
        <w:rPr>
          <w:szCs w:val="21"/>
        </w:rPr>
        <w:t>）中国科学院上海硅酸盐研究所对项目开发的高性能</w:t>
      </w:r>
      <w:r w:rsidRPr="006B2E80">
        <w:rPr>
          <w:szCs w:val="21"/>
        </w:rPr>
        <w:t>AZ91-Nd-B</w:t>
      </w:r>
      <w:r w:rsidRPr="006B2E80">
        <w:rPr>
          <w:szCs w:val="21"/>
        </w:rPr>
        <w:t>镁合金材料进行了第三方蠕变性能检测，检测结果表明：在</w:t>
      </w:r>
      <w:r w:rsidRPr="006B2E80">
        <w:rPr>
          <w:szCs w:val="21"/>
        </w:rPr>
        <w:t>200</w:t>
      </w:r>
      <w:r w:rsidRPr="006B2E80">
        <w:rPr>
          <w:rFonts w:ascii="宋体" w:hAnsi="宋体" w:cs="宋体" w:hint="eastAsia"/>
          <w:szCs w:val="21"/>
        </w:rPr>
        <w:t>℃</w:t>
      </w:r>
      <w:r w:rsidRPr="006B2E80">
        <w:rPr>
          <w:szCs w:val="21"/>
        </w:rPr>
        <w:t>下</w:t>
      </w:r>
      <w:r w:rsidRPr="006B2E80">
        <w:rPr>
          <w:szCs w:val="21"/>
        </w:rPr>
        <w:t>100</w:t>
      </w:r>
      <w:r w:rsidRPr="006B2E80">
        <w:rPr>
          <w:szCs w:val="21"/>
        </w:rPr>
        <w:t>小时的蠕变试验中，复合添加</w:t>
      </w:r>
      <w:r w:rsidRPr="006B2E80">
        <w:rPr>
          <w:szCs w:val="21"/>
        </w:rPr>
        <w:t>Nd</w:t>
      </w:r>
      <w:r w:rsidRPr="006B2E80">
        <w:rPr>
          <w:szCs w:val="21"/>
        </w:rPr>
        <w:t>和</w:t>
      </w:r>
      <w:r w:rsidRPr="006B2E80">
        <w:rPr>
          <w:szCs w:val="21"/>
        </w:rPr>
        <w:t>B</w:t>
      </w:r>
      <w:r w:rsidRPr="006B2E80">
        <w:rPr>
          <w:szCs w:val="21"/>
        </w:rPr>
        <w:t>的镁合金样品的总变形量在</w:t>
      </w:r>
      <w:r w:rsidRPr="006B2E80">
        <w:rPr>
          <w:szCs w:val="21"/>
        </w:rPr>
        <w:t>0.85‰</w:t>
      </w:r>
      <w:r w:rsidRPr="006B2E80">
        <w:rPr>
          <w:szCs w:val="21"/>
        </w:rPr>
        <w:t>。</w:t>
      </w:r>
    </w:p>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（五）推广应用情况</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3214"/>
        <w:gridCol w:w="2456"/>
        <w:gridCol w:w="1486"/>
        <w:gridCol w:w="1445"/>
        <w:gridCol w:w="797"/>
      </w:tblGrid>
      <w:tr w:rsidR="00191404" w:rsidRPr="006B2E80" w:rsidTr="00FF14F1">
        <w:trPr>
          <w:trHeight w:val="525"/>
          <w:jc w:val="center"/>
        </w:trPr>
        <w:tc>
          <w:tcPr>
            <w:tcW w:w="9398" w:type="dxa"/>
            <w:gridSpan w:val="5"/>
            <w:vAlign w:val="center"/>
          </w:tcPr>
          <w:p w:rsidR="00191404" w:rsidRPr="006B2E80" w:rsidRDefault="00191404" w:rsidP="00451993">
            <w:pPr>
              <w:widowControl/>
              <w:jc w:val="left"/>
              <w:rPr>
                <w:rFonts w:hint="eastAsia"/>
                <w:kern w:val="0"/>
                <w:szCs w:val="21"/>
              </w:rPr>
            </w:pPr>
            <w:r w:rsidRPr="006B2E80">
              <w:rPr>
                <w:rFonts w:hint="eastAsia"/>
                <w:b/>
                <w:bCs/>
                <w:szCs w:val="21"/>
              </w:rPr>
              <w:t xml:space="preserve">   </w:t>
            </w:r>
            <w:r w:rsidRPr="006B2E80">
              <w:rPr>
                <w:rFonts w:ascii="黑体" w:eastAsia="黑体" w:hAnsi="宋体" w:hint="eastAsia"/>
                <w:bCs/>
                <w:szCs w:val="21"/>
              </w:rPr>
              <w:t xml:space="preserve">1．推广应用情况      </w:t>
            </w:r>
            <w:r w:rsidRPr="006B2E80">
              <w:rPr>
                <w:rFonts w:hint="eastAsia"/>
                <w:szCs w:val="21"/>
              </w:rPr>
              <w:t xml:space="preserve"> </w:t>
            </w:r>
            <w:r w:rsidRPr="006B2E80">
              <w:rPr>
                <w:rFonts w:hint="eastAsia"/>
                <w:kern w:val="0"/>
                <w:szCs w:val="21"/>
              </w:rPr>
              <w:t xml:space="preserve">                                                  </w:t>
            </w:r>
            <w:r w:rsidRPr="006B2E80">
              <w:rPr>
                <w:rFonts w:hint="eastAsia"/>
                <w:szCs w:val="21"/>
              </w:rPr>
              <w:t>单位：万元</w:t>
            </w:r>
          </w:p>
        </w:tc>
      </w:tr>
      <w:tr w:rsidR="00191404" w:rsidRPr="006B2E80" w:rsidTr="00FF14F1">
        <w:trPr>
          <w:trHeight w:val="680"/>
          <w:jc w:val="center"/>
        </w:trPr>
        <w:tc>
          <w:tcPr>
            <w:tcW w:w="3214" w:type="dxa"/>
            <w:vAlign w:val="center"/>
          </w:tcPr>
          <w:p w:rsidR="00191404" w:rsidRPr="006B2E80" w:rsidRDefault="00191404" w:rsidP="00451993">
            <w:pPr>
              <w:jc w:val="center"/>
              <w:rPr>
                <w:rFonts w:hint="eastAsia"/>
                <w:szCs w:val="21"/>
              </w:rPr>
            </w:pPr>
            <w:r w:rsidRPr="006B2E80">
              <w:rPr>
                <w:rFonts w:hint="eastAsia"/>
                <w:szCs w:val="21"/>
              </w:rPr>
              <w:t>应用单位名称</w:t>
            </w:r>
          </w:p>
        </w:tc>
        <w:tc>
          <w:tcPr>
            <w:tcW w:w="2456" w:type="dxa"/>
            <w:vAlign w:val="center"/>
          </w:tcPr>
          <w:p w:rsidR="00191404" w:rsidRPr="006B2E80" w:rsidRDefault="00191404" w:rsidP="00451993">
            <w:pPr>
              <w:jc w:val="center"/>
              <w:rPr>
                <w:rFonts w:hint="eastAsia"/>
                <w:szCs w:val="21"/>
              </w:rPr>
            </w:pPr>
            <w:r w:rsidRPr="006B2E80">
              <w:rPr>
                <w:rFonts w:hint="eastAsia"/>
                <w:szCs w:val="21"/>
              </w:rPr>
              <w:t>应用技术</w:t>
            </w:r>
          </w:p>
        </w:tc>
        <w:tc>
          <w:tcPr>
            <w:tcW w:w="1486" w:type="dxa"/>
            <w:vAlign w:val="center"/>
          </w:tcPr>
          <w:p w:rsidR="00191404" w:rsidRPr="006B2E80" w:rsidRDefault="00191404" w:rsidP="00451993">
            <w:pPr>
              <w:jc w:val="center"/>
              <w:rPr>
                <w:rFonts w:hint="eastAsia"/>
                <w:szCs w:val="21"/>
              </w:rPr>
            </w:pPr>
            <w:r w:rsidRPr="006B2E80">
              <w:rPr>
                <w:rFonts w:hint="eastAsia"/>
                <w:szCs w:val="21"/>
              </w:rPr>
              <w:t>应用起止时间</w:t>
            </w:r>
          </w:p>
        </w:tc>
        <w:tc>
          <w:tcPr>
            <w:tcW w:w="1445" w:type="dxa"/>
            <w:vAlign w:val="center"/>
          </w:tcPr>
          <w:p w:rsidR="00191404" w:rsidRPr="006B2E80" w:rsidRDefault="00191404" w:rsidP="00451993">
            <w:pPr>
              <w:jc w:val="center"/>
              <w:rPr>
                <w:rFonts w:hint="eastAsia"/>
                <w:szCs w:val="21"/>
              </w:rPr>
            </w:pPr>
            <w:r w:rsidRPr="006B2E80">
              <w:rPr>
                <w:rFonts w:hint="eastAsia"/>
                <w:szCs w:val="21"/>
              </w:rPr>
              <w:t>应用单位</w:t>
            </w:r>
          </w:p>
          <w:p w:rsidR="00191404" w:rsidRPr="006B2E80" w:rsidRDefault="00191404" w:rsidP="00451993">
            <w:pPr>
              <w:jc w:val="center"/>
              <w:rPr>
                <w:rFonts w:hint="eastAsia"/>
                <w:szCs w:val="21"/>
              </w:rPr>
            </w:pPr>
            <w:r w:rsidRPr="006B2E80">
              <w:rPr>
                <w:rFonts w:hint="eastAsia"/>
                <w:szCs w:val="21"/>
              </w:rPr>
              <w:t>联系人</w:t>
            </w:r>
            <w:r w:rsidRPr="006B2E80">
              <w:rPr>
                <w:rFonts w:hint="eastAsia"/>
                <w:szCs w:val="21"/>
              </w:rPr>
              <w:t>/</w:t>
            </w:r>
            <w:r w:rsidRPr="006B2E80">
              <w:rPr>
                <w:rFonts w:hint="eastAsia"/>
                <w:szCs w:val="21"/>
              </w:rPr>
              <w:t>电话</w:t>
            </w:r>
          </w:p>
        </w:tc>
        <w:tc>
          <w:tcPr>
            <w:tcW w:w="797" w:type="dxa"/>
            <w:vAlign w:val="center"/>
          </w:tcPr>
          <w:p w:rsidR="00191404" w:rsidRPr="006B2E80" w:rsidRDefault="00191404" w:rsidP="00451993">
            <w:pPr>
              <w:jc w:val="center"/>
              <w:rPr>
                <w:rFonts w:hint="eastAsia"/>
                <w:szCs w:val="21"/>
              </w:rPr>
            </w:pPr>
            <w:r w:rsidRPr="006B2E80">
              <w:rPr>
                <w:rFonts w:hint="eastAsia"/>
                <w:szCs w:val="21"/>
              </w:rPr>
              <w:t>经济</w:t>
            </w:r>
          </w:p>
          <w:p w:rsidR="00191404" w:rsidRPr="006B2E80" w:rsidRDefault="00191404" w:rsidP="00451993">
            <w:pPr>
              <w:jc w:val="center"/>
              <w:rPr>
                <w:rFonts w:hint="eastAsia"/>
                <w:szCs w:val="21"/>
              </w:rPr>
            </w:pPr>
            <w:r w:rsidRPr="006B2E80">
              <w:rPr>
                <w:rFonts w:hint="eastAsia"/>
                <w:szCs w:val="21"/>
              </w:rPr>
              <w:t>效益</w:t>
            </w:r>
          </w:p>
        </w:tc>
      </w:tr>
      <w:tr w:rsidR="00191404" w:rsidRPr="006B2E80" w:rsidTr="00FF14F1">
        <w:trPr>
          <w:trHeight w:hRule="exact" w:val="934"/>
          <w:jc w:val="center"/>
        </w:trPr>
        <w:tc>
          <w:tcPr>
            <w:tcW w:w="3214"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威海万丰镁业科技发展有限公司</w:t>
            </w:r>
          </w:p>
        </w:tc>
        <w:tc>
          <w:tcPr>
            <w:tcW w:w="2456" w:type="dxa"/>
            <w:vAlign w:val="center"/>
          </w:tcPr>
          <w:p w:rsidR="00191404" w:rsidRPr="006B2E80" w:rsidRDefault="00191404" w:rsidP="00451993">
            <w:pPr>
              <w:snapToGrid w:val="0"/>
              <w:rPr>
                <w:rFonts w:ascii="宋体" w:hAnsi="宋体" w:hint="eastAsia"/>
                <w:kern w:val="0"/>
                <w:szCs w:val="21"/>
              </w:rPr>
            </w:pPr>
            <w:r w:rsidRPr="006B2E80">
              <w:rPr>
                <w:rFonts w:hint="eastAsia"/>
                <w:kern w:val="0"/>
                <w:szCs w:val="21"/>
              </w:rPr>
              <w:t>镁合金材料及其零部件</w:t>
            </w:r>
          </w:p>
        </w:tc>
        <w:tc>
          <w:tcPr>
            <w:tcW w:w="1486"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2013.1-2015.12</w:t>
            </w:r>
          </w:p>
        </w:tc>
        <w:tc>
          <w:tcPr>
            <w:tcW w:w="1445"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段军鹏</w:t>
            </w:r>
          </w:p>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06315625527</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52100</w:t>
            </w:r>
          </w:p>
        </w:tc>
      </w:tr>
      <w:tr w:rsidR="00191404" w:rsidRPr="006B2E80" w:rsidTr="00FF14F1">
        <w:trPr>
          <w:trHeight w:hRule="exact" w:val="1735"/>
          <w:jc w:val="center"/>
        </w:trPr>
        <w:tc>
          <w:tcPr>
            <w:tcW w:w="9398" w:type="dxa"/>
            <w:gridSpan w:val="5"/>
          </w:tcPr>
          <w:p w:rsidR="00191404" w:rsidRPr="006B2E80" w:rsidRDefault="00191404" w:rsidP="00451993">
            <w:pPr>
              <w:spacing w:beforeLines="50"/>
              <w:rPr>
                <w:rFonts w:hint="eastAsia"/>
                <w:szCs w:val="21"/>
              </w:rPr>
            </w:pPr>
            <w:r w:rsidRPr="006B2E80">
              <w:rPr>
                <w:rFonts w:ascii="黑体" w:eastAsia="黑体" w:hint="eastAsia"/>
                <w:szCs w:val="21"/>
              </w:rPr>
              <w:t>应用情况概述</w:t>
            </w:r>
            <w:r w:rsidRPr="006B2E80">
              <w:rPr>
                <w:rFonts w:hint="eastAsia"/>
                <w:szCs w:val="21"/>
              </w:rPr>
              <w:t>：</w:t>
            </w:r>
          </w:p>
          <w:p w:rsidR="00191404" w:rsidRPr="006B2E80" w:rsidRDefault="00191404" w:rsidP="00451993">
            <w:pPr>
              <w:snapToGrid w:val="0"/>
              <w:rPr>
                <w:rFonts w:hint="eastAsia"/>
                <w:kern w:val="0"/>
                <w:szCs w:val="21"/>
              </w:rPr>
            </w:pPr>
            <w:r w:rsidRPr="006B2E80">
              <w:rPr>
                <w:rFonts w:hint="eastAsia"/>
                <w:szCs w:val="21"/>
              </w:rPr>
              <w:t xml:space="preserve">     </w:t>
            </w:r>
            <w:r w:rsidRPr="006B2E80">
              <w:rPr>
                <w:rFonts w:hint="eastAsia"/>
                <w:szCs w:val="21"/>
              </w:rPr>
              <w:t>镁合金材料及其零部件的应用，</w:t>
            </w:r>
            <w:r w:rsidRPr="006B2E80">
              <w:rPr>
                <w:szCs w:val="21"/>
              </w:rPr>
              <w:t>突破了低压铸造工艺及装备关键技术，研制出了镁合金车轮、镁合金加固壳体、儿童座椅骨架等</w:t>
            </w:r>
            <w:r w:rsidRPr="006B2E80">
              <w:rPr>
                <w:szCs w:val="21"/>
              </w:rPr>
              <w:t>3</w:t>
            </w:r>
            <w:r w:rsidRPr="006B2E80">
              <w:rPr>
                <w:szCs w:val="21"/>
              </w:rPr>
              <w:t>种新产品。形成了镁合金新材料和镁合金大尺寸铸件的生产能力和工程化示范，并且通过了</w:t>
            </w:r>
            <w:r w:rsidRPr="006B2E80">
              <w:rPr>
                <w:rFonts w:hint="eastAsia"/>
                <w:szCs w:val="21"/>
              </w:rPr>
              <w:t>ISO/TS 16949,TUV</w:t>
            </w:r>
            <w:r w:rsidRPr="006B2E80">
              <w:rPr>
                <w:rFonts w:hint="eastAsia"/>
                <w:szCs w:val="21"/>
              </w:rPr>
              <w:t>国际质量体系认证和</w:t>
            </w:r>
            <w:r w:rsidRPr="006B2E80">
              <w:rPr>
                <w:rFonts w:hint="eastAsia"/>
                <w:szCs w:val="21"/>
              </w:rPr>
              <w:t>ISO14000</w:t>
            </w:r>
            <w:r w:rsidRPr="006B2E80">
              <w:rPr>
                <w:rFonts w:hint="eastAsia"/>
                <w:szCs w:val="21"/>
              </w:rPr>
              <w:t>环境体系认证，取得了良好的经济和社会效益。</w:t>
            </w:r>
          </w:p>
        </w:tc>
      </w:tr>
    </w:tbl>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（六）</w:t>
      </w:r>
      <w:r w:rsidR="009D27FA" w:rsidRPr="006B2E80">
        <w:rPr>
          <w:rFonts w:ascii="黑体" w:eastAsia="黑体" w:hAnsi="黑体" w:hint="eastAsia"/>
          <w:sz w:val="24"/>
          <w:szCs w:val="24"/>
        </w:rPr>
        <w:t>主要知识产权证明目录</w:t>
      </w:r>
    </w:p>
    <w:tbl>
      <w:tblPr>
        <w:tblpPr w:leftFromText="180" w:rightFromText="180" w:vertAnchor="text" w:horzAnchor="page" w:tblpX="1503" w:tblpY="415"/>
        <w:tblOverlap w:val="neve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504"/>
        <w:gridCol w:w="795"/>
        <w:gridCol w:w="1350"/>
        <w:gridCol w:w="1125"/>
        <w:gridCol w:w="1429"/>
        <w:gridCol w:w="993"/>
        <w:gridCol w:w="758"/>
        <w:gridCol w:w="659"/>
      </w:tblGrid>
      <w:tr w:rsidR="00191404" w:rsidRPr="006B2E80" w:rsidTr="009D27FA">
        <w:trPr>
          <w:trHeight w:val="621"/>
        </w:trPr>
        <w:tc>
          <w:tcPr>
            <w:tcW w:w="709" w:type="dxa"/>
            <w:vAlign w:val="center"/>
          </w:tcPr>
          <w:p w:rsidR="00191404" w:rsidRPr="006B2E80" w:rsidRDefault="00191404" w:rsidP="00451993">
            <w:pPr>
              <w:jc w:val="center"/>
              <w:rPr>
                <w:rFonts w:hint="eastAsia"/>
                <w:bCs/>
                <w:szCs w:val="21"/>
              </w:rPr>
            </w:pPr>
            <w:r w:rsidRPr="006B2E80">
              <w:rPr>
                <w:rFonts w:hint="eastAsia"/>
                <w:bCs/>
                <w:szCs w:val="21"/>
              </w:rPr>
              <w:t>序号</w:t>
            </w:r>
          </w:p>
        </w:tc>
        <w:tc>
          <w:tcPr>
            <w:tcW w:w="1504" w:type="dxa"/>
            <w:vAlign w:val="center"/>
          </w:tcPr>
          <w:p w:rsidR="00191404" w:rsidRPr="006B2E80" w:rsidRDefault="00191404" w:rsidP="00451993">
            <w:pPr>
              <w:jc w:val="center"/>
              <w:rPr>
                <w:rFonts w:hint="eastAsia"/>
                <w:bCs/>
                <w:szCs w:val="21"/>
              </w:rPr>
            </w:pPr>
            <w:r w:rsidRPr="006B2E80">
              <w:rPr>
                <w:rFonts w:hint="eastAsia"/>
                <w:bCs/>
                <w:szCs w:val="21"/>
              </w:rPr>
              <w:t>知识产权名称</w:t>
            </w:r>
          </w:p>
        </w:tc>
        <w:tc>
          <w:tcPr>
            <w:tcW w:w="795" w:type="dxa"/>
            <w:vAlign w:val="center"/>
          </w:tcPr>
          <w:p w:rsidR="00191404" w:rsidRPr="006B2E80" w:rsidRDefault="00191404" w:rsidP="00451993">
            <w:pPr>
              <w:jc w:val="center"/>
              <w:rPr>
                <w:rFonts w:hint="eastAsia"/>
                <w:bCs/>
                <w:szCs w:val="21"/>
              </w:rPr>
            </w:pPr>
            <w:r w:rsidRPr="006B2E80">
              <w:rPr>
                <w:rFonts w:hint="eastAsia"/>
                <w:bCs/>
                <w:szCs w:val="21"/>
              </w:rPr>
              <w:t>知识产权类别</w:t>
            </w:r>
          </w:p>
        </w:tc>
        <w:tc>
          <w:tcPr>
            <w:tcW w:w="1350" w:type="dxa"/>
            <w:vAlign w:val="center"/>
          </w:tcPr>
          <w:p w:rsidR="00191404" w:rsidRPr="006B2E80" w:rsidRDefault="00191404" w:rsidP="00451993">
            <w:pPr>
              <w:jc w:val="center"/>
              <w:rPr>
                <w:rFonts w:hint="eastAsia"/>
                <w:bCs/>
                <w:szCs w:val="21"/>
              </w:rPr>
            </w:pPr>
            <w:r w:rsidRPr="006B2E80">
              <w:rPr>
                <w:rFonts w:hint="eastAsia"/>
                <w:bCs/>
                <w:szCs w:val="21"/>
              </w:rPr>
              <w:t>发明人</w:t>
            </w:r>
          </w:p>
        </w:tc>
        <w:tc>
          <w:tcPr>
            <w:tcW w:w="1125" w:type="dxa"/>
            <w:vAlign w:val="center"/>
          </w:tcPr>
          <w:p w:rsidR="00191404" w:rsidRPr="006B2E80" w:rsidRDefault="00191404" w:rsidP="00451993">
            <w:pPr>
              <w:jc w:val="center"/>
              <w:rPr>
                <w:rFonts w:hint="eastAsia"/>
                <w:bCs/>
                <w:szCs w:val="21"/>
              </w:rPr>
            </w:pPr>
            <w:r w:rsidRPr="006B2E80">
              <w:rPr>
                <w:rFonts w:hint="eastAsia"/>
                <w:bCs/>
                <w:szCs w:val="21"/>
              </w:rPr>
              <w:t>知识产权人</w:t>
            </w:r>
          </w:p>
        </w:tc>
        <w:tc>
          <w:tcPr>
            <w:tcW w:w="1429" w:type="dxa"/>
            <w:vAlign w:val="center"/>
          </w:tcPr>
          <w:p w:rsidR="00191404" w:rsidRPr="006B2E80" w:rsidRDefault="00191404" w:rsidP="00451993">
            <w:pPr>
              <w:jc w:val="center"/>
              <w:rPr>
                <w:rFonts w:hint="eastAsia"/>
                <w:bCs/>
                <w:szCs w:val="21"/>
              </w:rPr>
            </w:pPr>
            <w:r w:rsidRPr="006B2E80">
              <w:rPr>
                <w:rFonts w:hint="eastAsia"/>
                <w:bCs/>
                <w:szCs w:val="21"/>
              </w:rPr>
              <w:t>知识产权号</w:t>
            </w:r>
          </w:p>
        </w:tc>
        <w:tc>
          <w:tcPr>
            <w:tcW w:w="993" w:type="dxa"/>
            <w:vAlign w:val="center"/>
          </w:tcPr>
          <w:p w:rsidR="00191404" w:rsidRPr="006B2E80" w:rsidRDefault="00191404" w:rsidP="00451993">
            <w:pPr>
              <w:jc w:val="center"/>
              <w:rPr>
                <w:rFonts w:hint="eastAsia"/>
                <w:bCs/>
                <w:szCs w:val="21"/>
              </w:rPr>
            </w:pPr>
            <w:r w:rsidRPr="006B2E80">
              <w:rPr>
                <w:rFonts w:hint="eastAsia"/>
                <w:bCs/>
                <w:szCs w:val="21"/>
              </w:rPr>
              <w:t>取得日期</w:t>
            </w:r>
          </w:p>
        </w:tc>
        <w:tc>
          <w:tcPr>
            <w:tcW w:w="758" w:type="dxa"/>
            <w:vAlign w:val="center"/>
          </w:tcPr>
          <w:p w:rsidR="00191404" w:rsidRPr="006B2E80" w:rsidRDefault="00191404" w:rsidP="00451993">
            <w:pPr>
              <w:jc w:val="center"/>
              <w:rPr>
                <w:rFonts w:hint="eastAsia"/>
                <w:bCs/>
                <w:szCs w:val="21"/>
              </w:rPr>
            </w:pPr>
            <w:r w:rsidRPr="006B2E80">
              <w:rPr>
                <w:rFonts w:hint="eastAsia"/>
                <w:bCs/>
                <w:szCs w:val="21"/>
              </w:rPr>
              <w:t>国（区）别</w:t>
            </w:r>
          </w:p>
        </w:tc>
        <w:tc>
          <w:tcPr>
            <w:tcW w:w="659" w:type="dxa"/>
            <w:vAlign w:val="center"/>
          </w:tcPr>
          <w:p w:rsidR="00191404" w:rsidRPr="006B2E80" w:rsidRDefault="00191404" w:rsidP="00451993">
            <w:pPr>
              <w:jc w:val="center"/>
              <w:rPr>
                <w:rFonts w:hint="eastAsia"/>
                <w:bCs/>
                <w:szCs w:val="21"/>
              </w:rPr>
            </w:pPr>
            <w:r w:rsidRPr="006B2E80">
              <w:rPr>
                <w:rFonts w:hint="eastAsia"/>
                <w:bCs/>
                <w:szCs w:val="21"/>
              </w:rPr>
              <w:t>发明专利</w:t>
            </w:r>
          </w:p>
          <w:p w:rsidR="00191404" w:rsidRPr="006B2E80" w:rsidRDefault="00191404" w:rsidP="00451993">
            <w:pPr>
              <w:jc w:val="center"/>
              <w:rPr>
                <w:rFonts w:hint="eastAsia"/>
                <w:bCs/>
                <w:szCs w:val="21"/>
              </w:rPr>
            </w:pPr>
            <w:r w:rsidRPr="006B2E80">
              <w:rPr>
                <w:rFonts w:hint="eastAsia"/>
                <w:bCs/>
                <w:szCs w:val="21"/>
              </w:rPr>
              <w:t>有效状态</w:t>
            </w:r>
          </w:p>
        </w:tc>
      </w:tr>
      <w:tr w:rsidR="00191404" w:rsidRPr="006B2E80" w:rsidTr="009D27FA">
        <w:trPr>
          <w:trHeight w:val="665"/>
        </w:trPr>
        <w:tc>
          <w:tcPr>
            <w:tcW w:w="709" w:type="dxa"/>
            <w:vAlign w:val="center"/>
          </w:tcPr>
          <w:p w:rsidR="00191404" w:rsidRPr="006B2E80" w:rsidRDefault="00191404" w:rsidP="00451993">
            <w:pPr>
              <w:jc w:val="center"/>
              <w:rPr>
                <w:szCs w:val="21"/>
              </w:rPr>
            </w:pPr>
            <w:r w:rsidRPr="006B2E80">
              <w:rPr>
                <w:rFonts w:hint="eastAsia"/>
                <w:szCs w:val="21"/>
              </w:rPr>
              <w:t>1</w:t>
            </w:r>
          </w:p>
        </w:tc>
        <w:tc>
          <w:tcPr>
            <w:tcW w:w="1504" w:type="dxa"/>
            <w:vAlign w:val="center"/>
          </w:tcPr>
          <w:p w:rsidR="00191404" w:rsidRPr="006B2E80" w:rsidRDefault="00191404" w:rsidP="00451993">
            <w:pPr>
              <w:jc w:val="left"/>
              <w:rPr>
                <w:szCs w:val="21"/>
              </w:rPr>
            </w:pPr>
            <w:r w:rsidRPr="006B2E80">
              <w:rPr>
                <w:rFonts w:hint="eastAsia"/>
                <w:szCs w:val="21"/>
              </w:rPr>
              <w:t>一种生物转盘盘片及其制造方法</w:t>
            </w:r>
          </w:p>
        </w:tc>
        <w:tc>
          <w:tcPr>
            <w:tcW w:w="795" w:type="dxa"/>
            <w:vAlign w:val="center"/>
          </w:tcPr>
          <w:p w:rsidR="00191404" w:rsidRPr="006B2E80" w:rsidRDefault="00191404" w:rsidP="00451993">
            <w:pPr>
              <w:jc w:val="center"/>
              <w:rPr>
                <w:szCs w:val="21"/>
              </w:rPr>
            </w:pPr>
            <w:r w:rsidRPr="006B2E80">
              <w:rPr>
                <w:szCs w:val="21"/>
              </w:rPr>
              <w:t>发明专利</w:t>
            </w:r>
          </w:p>
        </w:tc>
        <w:tc>
          <w:tcPr>
            <w:tcW w:w="1350" w:type="dxa"/>
            <w:vAlign w:val="center"/>
          </w:tcPr>
          <w:p w:rsidR="00191404" w:rsidRPr="006B2E80" w:rsidRDefault="00191404" w:rsidP="00451993">
            <w:pPr>
              <w:rPr>
                <w:szCs w:val="21"/>
              </w:rPr>
            </w:pPr>
            <w:r w:rsidRPr="006B2E80">
              <w:rPr>
                <w:szCs w:val="21"/>
              </w:rPr>
              <w:t>朱训明</w:t>
            </w:r>
          </w:p>
        </w:tc>
        <w:tc>
          <w:tcPr>
            <w:tcW w:w="1125" w:type="dxa"/>
            <w:vAlign w:val="center"/>
          </w:tcPr>
          <w:p w:rsidR="00191404" w:rsidRPr="006B2E80" w:rsidRDefault="00191404" w:rsidP="00451993">
            <w:pPr>
              <w:jc w:val="left"/>
              <w:rPr>
                <w:szCs w:val="21"/>
              </w:rPr>
            </w:pPr>
            <w:r w:rsidRPr="006B2E80">
              <w:rPr>
                <w:szCs w:val="21"/>
              </w:rPr>
              <w:t>威海万丰镁业科技发展有限公司</w:t>
            </w:r>
          </w:p>
        </w:tc>
        <w:tc>
          <w:tcPr>
            <w:tcW w:w="1429" w:type="dxa"/>
            <w:vAlign w:val="center"/>
          </w:tcPr>
          <w:p w:rsidR="00191404" w:rsidRPr="006B2E80" w:rsidRDefault="00191404" w:rsidP="00451993">
            <w:pPr>
              <w:jc w:val="center"/>
              <w:rPr>
                <w:szCs w:val="21"/>
              </w:rPr>
            </w:pPr>
            <w:r w:rsidRPr="006B2E80">
              <w:rPr>
                <w:szCs w:val="21"/>
              </w:rPr>
              <w:t>ZL201110029350.7</w:t>
            </w:r>
          </w:p>
        </w:tc>
        <w:tc>
          <w:tcPr>
            <w:tcW w:w="993" w:type="dxa"/>
            <w:vAlign w:val="center"/>
          </w:tcPr>
          <w:p w:rsidR="00191404" w:rsidRPr="006B2E80" w:rsidRDefault="00191404" w:rsidP="00451993">
            <w:pPr>
              <w:widowControl/>
              <w:jc w:val="center"/>
              <w:rPr>
                <w:szCs w:val="21"/>
              </w:rPr>
            </w:pPr>
            <w:r w:rsidRPr="006B2E80">
              <w:rPr>
                <w:rFonts w:hint="eastAsia"/>
                <w:szCs w:val="21"/>
              </w:rPr>
              <w:t>2012</w:t>
            </w:r>
            <w:r w:rsidRPr="006B2E80">
              <w:rPr>
                <w:rFonts w:hint="eastAsia"/>
                <w:szCs w:val="21"/>
              </w:rPr>
              <w:t>年</w:t>
            </w:r>
            <w:r w:rsidRPr="006B2E80">
              <w:rPr>
                <w:rFonts w:hint="eastAsia"/>
                <w:szCs w:val="21"/>
              </w:rPr>
              <w:t>7</w:t>
            </w:r>
            <w:r w:rsidRPr="006B2E80">
              <w:rPr>
                <w:rFonts w:hint="eastAsia"/>
                <w:szCs w:val="21"/>
              </w:rPr>
              <w:t>月</w:t>
            </w:r>
            <w:r w:rsidRPr="006B2E80">
              <w:rPr>
                <w:rFonts w:hint="eastAsia"/>
                <w:szCs w:val="21"/>
              </w:rPr>
              <w:t>25</w:t>
            </w:r>
            <w:r w:rsidRPr="006B2E80">
              <w:rPr>
                <w:rFonts w:hint="eastAsia"/>
                <w:szCs w:val="21"/>
              </w:rPr>
              <w:t>日</w:t>
            </w:r>
          </w:p>
        </w:tc>
        <w:tc>
          <w:tcPr>
            <w:tcW w:w="758" w:type="dxa"/>
            <w:vAlign w:val="center"/>
          </w:tcPr>
          <w:p w:rsidR="00191404" w:rsidRPr="006B2E80" w:rsidRDefault="00191404" w:rsidP="00451993">
            <w:pPr>
              <w:jc w:val="center"/>
              <w:rPr>
                <w:szCs w:val="21"/>
              </w:rPr>
            </w:pPr>
            <w:r w:rsidRPr="006B2E80">
              <w:rPr>
                <w:szCs w:val="21"/>
              </w:rPr>
              <w:t>中国</w:t>
            </w:r>
          </w:p>
        </w:tc>
        <w:tc>
          <w:tcPr>
            <w:tcW w:w="659" w:type="dxa"/>
            <w:vAlign w:val="center"/>
          </w:tcPr>
          <w:p w:rsidR="00191404" w:rsidRPr="006B2E80" w:rsidRDefault="00191404" w:rsidP="00451993">
            <w:pPr>
              <w:jc w:val="center"/>
              <w:rPr>
                <w:rFonts w:hint="eastAsia"/>
                <w:szCs w:val="21"/>
              </w:rPr>
            </w:pPr>
            <w:r w:rsidRPr="006B2E80">
              <w:rPr>
                <w:rFonts w:hint="eastAsia"/>
                <w:szCs w:val="21"/>
              </w:rPr>
              <w:t>有效</w:t>
            </w:r>
          </w:p>
        </w:tc>
      </w:tr>
      <w:tr w:rsidR="00191404" w:rsidRPr="006B2E80" w:rsidTr="009D27FA">
        <w:trPr>
          <w:trHeight w:val="665"/>
        </w:trPr>
        <w:tc>
          <w:tcPr>
            <w:tcW w:w="709" w:type="dxa"/>
            <w:vAlign w:val="center"/>
          </w:tcPr>
          <w:p w:rsidR="00191404" w:rsidRPr="006B2E80" w:rsidRDefault="00191404" w:rsidP="00451993">
            <w:pPr>
              <w:jc w:val="center"/>
              <w:rPr>
                <w:szCs w:val="21"/>
              </w:rPr>
            </w:pPr>
            <w:r w:rsidRPr="006B2E80">
              <w:rPr>
                <w:rFonts w:hint="eastAsia"/>
                <w:szCs w:val="21"/>
              </w:rPr>
              <w:t>2</w:t>
            </w:r>
          </w:p>
        </w:tc>
        <w:tc>
          <w:tcPr>
            <w:tcW w:w="1504" w:type="dxa"/>
            <w:vAlign w:val="center"/>
          </w:tcPr>
          <w:p w:rsidR="00191404" w:rsidRPr="006B2E80" w:rsidRDefault="00191404" w:rsidP="00451993">
            <w:pPr>
              <w:jc w:val="left"/>
              <w:rPr>
                <w:szCs w:val="21"/>
              </w:rPr>
            </w:pPr>
            <w:r w:rsidRPr="006B2E80">
              <w:rPr>
                <w:rFonts w:hint="eastAsia"/>
                <w:szCs w:val="21"/>
              </w:rPr>
              <w:t>一种镁</w:t>
            </w:r>
            <w:r w:rsidRPr="006B2E80">
              <w:rPr>
                <w:rFonts w:hint="eastAsia"/>
                <w:szCs w:val="21"/>
              </w:rPr>
              <w:t>-</w:t>
            </w:r>
            <w:r w:rsidRPr="006B2E80">
              <w:rPr>
                <w:rFonts w:hint="eastAsia"/>
                <w:szCs w:val="21"/>
              </w:rPr>
              <w:t>锶</w:t>
            </w:r>
            <w:r w:rsidRPr="006B2E80">
              <w:rPr>
                <w:rFonts w:hint="eastAsia"/>
                <w:szCs w:val="21"/>
              </w:rPr>
              <w:t>-</w:t>
            </w:r>
            <w:r w:rsidRPr="006B2E80">
              <w:rPr>
                <w:rFonts w:hint="eastAsia"/>
                <w:szCs w:val="21"/>
              </w:rPr>
              <w:t>稀土中间合金及其制备方法</w:t>
            </w:r>
          </w:p>
        </w:tc>
        <w:tc>
          <w:tcPr>
            <w:tcW w:w="795" w:type="dxa"/>
            <w:vAlign w:val="center"/>
          </w:tcPr>
          <w:p w:rsidR="00191404" w:rsidRPr="006B2E80" w:rsidRDefault="00191404" w:rsidP="00451993">
            <w:pPr>
              <w:jc w:val="center"/>
              <w:rPr>
                <w:szCs w:val="21"/>
              </w:rPr>
            </w:pPr>
            <w:r w:rsidRPr="006B2E80">
              <w:rPr>
                <w:rFonts w:hint="eastAsia"/>
                <w:szCs w:val="21"/>
              </w:rPr>
              <w:t>发明专利</w:t>
            </w:r>
          </w:p>
        </w:tc>
        <w:tc>
          <w:tcPr>
            <w:tcW w:w="1350" w:type="dxa"/>
            <w:vAlign w:val="center"/>
          </w:tcPr>
          <w:p w:rsidR="00191404" w:rsidRPr="006B2E80" w:rsidRDefault="00191404" w:rsidP="00451993">
            <w:pPr>
              <w:jc w:val="center"/>
              <w:rPr>
                <w:szCs w:val="21"/>
              </w:rPr>
            </w:pPr>
            <w:r w:rsidRPr="006B2E80">
              <w:rPr>
                <w:rFonts w:hint="eastAsia"/>
                <w:szCs w:val="21"/>
              </w:rPr>
              <w:t>周吉学；唐守秋；田长文；李卫红</w:t>
            </w:r>
          </w:p>
        </w:tc>
        <w:tc>
          <w:tcPr>
            <w:tcW w:w="1125" w:type="dxa"/>
            <w:vAlign w:val="center"/>
          </w:tcPr>
          <w:p w:rsidR="00191404" w:rsidRPr="006B2E80" w:rsidRDefault="00191404" w:rsidP="00451993">
            <w:pPr>
              <w:jc w:val="left"/>
              <w:rPr>
                <w:szCs w:val="21"/>
              </w:rPr>
            </w:pPr>
            <w:r w:rsidRPr="006B2E80">
              <w:rPr>
                <w:rFonts w:hint="eastAsia"/>
                <w:szCs w:val="21"/>
              </w:rPr>
              <w:t>山东省科学院新材料研究所</w:t>
            </w:r>
          </w:p>
        </w:tc>
        <w:tc>
          <w:tcPr>
            <w:tcW w:w="1429" w:type="dxa"/>
            <w:vAlign w:val="center"/>
          </w:tcPr>
          <w:p w:rsidR="00191404" w:rsidRPr="006B2E80" w:rsidRDefault="00191404" w:rsidP="00451993">
            <w:pPr>
              <w:jc w:val="center"/>
              <w:rPr>
                <w:szCs w:val="21"/>
              </w:rPr>
            </w:pPr>
            <w:r w:rsidRPr="006B2E80">
              <w:rPr>
                <w:rFonts w:hint="eastAsia"/>
                <w:szCs w:val="21"/>
              </w:rPr>
              <w:t>ZL201110096809.5</w:t>
            </w:r>
          </w:p>
        </w:tc>
        <w:tc>
          <w:tcPr>
            <w:tcW w:w="993" w:type="dxa"/>
            <w:vAlign w:val="center"/>
          </w:tcPr>
          <w:p w:rsidR="00191404" w:rsidRPr="006B2E80" w:rsidRDefault="00191404" w:rsidP="00451993">
            <w:pPr>
              <w:jc w:val="center"/>
              <w:rPr>
                <w:szCs w:val="21"/>
              </w:rPr>
            </w:pPr>
            <w:r w:rsidRPr="006B2E80">
              <w:rPr>
                <w:rFonts w:hint="eastAsia"/>
                <w:szCs w:val="21"/>
              </w:rPr>
              <w:t>2013</w:t>
            </w:r>
            <w:r w:rsidRPr="006B2E80">
              <w:rPr>
                <w:rFonts w:hint="eastAsia"/>
                <w:szCs w:val="21"/>
              </w:rPr>
              <w:t>年</w:t>
            </w:r>
            <w:r w:rsidRPr="006B2E80">
              <w:rPr>
                <w:rFonts w:hint="eastAsia"/>
                <w:szCs w:val="21"/>
              </w:rPr>
              <w:t>04</w:t>
            </w:r>
            <w:r w:rsidRPr="006B2E80">
              <w:rPr>
                <w:rFonts w:hint="eastAsia"/>
                <w:szCs w:val="21"/>
              </w:rPr>
              <w:t>月</w:t>
            </w:r>
            <w:r w:rsidRPr="006B2E80">
              <w:rPr>
                <w:rFonts w:hint="eastAsia"/>
                <w:szCs w:val="21"/>
              </w:rPr>
              <w:t>17</w:t>
            </w:r>
            <w:r w:rsidRPr="006B2E80">
              <w:rPr>
                <w:rFonts w:hint="eastAsia"/>
                <w:szCs w:val="21"/>
              </w:rPr>
              <w:t>日</w:t>
            </w:r>
          </w:p>
        </w:tc>
        <w:tc>
          <w:tcPr>
            <w:tcW w:w="758" w:type="dxa"/>
            <w:vAlign w:val="center"/>
          </w:tcPr>
          <w:p w:rsidR="00191404" w:rsidRPr="006B2E80" w:rsidRDefault="00191404" w:rsidP="00451993">
            <w:pPr>
              <w:jc w:val="center"/>
              <w:rPr>
                <w:szCs w:val="21"/>
              </w:rPr>
            </w:pPr>
            <w:r w:rsidRPr="006B2E80">
              <w:rPr>
                <w:rFonts w:hint="eastAsia"/>
                <w:szCs w:val="21"/>
              </w:rPr>
              <w:t>中国</w:t>
            </w:r>
          </w:p>
        </w:tc>
        <w:tc>
          <w:tcPr>
            <w:tcW w:w="659" w:type="dxa"/>
            <w:vAlign w:val="center"/>
          </w:tcPr>
          <w:p w:rsidR="00191404" w:rsidRPr="006B2E80" w:rsidRDefault="00191404" w:rsidP="00451993">
            <w:pPr>
              <w:jc w:val="center"/>
              <w:rPr>
                <w:szCs w:val="21"/>
              </w:rPr>
            </w:pPr>
            <w:r w:rsidRPr="006B2E80">
              <w:rPr>
                <w:rFonts w:hint="eastAsia"/>
                <w:szCs w:val="21"/>
              </w:rPr>
              <w:t>有效</w:t>
            </w:r>
          </w:p>
        </w:tc>
      </w:tr>
      <w:tr w:rsidR="00191404" w:rsidRPr="006B2E80" w:rsidTr="009D27FA">
        <w:trPr>
          <w:trHeight w:val="665"/>
        </w:trPr>
        <w:tc>
          <w:tcPr>
            <w:tcW w:w="709" w:type="dxa"/>
            <w:vAlign w:val="center"/>
          </w:tcPr>
          <w:p w:rsidR="00191404" w:rsidRPr="006B2E80" w:rsidRDefault="00191404" w:rsidP="00451993">
            <w:pPr>
              <w:jc w:val="center"/>
              <w:rPr>
                <w:szCs w:val="21"/>
              </w:rPr>
            </w:pPr>
            <w:r w:rsidRPr="006B2E80">
              <w:rPr>
                <w:rFonts w:hint="eastAsia"/>
                <w:szCs w:val="21"/>
              </w:rPr>
              <w:t>3</w:t>
            </w:r>
          </w:p>
        </w:tc>
        <w:tc>
          <w:tcPr>
            <w:tcW w:w="1504" w:type="dxa"/>
            <w:vAlign w:val="center"/>
          </w:tcPr>
          <w:p w:rsidR="00191404" w:rsidRPr="006B2E80" w:rsidRDefault="00191404" w:rsidP="00451993">
            <w:pPr>
              <w:jc w:val="left"/>
              <w:rPr>
                <w:szCs w:val="21"/>
              </w:rPr>
            </w:pPr>
            <w:r w:rsidRPr="006B2E80">
              <w:rPr>
                <w:rFonts w:hint="eastAsia"/>
                <w:szCs w:val="21"/>
              </w:rPr>
              <w:t>一种镁合金熔炼工艺</w:t>
            </w:r>
          </w:p>
        </w:tc>
        <w:tc>
          <w:tcPr>
            <w:tcW w:w="795" w:type="dxa"/>
            <w:vAlign w:val="center"/>
          </w:tcPr>
          <w:p w:rsidR="00191404" w:rsidRPr="006B2E80" w:rsidRDefault="00191404" w:rsidP="00451993">
            <w:pPr>
              <w:jc w:val="center"/>
              <w:rPr>
                <w:szCs w:val="21"/>
              </w:rPr>
            </w:pPr>
            <w:r w:rsidRPr="006B2E80">
              <w:rPr>
                <w:rFonts w:hint="eastAsia"/>
                <w:szCs w:val="21"/>
              </w:rPr>
              <w:t>发明专利</w:t>
            </w:r>
          </w:p>
        </w:tc>
        <w:tc>
          <w:tcPr>
            <w:tcW w:w="1350" w:type="dxa"/>
            <w:vAlign w:val="center"/>
          </w:tcPr>
          <w:p w:rsidR="00191404" w:rsidRPr="006B2E80" w:rsidRDefault="00191404" w:rsidP="00451993">
            <w:pPr>
              <w:jc w:val="center"/>
              <w:rPr>
                <w:szCs w:val="21"/>
              </w:rPr>
            </w:pPr>
            <w:r w:rsidRPr="006B2E80">
              <w:rPr>
                <w:rFonts w:hint="eastAsia"/>
                <w:szCs w:val="21"/>
              </w:rPr>
              <w:t>李卫红；杨院生；田长文；唐守秋；周吉学；姜利坤</w:t>
            </w:r>
          </w:p>
        </w:tc>
        <w:tc>
          <w:tcPr>
            <w:tcW w:w="1125" w:type="dxa"/>
            <w:vAlign w:val="center"/>
          </w:tcPr>
          <w:p w:rsidR="00191404" w:rsidRPr="006B2E80" w:rsidRDefault="00191404" w:rsidP="00451993">
            <w:pPr>
              <w:jc w:val="left"/>
              <w:rPr>
                <w:szCs w:val="21"/>
              </w:rPr>
            </w:pPr>
            <w:r w:rsidRPr="006B2E80">
              <w:rPr>
                <w:rFonts w:hint="eastAsia"/>
                <w:szCs w:val="21"/>
              </w:rPr>
              <w:t>山东省科学院新材料研究所；中科院金属所</w:t>
            </w:r>
          </w:p>
        </w:tc>
        <w:tc>
          <w:tcPr>
            <w:tcW w:w="1429" w:type="dxa"/>
            <w:vAlign w:val="center"/>
          </w:tcPr>
          <w:p w:rsidR="00191404" w:rsidRPr="006B2E80" w:rsidRDefault="00191404" w:rsidP="00451993">
            <w:pPr>
              <w:jc w:val="center"/>
              <w:rPr>
                <w:szCs w:val="21"/>
              </w:rPr>
            </w:pPr>
            <w:r w:rsidRPr="006B2E80">
              <w:rPr>
                <w:rFonts w:hint="eastAsia"/>
                <w:szCs w:val="21"/>
              </w:rPr>
              <w:t>ZL201010267361.4</w:t>
            </w:r>
          </w:p>
        </w:tc>
        <w:tc>
          <w:tcPr>
            <w:tcW w:w="993" w:type="dxa"/>
            <w:vAlign w:val="center"/>
          </w:tcPr>
          <w:p w:rsidR="00191404" w:rsidRPr="006B2E80" w:rsidRDefault="00191404" w:rsidP="00451993">
            <w:pPr>
              <w:jc w:val="center"/>
              <w:rPr>
                <w:szCs w:val="21"/>
              </w:rPr>
            </w:pPr>
            <w:r w:rsidRPr="006B2E80">
              <w:rPr>
                <w:rFonts w:hint="eastAsia"/>
                <w:szCs w:val="21"/>
              </w:rPr>
              <w:t>2012</w:t>
            </w:r>
            <w:r w:rsidRPr="006B2E80">
              <w:rPr>
                <w:rFonts w:hint="eastAsia"/>
                <w:szCs w:val="21"/>
              </w:rPr>
              <w:t>年</w:t>
            </w:r>
            <w:r w:rsidRPr="006B2E80">
              <w:rPr>
                <w:rFonts w:hint="eastAsia"/>
                <w:szCs w:val="21"/>
              </w:rPr>
              <w:t>05</w:t>
            </w:r>
            <w:r w:rsidRPr="006B2E80">
              <w:rPr>
                <w:rFonts w:hint="eastAsia"/>
                <w:szCs w:val="21"/>
              </w:rPr>
              <w:t>月</w:t>
            </w:r>
            <w:r w:rsidRPr="006B2E80">
              <w:rPr>
                <w:rFonts w:hint="eastAsia"/>
                <w:szCs w:val="21"/>
              </w:rPr>
              <w:t>30</w:t>
            </w:r>
            <w:r w:rsidRPr="006B2E80">
              <w:rPr>
                <w:rFonts w:hint="eastAsia"/>
                <w:szCs w:val="21"/>
              </w:rPr>
              <w:t>日</w:t>
            </w:r>
          </w:p>
        </w:tc>
        <w:tc>
          <w:tcPr>
            <w:tcW w:w="758" w:type="dxa"/>
            <w:vAlign w:val="center"/>
          </w:tcPr>
          <w:p w:rsidR="00191404" w:rsidRPr="006B2E80" w:rsidRDefault="00191404" w:rsidP="00451993">
            <w:pPr>
              <w:jc w:val="center"/>
              <w:rPr>
                <w:szCs w:val="21"/>
              </w:rPr>
            </w:pPr>
            <w:r w:rsidRPr="006B2E80">
              <w:rPr>
                <w:rFonts w:hint="eastAsia"/>
                <w:szCs w:val="21"/>
              </w:rPr>
              <w:t>中国</w:t>
            </w:r>
          </w:p>
        </w:tc>
        <w:tc>
          <w:tcPr>
            <w:tcW w:w="659" w:type="dxa"/>
            <w:vAlign w:val="center"/>
          </w:tcPr>
          <w:p w:rsidR="00191404" w:rsidRPr="006B2E80" w:rsidRDefault="00191404" w:rsidP="00451993">
            <w:pPr>
              <w:jc w:val="center"/>
              <w:rPr>
                <w:szCs w:val="21"/>
              </w:rPr>
            </w:pPr>
            <w:r w:rsidRPr="006B2E80">
              <w:rPr>
                <w:rFonts w:hint="eastAsia"/>
                <w:szCs w:val="21"/>
              </w:rPr>
              <w:t>有效</w:t>
            </w:r>
          </w:p>
        </w:tc>
      </w:tr>
      <w:tr w:rsidR="00191404" w:rsidRPr="006B2E80" w:rsidTr="009D27FA">
        <w:trPr>
          <w:trHeight w:val="665"/>
        </w:trPr>
        <w:tc>
          <w:tcPr>
            <w:tcW w:w="709" w:type="dxa"/>
            <w:vAlign w:val="center"/>
          </w:tcPr>
          <w:p w:rsidR="00191404" w:rsidRPr="006B2E80" w:rsidRDefault="00191404" w:rsidP="00451993">
            <w:pPr>
              <w:jc w:val="center"/>
              <w:rPr>
                <w:szCs w:val="21"/>
              </w:rPr>
            </w:pPr>
            <w:r w:rsidRPr="006B2E80">
              <w:rPr>
                <w:rFonts w:hint="eastAsia"/>
                <w:szCs w:val="21"/>
              </w:rPr>
              <w:t>4</w:t>
            </w:r>
          </w:p>
        </w:tc>
        <w:tc>
          <w:tcPr>
            <w:tcW w:w="1504" w:type="dxa"/>
            <w:vAlign w:val="center"/>
          </w:tcPr>
          <w:p w:rsidR="00191404" w:rsidRPr="006B2E80" w:rsidRDefault="00191404" w:rsidP="00451993">
            <w:pPr>
              <w:jc w:val="left"/>
              <w:rPr>
                <w:szCs w:val="21"/>
              </w:rPr>
            </w:pPr>
            <w:r w:rsidRPr="006B2E80">
              <w:rPr>
                <w:rFonts w:hint="eastAsia"/>
                <w:szCs w:val="21"/>
              </w:rPr>
              <w:t>一种镁合金复合熔剂及其制</w:t>
            </w:r>
            <w:r w:rsidRPr="006B2E80">
              <w:rPr>
                <w:rFonts w:hint="eastAsia"/>
                <w:szCs w:val="21"/>
              </w:rPr>
              <w:lastRenderedPageBreak/>
              <w:t>备和使用</w:t>
            </w:r>
          </w:p>
        </w:tc>
        <w:tc>
          <w:tcPr>
            <w:tcW w:w="795" w:type="dxa"/>
            <w:vAlign w:val="center"/>
          </w:tcPr>
          <w:p w:rsidR="00191404" w:rsidRPr="006B2E80" w:rsidRDefault="00191404" w:rsidP="00451993">
            <w:pPr>
              <w:jc w:val="center"/>
              <w:rPr>
                <w:szCs w:val="21"/>
              </w:rPr>
            </w:pPr>
            <w:r w:rsidRPr="006B2E80">
              <w:rPr>
                <w:rFonts w:hint="eastAsia"/>
                <w:szCs w:val="21"/>
              </w:rPr>
              <w:lastRenderedPageBreak/>
              <w:t>发明专利</w:t>
            </w:r>
          </w:p>
        </w:tc>
        <w:tc>
          <w:tcPr>
            <w:tcW w:w="1350" w:type="dxa"/>
            <w:vAlign w:val="center"/>
          </w:tcPr>
          <w:p w:rsidR="00191404" w:rsidRPr="006B2E80" w:rsidRDefault="00191404" w:rsidP="00451993">
            <w:pPr>
              <w:jc w:val="center"/>
              <w:rPr>
                <w:szCs w:val="21"/>
              </w:rPr>
            </w:pPr>
            <w:r w:rsidRPr="006B2E80">
              <w:rPr>
                <w:rFonts w:hint="eastAsia"/>
                <w:szCs w:val="21"/>
              </w:rPr>
              <w:t>李卫红；杨院生；田长</w:t>
            </w:r>
            <w:r w:rsidRPr="006B2E80">
              <w:rPr>
                <w:rFonts w:hint="eastAsia"/>
                <w:szCs w:val="21"/>
              </w:rPr>
              <w:lastRenderedPageBreak/>
              <w:t>文；唐守秋；周吉学；姜利坤</w:t>
            </w:r>
          </w:p>
        </w:tc>
        <w:tc>
          <w:tcPr>
            <w:tcW w:w="1125" w:type="dxa"/>
            <w:vAlign w:val="center"/>
          </w:tcPr>
          <w:p w:rsidR="00191404" w:rsidRPr="006B2E80" w:rsidRDefault="00191404" w:rsidP="00451993">
            <w:pPr>
              <w:jc w:val="left"/>
              <w:rPr>
                <w:szCs w:val="21"/>
              </w:rPr>
            </w:pPr>
            <w:r w:rsidRPr="006B2E80">
              <w:rPr>
                <w:rFonts w:hint="eastAsia"/>
                <w:szCs w:val="21"/>
              </w:rPr>
              <w:lastRenderedPageBreak/>
              <w:t>山东省科学院新材</w:t>
            </w:r>
            <w:r w:rsidRPr="006B2E80">
              <w:rPr>
                <w:rFonts w:hint="eastAsia"/>
                <w:szCs w:val="21"/>
              </w:rPr>
              <w:lastRenderedPageBreak/>
              <w:t>料研究所；中科院金属所</w:t>
            </w:r>
          </w:p>
        </w:tc>
        <w:tc>
          <w:tcPr>
            <w:tcW w:w="1429" w:type="dxa"/>
            <w:vAlign w:val="center"/>
          </w:tcPr>
          <w:p w:rsidR="00191404" w:rsidRPr="006B2E80" w:rsidRDefault="00191404" w:rsidP="00451993">
            <w:pPr>
              <w:jc w:val="center"/>
              <w:rPr>
                <w:szCs w:val="21"/>
              </w:rPr>
            </w:pPr>
            <w:r w:rsidRPr="006B2E80">
              <w:rPr>
                <w:rFonts w:hint="eastAsia"/>
                <w:szCs w:val="21"/>
              </w:rPr>
              <w:lastRenderedPageBreak/>
              <w:t>ZL201010267413.8</w:t>
            </w:r>
          </w:p>
        </w:tc>
        <w:tc>
          <w:tcPr>
            <w:tcW w:w="993" w:type="dxa"/>
            <w:vAlign w:val="center"/>
          </w:tcPr>
          <w:p w:rsidR="00191404" w:rsidRPr="006B2E80" w:rsidRDefault="00191404" w:rsidP="00451993">
            <w:pPr>
              <w:jc w:val="center"/>
              <w:rPr>
                <w:szCs w:val="21"/>
              </w:rPr>
            </w:pPr>
            <w:r w:rsidRPr="006B2E80">
              <w:rPr>
                <w:rFonts w:hint="eastAsia"/>
                <w:szCs w:val="21"/>
              </w:rPr>
              <w:t>2012</w:t>
            </w:r>
            <w:r w:rsidRPr="006B2E80">
              <w:rPr>
                <w:rFonts w:hint="eastAsia"/>
                <w:szCs w:val="21"/>
              </w:rPr>
              <w:t>年</w:t>
            </w:r>
            <w:r w:rsidRPr="006B2E80">
              <w:rPr>
                <w:rFonts w:hint="eastAsia"/>
                <w:szCs w:val="21"/>
              </w:rPr>
              <w:t>11</w:t>
            </w:r>
            <w:r w:rsidRPr="006B2E80">
              <w:rPr>
                <w:rFonts w:hint="eastAsia"/>
                <w:szCs w:val="21"/>
              </w:rPr>
              <w:t>月</w:t>
            </w:r>
            <w:r w:rsidRPr="006B2E80">
              <w:rPr>
                <w:rFonts w:hint="eastAsia"/>
                <w:szCs w:val="21"/>
              </w:rPr>
              <w:t>07</w:t>
            </w:r>
            <w:r w:rsidRPr="006B2E80">
              <w:rPr>
                <w:rFonts w:hint="eastAsia"/>
                <w:szCs w:val="21"/>
              </w:rPr>
              <w:lastRenderedPageBreak/>
              <w:t>日</w:t>
            </w:r>
          </w:p>
        </w:tc>
        <w:tc>
          <w:tcPr>
            <w:tcW w:w="758" w:type="dxa"/>
            <w:vAlign w:val="center"/>
          </w:tcPr>
          <w:p w:rsidR="00191404" w:rsidRPr="006B2E80" w:rsidRDefault="00191404" w:rsidP="00451993">
            <w:pPr>
              <w:jc w:val="center"/>
              <w:rPr>
                <w:szCs w:val="21"/>
              </w:rPr>
            </w:pPr>
            <w:r w:rsidRPr="006B2E80">
              <w:rPr>
                <w:rFonts w:hint="eastAsia"/>
                <w:szCs w:val="21"/>
              </w:rPr>
              <w:lastRenderedPageBreak/>
              <w:t>中国</w:t>
            </w:r>
          </w:p>
        </w:tc>
        <w:tc>
          <w:tcPr>
            <w:tcW w:w="659" w:type="dxa"/>
            <w:vAlign w:val="center"/>
          </w:tcPr>
          <w:p w:rsidR="00191404" w:rsidRPr="006B2E80" w:rsidRDefault="00191404" w:rsidP="00451993">
            <w:pPr>
              <w:jc w:val="center"/>
              <w:rPr>
                <w:szCs w:val="21"/>
              </w:rPr>
            </w:pPr>
            <w:r w:rsidRPr="006B2E80">
              <w:rPr>
                <w:rFonts w:hint="eastAsia"/>
                <w:szCs w:val="21"/>
              </w:rPr>
              <w:t>有效</w:t>
            </w:r>
          </w:p>
        </w:tc>
      </w:tr>
      <w:tr w:rsidR="00191404" w:rsidRPr="006B2E80" w:rsidTr="009D27FA">
        <w:trPr>
          <w:trHeight w:val="665"/>
        </w:trPr>
        <w:tc>
          <w:tcPr>
            <w:tcW w:w="709" w:type="dxa"/>
            <w:vAlign w:val="center"/>
          </w:tcPr>
          <w:p w:rsidR="00191404" w:rsidRPr="006B2E80" w:rsidRDefault="00191404" w:rsidP="00451993">
            <w:pPr>
              <w:jc w:val="center"/>
              <w:rPr>
                <w:szCs w:val="21"/>
              </w:rPr>
            </w:pPr>
            <w:r w:rsidRPr="006B2E80">
              <w:rPr>
                <w:rFonts w:hint="eastAsia"/>
                <w:szCs w:val="21"/>
              </w:rPr>
              <w:lastRenderedPageBreak/>
              <w:t>5</w:t>
            </w:r>
          </w:p>
        </w:tc>
        <w:tc>
          <w:tcPr>
            <w:tcW w:w="1504" w:type="dxa"/>
            <w:vAlign w:val="center"/>
          </w:tcPr>
          <w:p w:rsidR="00191404" w:rsidRPr="006B2E80" w:rsidRDefault="00191404" w:rsidP="00451993">
            <w:pPr>
              <w:jc w:val="left"/>
              <w:rPr>
                <w:szCs w:val="21"/>
              </w:rPr>
            </w:pPr>
            <w:r w:rsidRPr="006B2E80">
              <w:rPr>
                <w:rFonts w:hint="eastAsia"/>
                <w:szCs w:val="21"/>
              </w:rPr>
              <w:t>一种冷却装置</w:t>
            </w:r>
          </w:p>
        </w:tc>
        <w:tc>
          <w:tcPr>
            <w:tcW w:w="795" w:type="dxa"/>
            <w:vAlign w:val="center"/>
          </w:tcPr>
          <w:p w:rsidR="00191404" w:rsidRPr="006B2E80" w:rsidRDefault="00191404" w:rsidP="00451993">
            <w:pPr>
              <w:jc w:val="center"/>
              <w:rPr>
                <w:szCs w:val="21"/>
              </w:rPr>
            </w:pPr>
            <w:r w:rsidRPr="006B2E80">
              <w:rPr>
                <w:szCs w:val="21"/>
              </w:rPr>
              <w:t>实用新型</w:t>
            </w:r>
          </w:p>
        </w:tc>
        <w:tc>
          <w:tcPr>
            <w:tcW w:w="1350" w:type="dxa"/>
            <w:vAlign w:val="center"/>
          </w:tcPr>
          <w:p w:rsidR="00191404" w:rsidRPr="006B2E80" w:rsidRDefault="00191404" w:rsidP="00451993">
            <w:pPr>
              <w:rPr>
                <w:szCs w:val="21"/>
              </w:rPr>
            </w:pPr>
            <w:r w:rsidRPr="006B2E80">
              <w:rPr>
                <w:szCs w:val="21"/>
              </w:rPr>
              <w:t>朱训明</w:t>
            </w:r>
          </w:p>
        </w:tc>
        <w:tc>
          <w:tcPr>
            <w:tcW w:w="1125" w:type="dxa"/>
            <w:vAlign w:val="center"/>
          </w:tcPr>
          <w:p w:rsidR="00191404" w:rsidRPr="006B2E80" w:rsidRDefault="00191404" w:rsidP="00451993">
            <w:pPr>
              <w:jc w:val="left"/>
              <w:rPr>
                <w:szCs w:val="21"/>
              </w:rPr>
            </w:pPr>
            <w:r w:rsidRPr="006B2E80">
              <w:rPr>
                <w:szCs w:val="21"/>
              </w:rPr>
              <w:t>威海万丰镁业科技发展有限公司</w:t>
            </w:r>
          </w:p>
        </w:tc>
        <w:tc>
          <w:tcPr>
            <w:tcW w:w="1429" w:type="dxa"/>
            <w:vAlign w:val="center"/>
          </w:tcPr>
          <w:p w:rsidR="00191404" w:rsidRPr="006B2E80" w:rsidRDefault="00191404" w:rsidP="00451993">
            <w:pPr>
              <w:jc w:val="center"/>
              <w:rPr>
                <w:szCs w:val="21"/>
              </w:rPr>
            </w:pPr>
            <w:r w:rsidRPr="006B2E80">
              <w:rPr>
                <w:szCs w:val="21"/>
              </w:rPr>
              <w:t>ZL201520076094.0</w:t>
            </w:r>
          </w:p>
        </w:tc>
        <w:tc>
          <w:tcPr>
            <w:tcW w:w="993" w:type="dxa"/>
            <w:vAlign w:val="center"/>
          </w:tcPr>
          <w:p w:rsidR="00191404" w:rsidRPr="006B2E80" w:rsidRDefault="00191404" w:rsidP="00451993">
            <w:pPr>
              <w:rPr>
                <w:szCs w:val="21"/>
              </w:rPr>
            </w:pPr>
            <w:r w:rsidRPr="006B2E80">
              <w:rPr>
                <w:rFonts w:hint="eastAsia"/>
                <w:szCs w:val="21"/>
              </w:rPr>
              <w:t>2016</w:t>
            </w:r>
            <w:r w:rsidRPr="006B2E80">
              <w:rPr>
                <w:rFonts w:hint="eastAsia"/>
                <w:szCs w:val="21"/>
              </w:rPr>
              <w:t>年</w:t>
            </w:r>
            <w:r w:rsidRPr="006B2E80">
              <w:rPr>
                <w:rFonts w:hint="eastAsia"/>
                <w:szCs w:val="21"/>
              </w:rPr>
              <w:t>1</w:t>
            </w:r>
            <w:r w:rsidRPr="006B2E80">
              <w:rPr>
                <w:rFonts w:hint="eastAsia"/>
                <w:szCs w:val="21"/>
              </w:rPr>
              <w:t>月</w:t>
            </w:r>
            <w:r w:rsidRPr="006B2E80">
              <w:rPr>
                <w:rFonts w:hint="eastAsia"/>
                <w:szCs w:val="21"/>
              </w:rPr>
              <w:t>20</w:t>
            </w:r>
            <w:r w:rsidRPr="006B2E80">
              <w:rPr>
                <w:rFonts w:hint="eastAsia"/>
                <w:szCs w:val="21"/>
              </w:rPr>
              <w:t>日</w:t>
            </w:r>
          </w:p>
        </w:tc>
        <w:tc>
          <w:tcPr>
            <w:tcW w:w="758" w:type="dxa"/>
            <w:vAlign w:val="center"/>
          </w:tcPr>
          <w:p w:rsidR="00191404" w:rsidRPr="006B2E80" w:rsidRDefault="00191404" w:rsidP="00451993">
            <w:pPr>
              <w:jc w:val="center"/>
              <w:rPr>
                <w:szCs w:val="21"/>
              </w:rPr>
            </w:pPr>
            <w:r w:rsidRPr="006B2E80">
              <w:rPr>
                <w:szCs w:val="21"/>
              </w:rPr>
              <w:t>中国</w:t>
            </w:r>
          </w:p>
        </w:tc>
        <w:tc>
          <w:tcPr>
            <w:tcW w:w="659" w:type="dxa"/>
            <w:vAlign w:val="center"/>
          </w:tcPr>
          <w:p w:rsidR="00191404" w:rsidRPr="006B2E80" w:rsidRDefault="00191404" w:rsidP="00451993">
            <w:pPr>
              <w:jc w:val="center"/>
              <w:rPr>
                <w:szCs w:val="21"/>
              </w:rPr>
            </w:pPr>
          </w:p>
        </w:tc>
      </w:tr>
      <w:tr w:rsidR="00191404" w:rsidRPr="006B2E80" w:rsidTr="009D27FA">
        <w:trPr>
          <w:trHeight w:val="665"/>
        </w:trPr>
        <w:tc>
          <w:tcPr>
            <w:tcW w:w="709" w:type="dxa"/>
            <w:vAlign w:val="center"/>
          </w:tcPr>
          <w:p w:rsidR="00191404" w:rsidRPr="006B2E80" w:rsidRDefault="00191404" w:rsidP="00451993">
            <w:pPr>
              <w:jc w:val="center"/>
              <w:rPr>
                <w:szCs w:val="21"/>
              </w:rPr>
            </w:pPr>
            <w:r w:rsidRPr="006B2E80">
              <w:rPr>
                <w:rFonts w:hint="eastAsia"/>
                <w:szCs w:val="21"/>
              </w:rPr>
              <w:t>6</w:t>
            </w:r>
          </w:p>
        </w:tc>
        <w:tc>
          <w:tcPr>
            <w:tcW w:w="1504" w:type="dxa"/>
            <w:vAlign w:val="center"/>
          </w:tcPr>
          <w:p w:rsidR="00191404" w:rsidRPr="006B2E80" w:rsidRDefault="00191404" w:rsidP="00451993">
            <w:pPr>
              <w:jc w:val="left"/>
              <w:rPr>
                <w:szCs w:val="21"/>
              </w:rPr>
            </w:pPr>
            <w:r w:rsidRPr="006B2E80">
              <w:rPr>
                <w:rFonts w:hint="eastAsia"/>
                <w:szCs w:val="21"/>
              </w:rPr>
              <w:t>一种低压铸造装置</w:t>
            </w:r>
          </w:p>
        </w:tc>
        <w:tc>
          <w:tcPr>
            <w:tcW w:w="795" w:type="dxa"/>
            <w:vAlign w:val="center"/>
          </w:tcPr>
          <w:p w:rsidR="00191404" w:rsidRPr="006B2E80" w:rsidRDefault="00191404" w:rsidP="00451993">
            <w:pPr>
              <w:jc w:val="center"/>
              <w:rPr>
                <w:szCs w:val="21"/>
              </w:rPr>
            </w:pPr>
            <w:r w:rsidRPr="006B2E80">
              <w:rPr>
                <w:szCs w:val="21"/>
              </w:rPr>
              <w:t>实用新型</w:t>
            </w:r>
          </w:p>
        </w:tc>
        <w:tc>
          <w:tcPr>
            <w:tcW w:w="1350" w:type="dxa"/>
            <w:vAlign w:val="center"/>
          </w:tcPr>
          <w:p w:rsidR="00191404" w:rsidRPr="006B2E80" w:rsidRDefault="00191404" w:rsidP="00451993">
            <w:pPr>
              <w:rPr>
                <w:szCs w:val="21"/>
              </w:rPr>
            </w:pPr>
            <w:r w:rsidRPr="006B2E80">
              <w:rPr>
                <w:szCs w:val="21"/>
              </w:rPr>
              <w:t>朱训明</w:t>
            </w:r>
          </w:p>
        </w:tc>
        <w:tc>
          <w:tcPr>
            <w:tcW w:w="1125" w:type="dxa"/>
            <w:vAlign w:val="center"/>
          </w:tcPr>
          <w:p w:rsidR="00191404" w:rsidRPr="006B2E80" w:rsidRDefault="00191404" w:rsidP="00451993">
            <w:pPr>
              <w:jc w:val="left"/>
              <w:rPr>
                <w:szCs w:val="21"/>
              </w:rPr>
            </w:pPr>
            <w:r w:rsidRPr="006B2E80">
              <w:rPr>
                <w:szCs w:val="21"/>
              </w:rPr>
              <w:t>威海万丰镁业科技发展有限公司</w:t>
            </w:r>
          </w:p>
        </w:tc>
        <w:tc>
          <w:tcPr>
            <w:tcW w:w="1429" w:type="dxa"/>
            <w:vAlign w:val="center"/>
          </w:tcPr>
          <w:p w:rsidR="00191404" w:rsidRPr="006B2E80" w:rsidRDefault="00191404" w:rsidP="00451993">
            <w:pPr>
              <w:jc w:val="center"/>
              <w:rPr>
                <w:szCs w:val="21"/>
              </w:rPr>
            </w:pPr>
            <w:r w:rsidRPr="006B2E80">
              <w:rPr>
                <w:szCs w:val="21"/>
              </w:rPr>
              <w:t>ZL201220082261.9</w:t>
            </w:r>
          </w:p>
        </w:tc>
        <w:tc>
          <w:tcPr>
            <w:tcW w:w="993" w:type="dxa"/>
            <w:vAlign w:val="center"/>
          </w:tcPr>
          <w:p w:rsidR="00191404" w:rsidRPr="006B2E80" w:rsidRDefault="00191404" w:rsidP="00451993">
            <w:pPr>
              <w:rPr>
                <w:szCs w:val="21"/>
              </w:rPr>
            </w:pPr>
            <w:r w:rsidRPr="006B2E80">
              <w:rPr>
                <w:rFonts w:hint="eastAsia"/>
                <w:szCs w:val="21"/>
              </w:rPr>
              <w:t>2012</w:t>
            </w:r>
            <w:r w:rsidRPr="006B2E80">
              <w:rPr>
                <w:rFonts w:hint="eastAsia"/>
                <w:szCs w:val="21"/>
              </w:rPr>
              <w:t>年</w:t>
            </w:r>
            <w:r w:rsidRPr="006B2E80">
              <w:rPr>
                <w:rFonts w:hint="eastAsia"/>
                <w:szCs w:val="21"/>
              </w:rPr>
              <w:t>9</w:t>
            </w:r>
            <w:r w:rsidRPr="006B2E80">
              <w:rPr>
                <w:rFonts w:hint="eastAsia"/>
                <w:szCs w:val="21"/>
              </w:rPr>
              <w:t>月</w:t>
            </w:r>
            <w:r w:rsidRPr="006B2E80">
              <w:rPr>
                <w:rFonts w:hint="eastAsia"/>
                <w:szCs w:val="21"/>
              </w:rPr>
              <w:t>26</w:t>
            </w:r>
            <w:r w:rsidRPr="006B2E80">
              <w:rPr>
                <w:rFonts w:hint="eastAsia"/>
                <w:szCs w:val="21"/>
              </w:rPr>
              <w:t>日</w:t>
            </w:r>
          </w:p>
        </w:tc>
        <w:tc>
          <w:tcPr>
            <w:tcW w:w="758" w:type="dxa"/>
            <w:vAlign w:val="center"/>
          </w:tcPr>
          <w:p w:rsidR="00191404" w:rsidRPr="006B2E80" w:rsidRDefault="00191404" w:rsidP="00451993">
            <w:pPr>
              <w:jc w:val="center"/>
              <w:rPr>
                <w:szCs w:val="21"/>
              </w:rPr>
            </w:pPr>
            <w:r w:rsidRPr="006B2E80">
              <w:rPr>
                <w:rFonts w:hint="eastAsia"/>
                <w:szCs w:val="21"/>
              </w:rPr>
              <w:t>中国</w:t>
            </w:r>
          </w:p>
        </w:tc>
        <w:tc>
          <w:tcPr>
            <w:tcW w:w="659" w:type="dxa"/>
            <w:vAlign w:val="center"/>
          </w:tcPr>
          <w:p w:rsidR="00191404" w:rsidRPr="006B2E80" w:rsidRDefault="00191404" w:rsidP="00451993">
            <w:pPr>
              <w:jc w:val="center"/>
              <w:rPr>
                <w:szCs w:val="21"/>
              </w:rPr>
            </w:pPr>
          </w:p>
        </w:tc>
      </w:tr>
      <w:tr w:rsidR="00191404" w:rsidRPr="006B2E80" w:rsidTr="009D27FA">
        <w:trPr>
          <w:trHeight w:val="665"/>
        </w:trPr>
        <w:tc>
          <w:tcPr>
            <w:tcW w:w="709" w:type="dxa"/>
            <w:vAlign w:val="center"/>
          </w:tcPr>
          <w:p w:rsidR="00191404" w:rsidRPr="006B2E80" w:rsidRDefault="00191404" w:rsidP="00451993">
            <w:pPr>
              <w:jc w:val="center"/>
              <w:rPr>
                <w:szCs w:val="21"/>
              </w:rPr>
            </w:pPr>
            <w:r w:rsidRPr="006B2E80">
              <w:rPr>
                <w:rFonts w:hint="eastAsia"/>
                <w:szCs w:val="21"/>
              </w:rPr>
              <w:t>7</w:t>
            </w:r>
          </w:p>
        </w:tc>
        <w:tc>
          <w:tcPr>
            <w:tcW w:w="1504" w:type="dxa"/>
            <w:vAlign w:val="center"/>
          </w:tcPr>
          <w:p w:rsidR="00191404" w:rsidRPr="006B2E80" w:rsidRDefault="00191404" w:rsidP="00451993">
            <w:pPr>
              <w:jc w:val="left"/>
              <w:rPr>
                <w:szCs w:val="21"/>
              </w:rPr>
            </w:pPr>
            <w:r w:rsidRPr="006B2E80">
              <w:rPr>
                <w:rFonts w:hint="eastAsia"/>
                <w:szCs w:val="21"/>
              </w:rPr>
              <w:t>高强度耐热镁合金材料及其制备工艺</w:t>
            </w:r>
          </w:p>
        </w:tc>
        <w:tc>
          <w:tcPr>
            <w:tcW w:w="795" w:type="dxa"/>
            <w:vAlign w:val="center"/>
          </w:tcPr>
          <w:p w:rsidR="00191404" w:rsidRPr="006B2E80" w:rsidRDefault="00191404" w:rsidP="00451993">
            <w:pPr>
              <w:jc w:val="center"/>
              <w:rPr>
                <w:szCs w:val="21"/>
              </w:rPr>
            </w:pPr>
            <w:r w:rsidRPr="006B2E80">
              <w:rPr>
                <w:rFonts w:hint="eastAsia"/>
                <w:szCs w:val="21"/>
              </w:rPr>
              <w:t>发明专利</w:t>
            </w:r>
          </w:p>
        </w:tc>
        <w:tc>
          <w:tcPr>
            <w:tcW w:w="1350" w:type="dxa"/>
            <w:vAlign w:val="center"/>
          </w:tcPr>
          <w:p w:rsidR="00191404" w:rsidRPr="006B2E80" w:rsidRDefault="00191404" w:rsidP="00451993">
            <w:pPr>
              <w:jc w:val="center"/>
              <w:rPr>
                <w:szCs w:val="21"/>
              </w:rPr>
            </w:pPr>
            <w:r w:rsidRPr="006B2E80">
              <w:rPr>
                <w:rFonts w:hint="eastAsia"/>
                <w:szCs w:val="21"/>
              </w:rPr>
              <w:t>赵德刚；刘运腾；田长文；唐守秋；姜利坤</w:t>
            </w:r>
          </w:p>
        </w:tc>
        <w:tc>
          <w:tcPr>
            <w:tcW w:w="1125" w:type="dxa"/>
            <w:vAlign w:val="center"/>
          </w:tcPr>
          <w:p w:rsidR="00191404" w:rsidRPr="006B2E80" w:rsidRDefault="00191404" w:rsidP="00451993">
            <w:pPr>
              <w:jc w:val="left"/>
              <w:rPr>
                <w:szCs w:val="21"/>
              </w:rPr>
            </w:pPr>
            <w:r w:rsidRPr="006B2E80">
              <w:rPr>
                <w:rFonts w:hint="eastAsia"/>
                <w:szCs w:val="21"/>
              </w:rPr>
              <w:t>山东省科学院新材料研究所；济南大学</w:t>
            </w:r>
            <w:r w:rsidRPr="006B2E80">
              <w:rPr>
                <w:rFonts w:hint="eastAsia"/>
                <w:szCs w:val="21"/>
              </w:rPr>
              <w:t xml:space="preserve"> </w:t>
            </w:r>
          </w:p>
        </w:tc>
        <w:tc>
          <w:tcPr>
            <w:tcW w:w="1429" w:type="dxa"/>
            <w:vAlign w:val="center"/>
          </w:tcPr>
          <w:p w:rsidR="00191404" w:rsidRPr="006B2E80" w:rsidRDefault="00191404" w:rsidP="00451993">
            <w:pPr>
              <w:jc w:val="center"/>
              <w:rPr>
                <w:szCs w:val="21"/>
              </w:rPr>
            </w:pPr>
            <w:r w:rsidRPr="006B2E80">
              <w:rPr>
                <w:rFonts w:hint="eastAsia"/>
                <w:szCs w:val="21"/>
              </w:rPr>
              <w:t>ZL201110119965.9</w:t>
            </w:r>
          </w:p>
        </w:tc>
        <w:tc>
          <w:tcPr>
            <w:tcW w:w="993" w:type="dxa"/>
            <w:vAlign w:val="center"/>
          </w:tcPr>
          <w:p w:rsidR="00191404" w:rsidRPr="006B2E80" w:rsidRDefault="00191404" w:rsidP="00451993">
            <w:pPr>
              <w:jc w:val="center"/>
              <w:rPr>
                <w:szCs w:val="21"/>
              </w:rPr>
            </w:pPr>
            <w:r w:rsidRPr="006B2E80">
              <w:rPr>
                <w:rFonts w:hint="eastAsia"/>
                <w:szCs w:val="21"/>
              </w:rPr>
              <w:t>2012</w:t>
            </w:r>
            <w:r w:rsidRPr="006B2E80">
              <w:rPr>
                <w:rFonts w:hint="eastAsia"/>
                <w:szCs w:val="21"/>
              </w:rPr>
              <w:t>年</w:t>
            </w:r>
            <w:r w:rsidRPr="006B2E80">
              <w:rPr>
                <w:rFonts w:hint="eastAsia"/>
                <w:szCs w:val="21"/>
              </w:rPr>
              <w:t>08</w:t>
            </w:r>
            <w:r w:rsidRPr="006B2E80">
              <w:rPr>
                <w:rFonts w:hint="eastAsia"/>
                <w:szCs w:val="21"/>
              </w:rPr>
              <w:t>月</w:t>
            </w:r>
            <w:r w:rsidRPr="006B2E80">
              <w:rPr>
                <w:rFonts w:hint="eastAsia"/>
                <w:szCs w:val="21"/>
              </w:rPr>
              <w:t>29</w:t>
            </w:r>
            <w:r w:rsidRPr="006B2E80">
              <w:rPr>
                <w:rFonts w:hint="eastAsia"/>
                <w:szCs w:val="21"/>
              </w:rPr>
              <w:t>日</w:t>
            </w:r>
          </w:p>
        </w:tc>
        <w:tc>
          <w:tcPr>
            <w:tcW w:w="758" w:type="dxa"/>
            <w:vAlign w:val="center"/>
          </w:tcPr>
          <w:p w:rsidR="00191404" w:rsidRPr="006B2E80" w:rsidRDefault="00191404" w:rsidP="00451993">
            <w:pPr>
              <w:jc w:val="center"/>
              <w:rPr>
                <w:szCs w:val="21"/>
              </w:rPr>
            </w:pPr>
            <w:r w:rsidRPr="006B2E80">
              <w:rPr>
                <w:rFonts w:hint="eastAsia"/>
                <w:szCs w:val="21"/>
              </w:rPr>
              <w:t>中国</w:t>
            </w:r>
          </w:p>
        </w:tc>
        <w:tc>
          <w:tcPr>
            <w:tcW w:w="659" w:type="dxa"/>
            <w:vAlign w:val="center"/>
          </w:tcPr>
          <w:p w:rsidR="00191404" w:rsidRPr="006B2E80" w:rsidRDefault="00191404" w:rsidP="00451993">
            <w:pPr>
              <w:jc w:val="center"/>
              <w:rPr>
                <w:szCs w:val="21"/>
              </w:rPr>
            </w:pPr>
            <w:r w:rsidRPr="006B2E80">
              <w:rPr>
                <w:rFonts w:hint="eastAsia"/>
                <w:szCs w:val="21"/>
              </w:rPr>
              <w:t>有效</w:t>
            </w:r>
          </w:p>
        </w:tc>
      </w:tr>
    </w:tbl>
    <w:p w:rsidR="00191404" w:rsidRPr="006B2E80" w:rsidRDefault="00191404" w:rsidP="00451993">
      <w:pPr>
        <w:widowControl/>
        <w:jc w:val="left"/>
        <w:rPr>
          <w:rFonts w:hAnsi="仿宋" w:cs="宋体" w:hint="eastAsia"/>
          <w:b/>
          <w:kern w:val="0"/>
          <w:szCs w:val="21"/>
        </w:rPr>
      </w:pPr>
    </w:p>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（七）</w:t>
      </w:r>
      <w:r w:rsidR="009D27FA" w:rsidRPr="006B2E80">
        <w:rPr>
          <w:rFonts w:ascii="黑体" w:eastAsia="黑体" w:hAnsi="黑体" w:hint="eastAsia"/>
          <w:sz w:val="24"/>
          <w:szCs w:val="24"/>
        </w:rPr>
        <w:t>主要完成人情况</w:t>
      </w:r>
    </w:p>
    <w:p w:rsidR="00191404" w:rsidRPr="006B2E80" w:rsidRDefault="00191404" w:rsidP="00451993">
      <w:pPr>
        <w:widowControl/>
        <w:jc w:val="left"/>
        <w:rPr>
          <w:rFonts w:hint="eastAsia"/>
          <w:szCs w:val="21"/>
        </w:rPr>
      </w:pPr>
      <w:r w:rsidRPr="006B2E80">
        <w:rPr>
          <w:rFonts w:hint="eastAsia"/>
          <w:b/>
          <w:bCs/>
          <w:szCs w:val="21"/>
        </w:rPr>
        <w:t xml:space="preserve">    </w:t>
      </w:r>
      <w:r w:rsidRPr="006B2E80">
        <w:rPr>
          <w:rFonts w:hint="eastAsia"/>
          <w:b/>
          <w:bCs/>
          <w:szCs w:val="21"/>
        </w:rPr>
        <w:t>第一位：</w:t>
      </w:r>
      <w:r w:rsidRPr="006B2E80">
        <w:rPr>
          <w:rFonts w:ascii="宋体" w:hAnsi="宋体" w:hint="eastAsia"/>
          <w:szCs w:val="21"/>
        </w:rPr>
        <w:t>朱训明，男，1968年3月，高工，硕士研究生，威海万丰镁业科技发展有限公司，作为项目负责人，在本项目中负责研发和整体推进工作，对创新点1、2、3做出重要贡献。对创新点1，</w:t>
      </w:r>
      <w:r w:rsidRPr="006B2E80">
        <w:rPr>
          <w:rFonts w:hint="eastAsia"/>
          <w:szCs w:val="21"/>
        </w:rPr>
        <w:t>研发出</w:t>
      </w:r>
      <w:r w:rsidRPr="006B2E80">
        <w:rPr>
          <w:rFonts w:hint="eastAsia"/>
          <w:szCs w:val="21"/>
        </w:rPr>
        <w:t>WFM01-03</w:t>
      </w:r>
      <w:r w:rsidRPr="006B2E80">
        <w:rPr>
          <w:rFonts w:hint="eastAsia"/>
          <w:szCs w:val="21"/>
        </w:rPr>
        <w:t>系列镁合金新材料，材料力学性能为：</w:t>
      </w:r>
      <w:r w:rsidRPr="006B2E80">
        <w:rPr>
          <w:szCs w:val="21"/>
        </w:rPr>
        <w:t>Rm≥</w:t>
      </w:r>
      <w:r w:rsidRPr="006B2E80">
        <w:rPr>
          <w:rFonts w:hint="eastAsia"/>
          <w:szCs w:val="21"/>
        </w:rPr>
        <w:t>331</w:t>
      </w:r>
      <w:r w:rsidRPr="006B2E80">
        <w:rPr>
          <w:szCs w:val="21"/>
        </w:rPr>
        <w:t>MPa</w:t>
      </w:r>
      <w:r w:rsidRPr="006B2E80">
        <w:rPr>
          <w:szCs w:val="21"/>
        </w:rPr>
        <w:t>，</w:t>
      </w:r>
      <w:r w:rsidRPr="006B2E80">
        <w:rPr>
          <w:szCs w:val="21"/>
        </w:rPr>
        <w:t>R</w:t>
      </w:r>
      <w:r w:rsidRPr="006B2E80">
        <w:rPr>
          <w:rFonts w:hint="eastAsia"/>
          <w:szCs w:val="21"/>
        </w:rPr>
        <w:t>p</w:t>
      </w:r>
      <w:r w:rsidRPr="006B2E80">
        <w:rPr>
          <w:szCs w:val="21"/>
        </w:rPr>
        <w:t>0.2≥</w:t>
      </w:r>
      <w:r w:rsidRPr="006B2E80">
        <w:rPr>
          <w:rFonts w:hint="eastAsia"/>
          <w:szCs w:val="21"/>
        </w:rPr>
        <w:t>273</w:t>
      </w:r>
      <w:r w:rsidRPr="006B2E80">
        <w:rPr>
          <w:szCs w:val="21"/>
        </w:rPr>
        <w:t>MPa</w:t>
      </w:r>
      <w:r w:rsidRPr="006B2E80">
        <w:rPr>
          <w:szCs w:val="21"/>
        </w:rPr>
        <w:t>，</w:t>
      </w:r>
      <w:r w:rsidRPr="006B2E80">
        <w:rPr>
          <w:szCs w:val="21"/>
        </w:rPr>
        <w:t>A≥</w:t>
      </w:r>
      <w:r w:rsidRPr="006B2E80">
        <w:rPr>
          <w:rFonts w:hint="eastAsia"/>
          <w:szCs w:val="21"/>
        </w:rPr>
        <w:t>8</w:t>
      </w:r>
      <w:r w:rsidRPr="006B2E80">
        <w:rPr>
          <w:szCs w:val="21"/>
        </w:rPr>
        <w:t>.0</w:t>
      </w:r>
      <w:r w:rsidRPr="006B2E80">
        <w:rPr>
          <w:szCs w:val="21"/>
        </w:rPr>
        <w:t>，</w:t>
      </w:r>
      <w:r w:rsidRPr="006B2E80">
        <w:rPr>
          <w:szCs w:val="21"/>
        </w:rPr>
        <w:t>HWB≥75</w:t>
      </w:r>
      <w:r w:rsidRPr="006B2E80">
        <w:rPr>
          <w:rFonts w:hint="eastAsia"/>
          <w:szCs w:val="21"/>
        </w:rPr>
        <w:t>；</w:t>
      </w:r>
      <w:r w:rsidRPr="006B2E80">
        <w:rPr>
          <w:rFonts w:ascii="宋体" w:hAnsi="宋体" w:hint="eastAsia"/>
          <w:szCs w:val="21"/>
        </w:rPr>
        <w:t>对创新点2镁合金成型工艺技术及产业化的贡献，</w:t>
      </w:r>
      <w:r w:rsidRPr="006B2E80">
        <w:rPr>
          <w:rFonts w:hint="eastAsia"/>
          <w:szCs w:val="21"/>
        </w:rPr>
        <w:t>发明新型低压铸造技术，并组织专用装备的研制；对创新点</w:t>
      </w:r>
      <w:r w:rsidRPr="006B2E80">
        <w:rPr>
          <w:rFonts w:hint="eastAsia"/>
          <w:szCs w:val="21"/>
        </w:rPr>
        <w:t>3</w:t>
      </w:r>
      <w:r w:rsidRPr="006B2E80">
        <w:rPr>
          <w:rFonts w:hint="eastAsia"/>
          <w:szCs w:val="21"/>
        </w:rPr>
        <w:t>做出贡献，主持起草制订了镁合金铸造材料，镁合金零部件等国家标准</w:t>
      </w:r>
      <w:r w:rsidRPr="006B2E80">
        <w:rPr>
          <w:rFonts w:hint="eastAsia"/>
          <w:szCs w:val="21"/>
        </w:rPr>
        <w:t>1</w:t>
      </w:r>
      <w:r w:rsidRPr="006B2E80">
        <w:rPr>
          <w:rFonts w:hint="eastAsia"/>
          <w:szCs w:val="21"/>
        </w:rPr>
        <w:t>项，发明论文</w:t>
      </w:r>
      <w:r w:rsidRPr="006B2E80">
        <w:rPr>
          <w:rFonts w:hint="eastAsia"/>
          <w:szCs w:val="21"/>
        </w:rPr>
        <w:t>1</w:t>
      </w:r>
      <w:r w:rsidRPr="006B2E80">
        <w:rPr>
          <w:rFonts w:hint="eastAsia"/>
          <w:szCs w:val="21"/>
        </w:rPr>
        <w:t>篇。</w:t>
      </w:r>
    </w:p>
    <w:p w:rsidR="00191404" w:rsidRPr="006B2E80" w:rsidRDefault="00191404" w:rsidP="00451993">
      <w:pPr>
        <w:widowControl/>
        <w:jc w:val="left"/>
        <w:rPr>
          <w:rFonts w:hint="eastAsia"/>
          <w:szCs w:val="21"/>
        </w:rPr>
      </w:pPr>
      <w:r w:rsidRPr="006B2E80">
        <w:rPr>
          <w:rFonts w:hint="eastAsia"/>
          <w:b/>
          <w:bCs/>
          <w:szCs w:val="21"/>
        </w:rPr>
        <w:t xml:space="preserve">  </w:t>
      </w:r>
      <w:r w:rsidR="009D27FA" w:rsidRPr="006B2E80">
        <w:rPr>
          <w:rFonts w:hint="eastAsia"/>
          <w:b/>
          <w:bCs/>
          <w:szCs w:val="21"/>
        </w:rPr>
        <w:t xml:space="preserve"> </w:t>
      </w:r>
      <w:r w:rsidRPr="006B2E80">
        <w:rPr>
          <w:rFonts w:hint="eastAsia"/>
          <w:b/>
          <w:bCs/>
          <w:szCs w:val="21"/>
        </w:rPr>
        <w:t xml:space="preserve"> </w:t>
      </w:r>
      <w:r w:rsidRPr="006B2E80">
        <w:rPr>
          <w:rFonts w:hint="eastAsia"/>
          <w:b/>
          <w:bCs/>
          <w:szCs w:val="21"/>
        </w:rPr>
        <w:t>第二位：</w:t>
      </w:r>
      <w:r w:rsidRPr="006B2E80">
        <w:rPr>
          <w:rFonts w:hint="eastAsia"/>
          <w:bCs/>
          <w:szCs w:val="21"/>
        </w:rPr>
        <w:t>唐守秋，男，</w:t>
      </w:r>
      <w:r w:rsidRPr="006B2E80">
        <w:rPr>
          <w:rFonts w:hint="eastAsia"/>
          <w:bCs/>
          <w:szCs w:val="21"/>
        </w:rPr>
        <w:t>1964</w:t>
      </w:r>
      <w:r w:rsidRPr="006B2E80">
        <w:rPr>
          <w:rFonts w:hint="eastAsia"/>
          <w:bCs/>
          <w:szCs w:val="21"/>
        </w:rPr>
        <w:t>年</w:t>
      </w:r>
      <w:r w:rsidRPr="006B2E80">
        <w:rPr>
          <w:rFonts w:hint="eastAsia"/>
          <w:bCs/>
          <w:szCs w:val="21"/>
        </w:rPr>
        <w:t>9</w:t>
      </w:r>
      <w:r w:rsidRPr="006B2E80">
        <w:rPr>
          <w:rFonts w:hint="eastAsia"/>
          <w:bCs/>
          <w:szCs w:val="21"/>
        </w:rPr>
        <w:t>月，研究员，硕士研究生，</w:t>
      </w:r>
      <w:r w:rsidRPr="006B2E80">
        <w:rPr>
          <w:rFonts w:ascii="宋体" w:hAnsi="宋体" w:hint="eastAsia"/>
          <w:szCs w:val="21"/>
        </w:rPr>
        <w:t>山东省科学院新材料研究所，在本项目中负责组织、协调、推进及技术方案设计和技术转化等方面。对创新点1、2、3做出重要贡献。</w:t>
      </w:r>
      <w:r w:rsidRPr="006B2E80">
        <w:rPr>
          <w:rFonts w:ascii="宋体" w:hAnsi="宋体"/>
          <w:szCs w:val="21"/>
        </w:rPr>
        <w:t>对创新点</w:t>
      </w:r>
      <w:r w:rsidRPr="006B2E80">
        <w:rPr>
          <w:rFonts w:ascii="宋体" w:hAnsi="宋体" w:hint="eastAsia"/>
          <w:szCs w:val="21"/>
        </w:rPr>
        <w:t>1做出重要贡献，组织进行</w:t>
      </w:r>
      <w:r w:rsidRPr="006B2E80">
        <w:rPr>
          <w:rFonts w:hint="eastAsia"/>
          <w:szCs w:val="21"/>
        </w:rPr>
        <w:t>Mg-Al-Sn</w:t>
      </w:r>
      <w:r w:rsidRPr="006B2E80">
        <w:rPr>
          <w:rFonts w:hint="eastAsia"/>
          <w:szCs w:val="21"/>
        </w:rPr>
        <w:t>、</w:t>
      </w:r>
      <w:r w:rsidRPr="006B2E80">
        <w:rPr>
          <w:rFonts w:hint="eastAsia"/>
          <w:szCs w:val="21"/>
        </w:rPr>
        <w:t>Mg-Zn-Sn</w:t>
      </w:r>
      <w:r w:rsidRPr="006B2E80">
        <w:rPr>
          <w:rFonts w:hint="eastAsia"/>
          <w:szCs w:val="21"/>
        </w:rPr>
        <w:t>等</w:t>
      </w:r>
      <w:r w:rsidRPr="006B2E80">
        <w:rPr>
          <w:rFonts w:ascii="宋体" w:hAnsi="宋体" w:hint="eastAsia"/>
          <w:kern w:val="0"/>
          <w:szCs w:val="21"/>
        </w:rPr>
        <w:t>系列新型高性能镁合金的研制；</w:t>
      </w:r>
      <w:r w:rsidRPr="006B2E80">
        <w:rPr>
          <w:rFonts w:ascii="宋体" w:hAnsi="宋体" w:hint="eastAsia"/>
          <w:szCs w:val="21"/>
        </w:rPr>
        <w:t>对创新点2做出贡献，组织进行镁合金真空压铸工艺开发</w:t>
      </w:r>
      <w:r w:rsidRPr="006B2E80">
        <w:rPr>
          <w:rFonts w:ascii="宋体" w:hAnsi="宋体" w:hint="eastAsia"/>
          <w:kern w:val="0"/>
          <w:szCs w:val="21"/>
        </w:rPr>
        <w:t>。</w:t>
      </w:r>
    </w:p>
    <w:p w:rsidR="00191404" w:rsidRPr="006B2E80" w:rsidRDefault="00191404" w:rsidP="00451993">
      <w:pPr>
        <w:widowControl/>
        <w:jc w:val="left"/>
        <w:rPr>
          <w:rFonts w:ascii="宋体" w:hAnsi="宋体" w:hint="eastAsia"/>
          <w:szCs w:val="21"/>
        </w:rPr>
      </w:pPr>
      <w:r w:rsidRPr="006B2E80">
        <w:rPr>
          <w:rFonts w:hint="eastAsia"/>
          <w:b/>
          <w:bCs/>
          <w:szCs w:val="21"/>
        </w:rPr>
        <w:t xml:space="preserve"> </w:t>
      </w:r>
      <w:r w:rsidR="009D27FA" w:rsidRPr="006B2E80">
        <w:rPr>
          <w:rFonts w:hint="eastAsia"/>
          <w:b/>
          <w:bCs/>
          <w:szCs w:val="21"/>
        </w:rPr>
        <w:t xml:space="preserve"> </w:t>
      </w:r>
      <w:r w:rsidRPr="006B2E80">
        <w:rPr>
          <w:rFonts w:hint="eastAsia"/>
          <w:b/>
          <w:bCs/>
          <w:szCs w:val="21"/>
        </w:rPr>
        <w:t xml:space="preserve">  </w:t>
      </w:r>
      <w:r w:rsidRPr="006B2E80">
        <w:rPr>
          <w:rFonts w:hint="eastAsia"/>
          <w:b/>
          <w:bCs/>
          <w:szCs w:val="21"/>
        </w:rPr>
        <w:t>第三位：</w:t>
      </w:r>
      <w:r w:rsidRPr="006B2E80">
        <w:rPr>
          <w:rFonts w:ascii="宋体" w:hAnsi="宋体" w:hint="eastAsia"/>
          <w:szCs w:val="21"/>
        </w:rPr>
        <w:t>周吉学，男，1982年1月，助理研究员，博士研究生，山东省科学院新材料研究所，负责项目研究开发工作，对创新点1、2、3、4做出重要贡献。在技术开发方面：具体进行了Mg-Zn-Sn、Mg-Al-Sn和Mg-RE合金开发、AS31合金Sr-RE微合金化开发、镁合金真空压铸技术的研发工作。</w:t>
      </w:r>
    </w:p>
    <w:p w:rsidR="00191404" w:rsidRPr="006B2E80" w:rsidRDefault="00191404" w:rsidP="00451993">
      <w:pPr>
        <w:widowControl/>
        <w:jc w:val="left"/>
        <w:rPr>
          <w:rFonts w:ascii="宋体" w:hAnsi="宋体" w:hint="eastAsia"/>
          <w:szCs w:val="21"/>
        </w:rPr>
      </w:pPr>
      <w:r w:rsidRPr="006B2E80">
        <w:rPr>
          <w:rFonts w:hint="eastAsia"/>
          <w:b/>
          <w:bCs/>
          <w:szCs w:val="21"/>
        </w:rPr>
        <w:t xml:space="preserve">  </w:t>
      </w:r>
      <w:r w:rsidR="009D27FA" w:rsidRPr="006B2E80">
        <w:rPr>
          <w:rFonts w:hint="eastAsia"/>
          <w:b/>
          <w:bCs/>
          <w:szCs w:val="21"/>
        </w:rPr>
        <w:t xml:space="preserve"> </w:t>
      </w:r>
      <w:r w:rsidRPr="006B2E80">
        <w:rPr>
          <w:rFonts w:hint="eastAsia"/>
          <w:b/>
          <w:bCs/>
          <w:szCs w:val="21"/>
        </w:rPr>
        <w:t xml:space="preserve"> </w:t>
      </w:r>
      <w:r w:rsidRPr="006B2E80">
        <w:rPr>
          <w:rFonts w:hint="eastAsia"/>
          <w:b/>
          <w:bCs/>
          <w:szCs w:val="21"/>
        </w:rPr>
        <w:t>第四位：</w:t>
      </w:r>
      <w:r w:rsidRPr="006B2E80">
        <w:rPr>
          <w:rFonts w:hint="eastAsia"/>
          <w:bCs/>
          <w:szCs w:val="21"/>
        </w:rPr>
        <w:t>段军鹏，男，</w:t>
      </w:r>
      <w:r w:rsidRPr="006B2E80">
        <w:rPr>
          <w:rFonts w:hint="eastAsia"/>
          <w:bCs/>
          <w:szCs w:val="21"/>
        </w:rPr>
        <w:t>1976</w:t>
      </w:r>
      <w:r w:rsidRPr="006B2E80">
        <w:rPr>
          <w:rFonts w:hint="eastAsia"/>
          <w:bCs/>
          <w:szCs w:val="21"/>
        </w:rPr>
        <w:t>年</w:t>
      </w:r>
      <w:r w:rsidRPr="006B2E80">
        <w:rPr>
          <w:rFonts w:hint="eastAsia"/>
          <w:bCs/>
          <w:szCs w:val="21"/>
        </w:rPr>
        <w:t>7</w:t>
      </w:r>
      <w:r w:rsidRPr="006B2E80">
        <w:rPr>
          <w:rFonts w:hint="eastAsia"/>
          <w:bCs/>
          <w:szCs w:val="21"/>
        </w:rPr>
        <w:t>月，工程师，本科，威海万丰镁业科技发展有限公司，</w:t>
      </w:r>
      <w:r w:rsidRPr="006B2E80">
        <w:rPr>
          <w:rFonts w:ascii="宋体" w:hAnsi="宋体" w:hint="eastAsia"/>
          <w:szCs w:val="21"/>
        </w:rPr>
        <w:t>在项目研发工作中，对创新点1，创新点2做出重要贡献。对创新点1高强度的材料研制的贡献：参与完成材料的研发试制、检测工作</w:t>
      </w:r>
      <w:r w:rsidRPr="006B2E80">
        <w:rPr>
          <w:rFonts w:hint="eastAsia"/>
          <w:szCs w:val="21"/>
        </w:rPr>
        <w:t>；</w:t>
      </w:r>
      <w:r w:rsidRPr="006B2E80">
        <w:rPr>
          <w:rFonts w:ascii="宋体" w:hAnsi="宋体" w:hint="eastAsia"/>
          <w:szCs w:val="21"/>
        </w:rPr>
        <w:t>对创新点2镁合金成型工艺的贡献，取得“一种冷却装置”实用新型专利1项。</w:t>
      </w:r>
    </w:p>
    <w:p w:rsidR="00191404" w:rsidRPr="006B2E80" w:rsidRDefault="00191404" w:rsidP="00451993">
      <w:pPr>
        <w:widowControl/>
        <w:jc w:val="left"/>
        <w:rPr>
          <w:rFonts w:hint="eastAsia"/>
          <w:bCs/>
          <w:szCs w:val="21"/>
        </w:rPr>
      </w:pPr>
      <w:r w:rsidRPr="006B2E80">
        <w:rPr>
          <w:rFonts w:hint="eastAsia"/>
          <w:b/>
          <w:bCs/>
          <w:szCs w:val="21"/>
        </w:rPr>
        <w:t xml:space="preserve"> </w:t>
      </w:r>
      <w:r w:rsidR="009D27FA" w:rsidRPr="006B2E80">
        <w:rPr>
          <w:rFonts w:hint="eastAsia"/>
          <w:b/>
          <w:bCs/>
          <w:szCs w:val="21"/>
        </w:rPr>
        <w:t xml:space="preserve"> </w:t>
      </w:r>
      <w:r w:rsidRPr="006B2E80">
        <w:rPr>
          <w:rFonts w:hint="eastAsia"/>
          <w:b/>
          <w:bCs/>
          <w:szCs w:val="21"/>
        </w:rPr>
        <w:t xml:space="preserve">  </w:t>
      </w:r>
      <w:r w:rsidRPr="006B2E80">
        <w:rPr>
          <w:rFonts w:hint="eastAsia"/>
          <w:b/>
          <w:bCs/>
          <w:szCs w:val="21"/>
        </w:rPr>
        <w:t>第五位：</w:t>
      </w:r>
      <w:r w:rsidRPr="006B2E80">
        <w:rPr>
          <w:rFonts w:hint="eastAsia"/>
          <w:bCs/>
          <w:szCs w:val="21"/>
        </w:rPr>
        <w:t>杨院生，男，</w:t>
      </w:r>
      <w:r w:rsidRPr="006B2E80">
        <w:rPr>
          <w:rFonts w:ascii="宋体" w:hAnsi="宋体" w:hint="eastAsia"/>
          <w:szCs w:val="21"/>
        </w:rPr>
        <w:t>1956年03月，研究员，博士，山东省科学院新材料研究所。作为项目技术顾问在本项目中负责技术开发指导工作，指导进行了高性能镁合金成分设计、镁合金真空压铸技术研发和镁合金表面处理技术开发工作，对创新点1、2、4做出重要贡献。</w:t>
      </w:r>
      <w:r w:rsidRPr="006B2E80">
        <w:rPr>
          <w:rFonts w:ascii="宋体" w:hAnsi="宋体"/>
          <w:szCs w:val="21"/>
        </w:rPr>
        <w:t>对创新点</w:t>
      </w:r>
      <w:r w:rsidRPr="006B2E80">
        <w:rPr>
          <w:rFonts w:ascii="宋体" w:hAnsi="宋体" w:hint="eastAsia"/>
          <w:szCs w:val="21"/>
        </w:rPr>
        <w:t>1贡献：组织进行</w:t>
      </w:r>
      <w:r w:rsidRPr="006B2E80">
        <w:rPr>
          <w:rFonts w:hint="eastAsia"/>
          <w:szCs w:val="21"/>
        </w:rPr>
        <w:t>Mg-Al-Sn</w:t>
      </w:r>
      <w:r w:rsidRPr="006B2E80">
        <w:rPr>
          <w:rFonts w:hint="eastAsia"/>
          <w:szCs w:val="21"/>
        </w:rPr>
        <w:t>、</w:t>
      </w:r>
      <w:r w:rsidRPr="006B2E80">
        <w:rPr>
          <w:rFonts w:hint="eastAsia"/>
          <w:szCs w:val="21"/>
        </w:rPr>
        <w:t>Mg-Zn-Sn</w:t>
      </w:r>
      <w:r w:rsidRPr="006B2E80">
        <w:rPr>
          <w:rFonts w:hint="eastAsia"/>
          <w:szCs w:val="21"/>
        </w:rPr>
        <w:t>等</w:t>
      </w:r>
      <w:r w:rsidRPr="006B2E80">
        <w:rPr>
          <w:rFonts w:ascii="宋体" w:hAnsi="宋体" w:hint="eastAsia"/>
          <w:kern w:val="0"/>
          <w:szCs w:val="21"/>
        </w:rPr>
        <w:t>系列新型高性能镁合金的研制</w:t>
      </w:r>
      <w:r w:rsidRPr="006B2E80">
        <w:rPr>
          <w:rFonts w:hint="eastAsia"/>
          <w:szCs w:val="21"/>
        </w:rPr>
        <w:t>；</w:t>
      </w:r>
      <w:r w:rsidRPr="006B2E80">
        <w:rPr>
          <w:rFonts w:ascii="宋体" w:hAnsi="宋体" w:hint="eastAsia"/>
          <w:szCs w:val="21"/>
        </w:rPr>
        <w:t>对创新点2贡献：组织进行镁合金真空压铸工艺开发；对创新点4贡献：</w:t>
      </w:r>
      <w:r w:rsidRPr="006B2E80">
        <w:rPr>
          <w:rFonts w:hint="eastAsia"/>
          <w:bCs/>
          <w:szCs w:val="21"/>
        </w:rPr>
        <w:t>对镁合金微弧氧化</w:t>
      </w:r>
      <w:r w:rsidRPr="006B2E80">
        <w:rPr>
          <w:rFonts w:hint="eastAsia"/>
          <w:bCs/>
          <w:szCs w:val="21"/>
        </w:rPr>
        <w:t>-</w:t>
      </w:r>
      <w:r w:rsidRPr="006B2E80">
        <w:rPr>
          <w:rFonts w:hint="eastAsia"/>
          <w:bCs/>
          <w:szCs w:val="21"/>
        </w:rPr>
        <w:t>电泳一体化表面处理技术开发给予理论指导。</w:t>
      </w:r>
    </w:p>
    <w:p w:rsidR="00191404" w:rsidRPr="006B2E80" w:rsidRDefault="00191404" w:rsidP="00451993">
      <w:pPr>
        <w:widowControl/>
        <w:jc w:val="left"/>
        <w:rPr>
          <w:rFonts w:ascii="宋体" w:hAnsi="宋体" w:hint="eastAsia"/>
          <w:szCs w:val="21"/>
        </w:rPr>
      </w:pPr>
      <w:r w:rsidRPr="006B2E80">
        <w:rPr>
          <w:rFonts w:hint="eastAsia"/>
          <w:b/>
          <w:bCs/>
          <w:szCs w:val="21"/>
        </w:rPr>
        <w:t xml:space="preserve"> </w:t>
      </w:r>
      <w:r w:rsidR="009D27FA" w:rsidRPr="006B2E80">
        <w:rPr>
          <w:rFonts w:hint="eastAsia"/>
          <w:b/>
          <w:bCs/>
          <w:szCs w:val="21"/>
        </w:rPr>
        <w:t xml:space="preserve"> </w:t>
      </w:r>
      <w:r w:rsidRPr="006B2E80">
        <w:rPr>
          <w:rFonts w:hint="eastAsia"/>
          <w:b/>
          <w:bCs/>
          <w:szCs w:val="21"/>
        </w:rPr>
        <w:t xml:space="preserve">  </w:t>
      </w:r>
      <w:r w:rsidRPr="006B2E80">
        <w:rPr>
          <w:rFonts w:hint="eastAsia"/>
          <w:b/>
          <w:bCs/>
          <w:szCs w:val="21"/>
        </w:rPr>
        <w:t>第六位：</w:t>
      </w:r>
      <w:r w:rsidRPr="006B2E80">
        <w:rPr>
          <w:rFonts w:ascii="宋体" w:hAnsi="宋体" w:hint="eastAsia"/>
          <w:szCs w:val="21"/>
        </w:rPr>
        <w:t>王爱民，男，1973年12月，工程师，大专，威海万丰镁业科技发展有限公司，为技术骨干对创新点1、3做出重要贡献。对创新点1贡献：参与完成</w:t>
      </w:r>
      <w:r w:rsidRPr="006B2E80">
        <w:rPr>
          <w:rFonts w:hint="eastAsia"/>
          <w:szCs w:val="21"/>
        </w:rPr>
        <w:t>WF001</w:t>
      </w:r>
      <w:r w:rsidRPr="006B2E80">
        <w:rPr>
          <w:rFonts w:hint="eastAsia"/>
          <w:szCs w:val="21"/>
        </w:rPr>
        <w:t>、</w:t>
      </w:r>
      <w:r w:rsidRPr="006B2E80">
        <w:rPr>
          <w:rFonts w:hint="eastAsia"/>
          <w:szCs w:val="21"/>
        </w:rPr>
        <w:t>WF002</w:t>
      </w:r>
      <w:r w:rsidRPr="006B2E80">
        <w:rPr>
          <w:rFonts w:hint="eastAsia"/>
          <w:szCs w:val="21"/>
        </w:rPr>
        <w:t>、</w:t>
      </w:r>
      <w:r w:rsidRPr="006B2E80">
        <w:rPr>
          <w:szCs w:val="21"/>
        </w:rPr>
        <w:t>AT</w:t>
      </w:r>
      <w:r w:rsidRPr="006B2E80">
        <w:rPr>
          <w:rFonts w:hint="eastAsia"/>
          <w:szCs w:val="21"/>
        </w:rPr>
        <w:t>54</w:t>
      </w:r>
      <w:r w:rsidRPr="006B2E80">
        <w:rPr>
          <w:szCs w:val="21"/>
        </w:rPr>
        <w:t>、</w:t>
      </w:r>
      <w:r w:rsidRPr="006B2E80">
        <w:rPr>
          <w:szCs w:val="21"/>
        </w:rPr>
        <w:t>ZT</w:t>
      </w:r>
      <w:r w:rsidRPr="006B2E80">
        <w:rPr>
          <w:rFonts w:hint="eastAsia"/>
          <w:szCs w:val="21"/>
        </w:rPr>
        <w:t>55</w:t>
      </w:r>
      <w:r w:rsidRPr="006B2E80">
        <w:rPr>
          <w:rFonts w:ascii="宋体" w:hAnsi="宋体" w:hint="eastAsia"/>
          <w:szCs w:val="21"/>
        </w:rPr>
        <w:lastRenderedPageBreak/>
        <w:t>等新型铸造合金部件的试制</w:t>
      </w:r>
      <w:r w:rsidRPr="006B2E80">
        <w:rPr>
          <w:rFonts w:hint="eastAsia"/>
          <w:szCs w:val="21"/>
        </w:rPr>
        <w:t>；</w:t>
      </w:r>
      <w:r w:rsidRPr="006B2E80">
        <w:rPr>
          <w:rFonts w:ascii="宋体" w:hAnsi="宋体" w:hint="eastAsia"/>
          <w:szCs w:val="21"/>
        </w:rPr>
        <w:t>对创新点3贡献：对Mg-Si合金熔体拓扑结构和化学组成进行第一原理计算，对Mg-Si合金铸造工艺制定起到了指导作用。</w:t>
      </w:r>
    </w:p>
    <w:p w:rsidR="00191404" w:rsidRPr="006B2E80" w:rsidRDefault="00191404" w:rsidP="00451993">
      <w:pPr>
        <w:widowControl/>
        <w:jc w:val="left"/>
        <w:rPr>
          <w:rFonts w:hint="eastAsia"/>
          <w:szCs w:val="21"/>
        </w:rPr>
      </w:pPr>
      <w:r w:rsidRPr="006B2E80">
        <w:rPr>
          <w:rFonts w:hint="eastAsia"/>
          <w:b/>
          <w:bCs/>
          <w:szCs w:val="21"/>
        </w:rPr>
        <w:t xml:space="preserve"> </w:t>
      </w:r>
      <w:r w:rsidR="009D27FA" w:rsidRPr="006B2E80">
        <w:rPr>
          <w:rFonts w:hint="eastAsia"/>
          <w:b/>
          <w:bCs/>
          <w:szCs w:val="21"/>
        </w:rPr>
        <w:t xml:space="preserve"> </w:t>
      </w:r>
      <w:r w:rsidRPr="006B2E80">
        <w:rPr>
          <w:rFonts w:hint="eastAsia"/>
          <w:b/>
          <w:bCs/>
          <w:szCs w:val="21"/>
        </w:rPr>
        <w:t xml:space="preserve">  </w:t>
      </w:r>
      <w:r w:rsidRPr="006B2E80">
        <w:rPr>
          <w:rFonts w:hint="eastAsia"/>
          <w:b/>
          <w:bCs/>
          <w:szCs w:val="21"/>
        </w:rPr>
        <w:t>第七位：</w:t>
      </w:r>
      <w:r w:rsidRPr="006B2E80">
        <w:rPr>
          <w:rFonts w:ascii="宋体" w:hAnsi="宋体" w:hint="eastAsia"/>
          <w:szCs w:val="21"/>
        </w:rPr>
        <w:t>赵东清，女，1982年4月，助理研究员，博士，山东省科学院新材料研究所，作为科研骨干在本项目中进行了镁合金材料材料设计与制备、组织分析、性能测试等工作，对创新点1、3做出重要贡献。对创新点1贡献：协助进行Mg-Zn-Sn、Mg-Al-Sn和Mg-RE合金进行成分设计，并对设计合金进行半连续铸造和性能测试，具体操作合金热处理强化工艺和合金强化组织控制技术；对创新点3贡献：进行AS31合金Sr-RE微合金化开发，确定了Sr添加对AS31合金铸造组织和力学性能影响规律，实现了传统铸造镁合金的组织变质与性能强化。</w:t>
      </w:r>
    </w:p>
    <w:p w:rsidR="00191404" w:rsidRPr="006B2E80" w:rsidRDefault="00191404" w:rsidP="00451993">
      <w:pPr>
        <w:ind w:firstLineChars="200" w:firstLine="422"/>
        <w:rPr>
          <w:rFonts w:ascii="宋体" w:hAnsi="宋体"/>
          <w:szCs w:val="21"/>
        </w:rPr>
      </w:pPr>
      <w:r w:rsidRPr="006B2E80">
        <w:rPr>
          <w:rFonts w:hint="eastAsia"/>
          <w:b/>
          <w:bCs/>
          <w:szCs w:val="21"/>
        </w:rPr>
        <w:t>第八位：</w:t>
      </w:r>
      <w:r w:rsidRPr="006B2E80">
        <w:rPr>
          <w:rFonts w:ascii="宋体" w:hAnsi="宋体"/>
          <w:szCs w:val="21"/>
        </w:rPr>
        <w:t>刘旦</w:t>
      </w:r>
      <w:r w:rsidRPr="006B2E80">
        <w:rPr>
          <w:rFonts w:ascii="宋体" w:hAnsi="宋体" w:hint="eastAsia"/>
          <w:szCs w:val="21"/>
        </w:rPr>
        <w:t>，</w:t>
      </w:r>
      <w:r w:rsidRPr="006B2E80">
        <w:rPr>
          <w:rFonts w:ascii="宋体" w:hAnsi="宋体"/>
          <w:szCs w:val="21"/>
        </w:rPr>
        <w:t>男</w:t>
      </w:r>
      <w:r w:rsidRPr="006B2E80">
        <w:rPr>
          <w:rFonts w:ascii="宋体" w:hAnsi="宋体" w:hint="eastAsia"/>
          <w:szCs w:val="21"/>
        </w:rPr>
        <w:t>，1984年1月，博士研究生，威海万丰镁业科技发展有限公司，作为技术骨干对创新点1，创新点3做出重要贡献。对创新点1的贡献，在本项目中进行了合金设计研究与开发；对创新点3贡献：对Mg-Si合金熔体拓扑结构和化学组成进行了计算机模拟，对Mg-Si合金铸造工艺制定起到了指导作用。</w:t>
      </w:r>
    </w:p>
    <w:p w:rsidR="00191404" w:rsidRPr="006B2E80" w:rsidRDefault="00191404" w:rsidP="00451993">
      <w:pPr>
        <w:widowControl/>
        <w:jc w:val="left"/>
        <w:rPr>
          <w:szCs w:val="21"/>
        </w:rPr>
      </w:pPr>
      <w:r w:rsidRPr="006B2E80">
        <w:rPr>
          <w:rFonts w:hint="eastAsia"/>
          <w:szCs w:val="21"/>
        </w:rPr>
        <w:t xml:space="preserve">    </w:t>
      </w:r>
      <w:r w:rsidRPr="006B2E80">
        <w:rPr>
          <w:b/>
          <w:bCs/>
          <w:szCs w:val="21"/>
        </w:rPr>
        <w:t>第九位</w:t>
      </w:r>
      <w:r w:rsidRPr="006B2E80">
        <w:rPr>
          <w:rFonts w:hint="eastAsia"/>
          <w:b/>
          <w:bCs/>
          <w:szCs w:val="21"/>
        </w:rPr>
        <w:t>：</w:t>
      </w:r>
      <w:r w:rsidRPr="006B2E80">
        <w:rPr>
          <w:rFonts w:ascii="宋体" w:hAnsi="宋体" w:hint="eastAsia"/>
          <w:szCs w:val="21"/>
        </w:rPr>
        <w:t>刘运腾，男，1980年10月，助理研究员，博士，山东省科学院新材料研究所，作为技术骨干对创新点2做出重要贡献。对创新点2贡献：协助进行了镁合金真空压铸工艺开发，对压铸工艺进行了工艺模拟与优化；进行了AZ91D合金的Nd、B微合金化技术研究与开发，优化了合金的微合金化工艺，开发出了性能优异的了Nd、B微合金化AZ91D合金。</w:t>
      </w:r>
    </w:p>
    <w:p w:rsidR="00191404" w:rsidRPr="006B2E80" w:rsidRDefault="00191404" w:rsidP="00451993">
      <w:pPr>
        <w:widowControl/>
        <w:jc w:val="left"/>
        <w:rPr>
          <w:rFonts w:ascii="宋体" w:hAnsi="宋体"/>
          <w:szCs w:val="21"/>
        </w:rPr>
      </w:pPr>
      <w:r w:rsidRPr="006B2E80">
        <w:rPr>
          <w:rFonts w:hint="eastAsia"/>
          <w:b/>
          <w:bCs/>
          <w:szCs w:val="21"/>
        </w:rPr>
        <w:t xml:space="preserve">    </w:t>
      </w:r>
      <w:r w:rsidRPr="006B2E80">
        <w:rPr>
          <w:rFonts w:hint="eastAsia"/>
          <w:b/>
          <w:bCs/>
          <w:szCs w:val="21"/>
        </w:rPr>
        <w:t>第十位：</w:t>
      </w:r>
      <w:r w:rsidRPr="006B2E80">
        <w:rPr>
          <w:rFonts w:ascii="宋体" w:hAnsi="宋体" w:hint="eastAsia"/>
          <w:szCs w:val="21"/>
        </w:rPr>
        <w:t>李卫红，男，1974年10月，助理研究员，博士，山东省科学院新材料研究所，作为技术骨干，对本项目中对创新点1、2做出重要贡献。对创新点1贡献：协助进行了镁稀土合金的研发与制备，主要进行了合金熔炼过程中精炼的技术开发；对创新点2贡献：进行镁合金高致密度真空压铸技术研究与开发，优化了压铸工艺，开发出了高致密度汽车用镁合金部件。</w:t>
      </w:r>
    </w:p>
    <w:p w:rsidR="00191404" w:rsidRPr="006B2E80" w:rsidRDefault="00191404" w:rsidP="00451993">
      <w:pPr>
        <w:widowControl/>
        <w:jc w:val="left"/>
        <w:rPr>
          <w:rFonts w:hint="eastAsia"/>
          <w:bCs/>
          <w:szCs w:val="21"/>
        </w:rPr>
      </w:pPr>
      <w:r w:rsidRPr="006B2E80">
        <w:rPr>
          <w:rFonts w:hint="eastAsia"/>
          <w:b/>
          <w:bCs/>
          <w:szCs w:val="21"/>
        </w:rPr>
        <w:t xml:space="preserve">    </w:t>
      </w:r>
      <w:r w:rsidRPr="006B2E80">
        <w:rPr>
          <w:rFonts w:hint="eastAsia"/>
          <w:b/>
          <w:bCs/>
          <w:szCs w:val="21"/>
        </w:rPr>
        <w:t>第十一位：</w:t>
      </w:r>
      <w:r w:rsidRPr="006B2E80">
        <w:rPr>
          <w:rFonts w:ascii="宋体" w:hAnsi="宋体" w:hint="eastAsia"/>
          <w:szCs w:val="21"/>
        </w:rPr>
        <w:t>马婕，女，1981年7月，助理研究员，</w:t>
      </w:r>
      <w:r w:rsidRPr="006B2E80">
        <w:rPr>
          <w:rFonts w:ascii="宋体" w:hAnsi="宋体"/>
          <w:szCs w:val="21"/>
        </w:rPr>
        <w:t>博士</w:t>
      </w:r>
      <w:r w:rsidRPr="006B2E80">
        <w:rPr>
          <w:rFonts w:ascii="宋体" w:hAnsi="宋体" w:hint="eastAsia"/>
          <w:szCs w:val="21"/>
        </w:rPr>
        <w:t>，山东省科学院新材料研究所，作为技术骨干对创新点4做出重要贡献。对创新点4贡献：</w:t>
      </w:r>
      <w:r w:rsidRPr="006B2E80">
        <w:rPr>
          <w:rFonts w:hint="eastAsia"/>
          <w:bCs/>
          <w:szCs w:val="21"/>
        </w:rPr>
        <w:t>开发了镁合金微弧氧化</w:t>
      </w:r>
      <w:r w:rsidRPr="006B2E80">
        <w:rPr>
          <w:rFonts w:hint="eastAsia"/>
          <w:bCs/>
          <w:szCs w:val="21"/>
        </w:rPr>
        <w:t>-</w:t>
      </w:r>
      <w:r w:rsidRPr="006B2E80">
        <w:rPr>
          <w:rFonts w:hint="eastAsia"/>
          <w:bCs/>
          <w:szCs w:val="21"/>
        </w:rPr>
        <w:t>电泳一体化表面处理技术，有效提高后续涂装涂层的附着力和防护性能。</w:t>
      </w:r>
    </w:p>
    <w:p w:rsidR="00191404" w:rsidRPr="006B2E80" w:rsidRDefault="00191404" w:rsidP="00451993">
      <w:pPr>
        <w:widowControl/>
        <w:jc w:val="left"/>
        <w:rPr>
          <w:rFonts w:hint="eastAsia"/>
          <w:szCs w:val="21"/>
        </w:rPr>
      </w:pPr>
      <w:r w:rsidRPr="006B2E80">
        <w:rPr>
          <w:rFonts w:hint="eastAsia"/>
          <w:b/>
          <w:bCs/>
          <w:szCs w:val="21"/>
        </w:rPr>
        <w:t xml:space="preserve">    </w:t>
      </w:r>
      <w:r w:rsidRPr="006B2E80">
        <w:rPr>
          <w:rFonts w:hint="eastAsia"/>
          <w:b/>
          <w:bCs/>
          <w:szCs w:val="21"/>
        </w:rPr>
        <w:t>第十二位：</w:t>
      </w:r>
      <w:r w:rsidRPr="006B2E80">
        <w:rPr>
          <w:rFonts w:ascii="宋体" w:hAnsi="宋体" w:hint="eastAsia"/>
          <w:szCs w:val="21"/>
        </w:rPr>
        <w:t>王金伟，男，1989年12月，研究实习员，硕士，山东省科学院新材料研究所，作为技术骨干对创新点3做出重要贡献。对创新点3贡献：协助进行AS31合金Sr-RE微合金化开发，确定了浇注温度对AS31-Sr合金铸造组织和力学性能影响规律。</w:t>
      </w:r>
    </w:p>
    <w:p w:rsidR="00191404" w:rsidRPr="006B2E80" w:rsidRDefault="00191404" w:rsidP="00451993">
      <w:pPr>
        <w:widowControl/>
        <w:jc w:val="left"/>
        <w:rPr>
          <w:rFonts w:hint="eastAsia"/>
          <w:b/>
          <w:bCs/>
          <w:szCs w:val="21"/>
        </w:rPr>
      </w:pPr>
      <w:r w:rsidRPr="006B2E80">
        <w:rPr>
          <w:rFonts w:hint="eastAsia"/>
          <w:b/>
          <w:bCs/>
          <w:szCs w:val="21"/>
        </w:rPr>
        <w:t xml:space="preserve">  </w:t>
      </w:r>
    </w:p>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（八）</w:t>
      </w:r>
      <w:r w:rsidR="009D27FA" w:rsidRPr="006B2E80">
        <w:rPr>
          <w:rFonts w:ascii="黑体" w:eastAsia="黑体" w:hAnsi="黑体" w:hint="eastAsia"/>
          <w:sz w:val="24"/>
          <w:szCs w:val="24"/>
        </w:rPr>
        <w:t>主要完成单位及创新推广贡献</w:t>
      </w:r>
    </w:p>
    <w:p w:rsidR="00191404" w:rsidRPr="006B2E80" w:rsidRDefault="00191404" w:rsidP="00451993">
      <w:pPr>
        <w:rPr>
          <w:rFonts w:ascii="宋体" w:hAnsi="宋体" w:hint="eastAsia"/>
          <w:szCs w:val="21"/>
        </w:rPr>
      </w:pPr>
      <w:r w:rsidRPr="006B2E80">
        <w:rPr>
          <w:rFonts w:hint="eastAsia"/>
          <w:b/>
          <w:bCs/>
          <w:szCs w:val="21"/>
        </w:rPr>
        <w:t xml:space="preserve">    </w:t>
      </w:r>
      <w:r w:rsidRPr="006B2E80">
        <w:rPr>
          <w:rFonts w:hint="eastAsia"/>
          <w:b/>
          <w:bCs/>
          <w:szCs w:val="21"/>
        </w:rPr>
        <w:t>第一完成单位：威海万丰镁业科技发展有限公司</w:t>
      </w:r>
    </w:p>
    <w:p w:rsidR="00191404" w:rsidRPr="006B2E80" w:rsidRDefault="00191404" w:rsidP="00451993">
      <w:pPr>
        <w:rPr>
          <w:rFonts w:ascii="宋体" w:hAnsi="宋体"/>
          <w:szCs w:val="21"/>
        </w:rPr>
      </w:pPr>
      <w:r w:rsidRPr="006B2E80">
        <w:rPr>
          <w:rFonts w:ascii="宋体" w:hAnsi="宋体" w:hint="eastAsia"/>
          <w:szCs w:val="21"/>
        </w:rPr>
        <w:t xml:space="preserve">    1、科技创新：公司为项目实施提供了场地，资金、设备和人员保障，提供了必要的生产和研究条件。依托“山东省镁合金车轮工程技术研究中心”和“院士工作站”，进行了项目产品的试制和研究开发。以合金材料，铸造工艺，表面防护等为研究重点，在新型高强度镁合金材料，新型压铸成形装备和工艺技术等方面进行了研究开发和创新。研究了WF001，</w:t>
      </w:r>
      <w:r w:rsidRPr="006B2E80">
        <w:rPr>
          <w:rFonts w:hint="eastAsia"/>
          <w:szCs w:val="21"/>
        </w:rPr>
        <w:t>WF002</w:t>
      </w:r>
      <w:r w:rsidRPr="006B2E80">
        <w:rPr>
          <w:rFonts w:ascii="宋体" w:hAnsi="宋体" w:hint="eastAsia"/>
          <w:szCs w:val="21"/>
        </w:rPr>
        <w:t>系列新型铸造铝镁合金材料；转化了Mg-Zn-Sn、Mg-Al-Sn和Mg-RE合金生产技术和表面处理技术，真空铸造工艺、低压铸造新装备进行了试制和生产，同时申请 “一种镁合金及其制备方法”，“一种生物转盘盘片及其制造方法”，“一种低压铸造装置”，“一种冷却装置”等专利5件，已授权3件，发表 “国家标准《镁合金汽车车轮铸件》解读”，“镁合金铸造工艺及其在汽车上的应用”，“</w:t>
      </w:r>
      <w:r w:rsidRPr="006B2E80">
        <w:rPr>
          <w:rFonts w:ascii="宋体" w:hAnsi="宋体"/>
          <w:szCs w:val="21"/>
        </w:rPr>
        <w:t>First-principles study of chemical and topological short-range orders in the Mg-Si liquid alloys”（</w:t>
      </w:r>
      <w:r w:rsidRPr="006B2E80">
        <w:rPr>
          <w:rFonts w:ascii="宋体" w:hAnsi="宋体" w:hint="eastAsia"/>
          <w:szCs w:val="21"/>
        </w:rPr>
        <w:t xml:space="preserve"> 镁硅二元合金熔体结构的计算机模拟）等论文3篇。</w:t>
      </w:r>
    </w:p>
    <w:p w:rsidR="00191404" w:rsidRPr="006B2E80" w:rsidRDefault="00191404" w:rsidP="00451993">
      <w:pPr>
        <w:snapToGrid w:val="0"/>
        <w:ind w:firstLineChars="200" w:firstLine="420"/>
        <w:rPr>
          <w:rFonts w:ascii="宋体" w:hAnsi="宋体"/>
          <w:szCs w:val="21"/>
        </w:rPr>
      </w:pPr>
      <w:r w:rsidRPr="006B2E80">
        <w:rPr>
          <w:rFonts w:ascii="宋体" w:hAnsi="宋体" w:hint="eastAsia"/>
          <w:szCs w:val="21"/>
        </w:rPr>
        <w:t>2、推广应用：项目形成了车轮，儿童座椅，加固壳体等机车用镁合金新产品，并实现了批量生产。开发了国、内外市场，配套</w:t>
      </w:r>
      <w:r w:rsidRPr="006B2E80">
        <w:rPr>
          <w:rFonts w:hint="eastAsia"/>
          <w:szCs w:val="21"/>
        </w:rPr>
        <w:t>德国</w:t>
      </w:r>
      <w:r w:rsidRPr="006B2E80">
        <w:rPr>
          <w:rFonts w:hint="eastAsia"/>
          <w:szCs w:val="21"/>
        </w:rPr>
        <w:t>BMW</w:t>
      </w:r>
      <w:r w:rsidRPr="006B2E80">
        <w:rPr>
          <w:rFonts w:hint="eastAsia"/>
          <w:szCs w:val="21"/>
        </w:rPr>
        <w:t>，美国</w:t>
      </w:r>
      <w:r w:rsidRPr="006B2E80">
        <w:rPr>
          <w:rFonts w:hint="eastAsia"/>
          <w:szCs w:val="21"/>
        </w:rPr>
        <w:t>HD</w:t>
      </w:r>
      <w:r w:rsidRPr="006B2E80">
        <w:rPr>
          <w:rFonts w:hint="eastAsia"/>
          <w:szCs w:val="21"/>
        </w:rPr>
        <w:t>，意大利</w:t>
      </w:r>
      <w:r w:rsidRPr="006B2E80">
        <w:rPr>
          <w:szCs w:val="21"/>
        </w:rPr>
        <w:t> Ducati</w:t>
      </w:r>
      <w:r w:rsidRPr="006B2E80">
        <w:rPr>
          <w:rFonts w:hint="eastAsia"/>
          <w:szCs w:val="21"/>
        </w:rPr>
        <w:t>，</w:t>
      </w:r>
      <w:r w:rsidRPr="006B2E80">
        <w:rPr>
          <w:rFonts w:hint="eastAsia"/>
          <w:szCs w:val="21"/>
        </w:rPr>
        <w:t>KTM</w:t>
      </w:r>
      <w:r w:rsidRPr="006B2E80">
        <w:rPr>
          <w:rFonts w:hint="eastAsia"/>
          <w:szCs w:val="21"/>
        </w:rPr>
        <w:t>，</w:t>
      </w:r>
      <w:r w:rsidRPr="006B2E80">
        <w:rPr>
          <w:szCs w:val="21"/>
        </w:rPr>
        <w:t>Moto Guzzi</w:t>
      </w:r>
      <w:r w:rsidRPr="006B2E80">
        <w:rPr>
          <w:rFonts w:hint="eastAsia"/>
          <w:szCs w:val="21"/>
        </w:rPr>
        <w:t>，</w:t>
      </w:r>
      <w:r w:rsidRPr="006B2E80">
        <w:rPr>
          <w:rFonts w:hint="eastAsia"/>
          <w:szCs w:val="21"/>
        </w:rPr>
        <w:t>Aprilia</w:t>
      </w:r>
      <w:r w:rsidRPr="006B2E80">
        <w:rPr>
          <w:rFonts w:hint="eastAsia"/>
          <w:szCs w:val="21"/>
        </w:rPr>
        <w:t>，国内上汽等</w:t>
      </w:r>
      <w:r w:rsidRPr="006B2E80">
        <w:rPr>
          <w:rFonts w:ascii="宋体" w:hAnsi="宋体" w:hint="eastAsia"/>
          <w:szCs w:val="21"/>
        </w:rPr>
        <w:t>客户，</w:t>
      </w:r>
      <w:r w:rsidRPr="006B2E80">
        <w:rPr>
          <w:rFonts w:hint="eastAsia"/>
          <w:szCs w:val="21"/>
        </w:rPr>
        <w:t>近</w:t>
      </w:r>
      <w:r w:rsidRPr="006B2E80">
        <w:rPr>
          <w:rFonts w:hint="eastAsia"/>
          <w:szCs w:val="21"/>
        </w:rPr>
        <w:t>3</w:t>
      </w:r>
      <w:r w:rsidRPr="006B2E80">
        <w:rPr>
          <w:rFonts w:hint="eastAsia"/>
          <w:szCs w:val="21"/>
        </w:rPr>
        <w:t>年期间，为企业累计销售收入</w:t>
      </w:r>
      <w:r w:rsidRPr="006B2E80">
        <w:rPr>
          <w:rFonts w:hint="eastAsia"/>
          <w:szCs w:val="21"/>
        </w:rPr>
        <w:t xml:space="preserve">52162 </w:t>
      </w:r>
      <w:r w:rsidRPr="006B2E80">
        <w:rPr>
          <w:rFonts w:hint="eastAsia"/>
          <w:szCs w:val="21"/>
        </w:rPr>
        <w:t>万元；缴税</w:t>
      </w:r>
      <w:r w:rsidRPr="006B2E80">
        <w:rPr>
          <w:rFonts w:hint="eastAsia"/>
          <w:szCs w:val="21"/>
        </w:rPr>
        <w:t>4954</w:t>
      </w:r>
      <w:r w:rsidRPr="006B2E80">
        <w:rPr>
          <w:rFonts w:hint="eastAsia"/>
          <w:szCs w:val="21"/>
        </w:rPr>
        <w:t>万元，实现净利润</w:t>
      </w:r>
      <w:r w:rsidRPr="006B2E80">
        <w:rPr>
          <w:rFonts w:hint="eastAsia"/>
          <w:szCs w:val="21"/>
        </w:rPr>
        <w:t>4800</w:t>
      </w:r>
      <w:r w:rsidRPr="006B2E80">
        <w:rPr>
          <w:rFonts w:hint="eastAsia"/>
          <w:szCs w:val="21"/>
        </w:rPr>
        <w:t>万元。</w:t>
      </w:r>
      <w:r w:rsidRPr="006B2E80">
        <w:rPr>
          <w:rFonts w:ascii="宋体" w:hAnsi="宋体" w:hint="eastAsia"/>
          <w:szCs w:val="21"/>
        </w:rPr>
        <w:t>项目产品取得了良好的经济和社会效益。</w:t>
      </w:r>
    </w:p>
    <w:p w:rsidR="00191404" w:rsidRPr="006B2E80" w:rsidRDefault="00191404" w:rsidP="00451993">
      <w:pPr>
        <w:widowControl/>
        <w:jc w:val="left"/>
        <w:rPr>
          <w:rFonts w:hint="eastAsia"/>
          <w:b/>
          <w:bCs/>
          <w:szCs w:val="21"/>
        </w:rPr>
      </w:pPr>
      <w:r w:rsidRPr="006B2E80">
        <w:rPr>
          <w:rFonts w:ascii="宋体" w:hAnsi="宋体" w:hint="eastAsia"/>
          <w:szCs w:val="21"/>
        </w:rPr>
        <w:t xml:space="preserve">    项目产品具有较高的性价比，项目产品性能超过目前国内同类产品，同国外产品相比具有较强的市场竞争力，市场前景广阔。</w:t>
      </w:r>
    </w:p>
    <w:p w:rsidR="00191404" w:rsidRPr="006B2E80" w:rsidRDefault="00191404" w:rsidP="00451993">
      <w:pPr>
        <w:rPr>
          <w:rFonts w:hint="eastAsia"/>
          <w:b/>
          <w:bCs/>
          <w:szCs w:val="21"/>
        </w:rPr>
      </w:pPr>
      <w:r w:rsidRPr="006B2E80">
        <w:rPr>
          <w:rFonts w:hint="eastAsia"/>
          <w:b/>
          <w:bCs/>
          <w:szCs w:val="21"/>
        </w:rPr>
        <w:lastRenderedPageBreak/>
        <w:t xml:space="preserve">    </w:t>
      </w:r>
      <w:r w:rsidRPr="006B2E80">
        <w:rPr>
          <w:rFonts w:hint="eastAsia"/>
          <w:b/>
          <w:bCs/>
          <w:szCs w:val="21"/>
        </w:rPr>
        <w:t>第二完成单位：山东省科学院新材料研究所</w:t>
      </w:r>
    </w:p>
    <w:p w:rsidR="00191404" w:rsidRPr="006B2E80" w:rsidRDefault="00191404" w:rsidP="00451993">
      <w:pPr>
        <w:snapToGrid w:val="0"/>
        <w:ind w:firstLineChars="200" w:firstLine="420"/>
        <w:rPr>
          <w:rFonts w:ascii="宋体" w:hAnsi="宋体"/>
          <w:szCs w:val="21"/>
        </w:rPr>
      </w:pPr>
      <w:r w:rsidRPr="006B2E80">
        <w:rPr>
          <w:rFonts w:ascii="宋体" w:hAnsi="宋体" w:hint="eastAsia"/>
          <w:szCs w:val="21"/>
        </w:rPr>
        <w:t>山东省科学院新材料研究所是本项目的主持承担单位。本所轻质高强材料设计与制备实验室拥有科研人员20余名，其中正高级职称5人，博士15人，硕士2人。实验室聘有山东省特聘泰山学者1位，海外泰山学者1位。拥有完备的材料计算与模拟实验室、合金成分设计与制备实验室、热处理实验室、材料加工实验室、表面处理技术实验室、材料焊接实验室、组织分析与性能评价实验室以及镁合金压铸、挤压、磷化、微弧氧化中试车间。本单位是山东省镁产业技术创新战略联盟的理事长单位，也是山东省汽车用镁合金材料工程技术研究中心的依托单位。</w:t>
      </w:r>
    </w:p>
    <w:p w:rsidR="00191404" w:rsidRPr="006B2E80" w:rsidRDefault="00191404" w:rsidP="00451993">
      <w:pPr>
        <w:snapToGrid w:val="0"/>
        <w:ind w:firstLineChars="200" w:firstLine="420"/>
        <w:rPr>
          <w:rFonts w:ascii="宋体" w:hAnsi="宋体"/>
          <w:szCs w:val="21"/>
        </w:rPr>
      </w:pPr>
      <w:r w:rsidRPr="006B2E80">
        <w:rPr>
          <w:rFonts w:ascii="宋体" w:hAnsi="宋体" w:hint="eastAsia"/>
          <w:szCs w:val="21"/>
        </w:rPr>
        <w:t>本单位的科研人员担任本项目主持人，同时有多名科研人员参与了本项目的科研攻关。</w:t>
      </w:r>
    </w:p>
    <w:p w:rsidR="00191404" w:rsidRPr="006B2E80" w:rsidRDefault="00191404" w:rsidP="00451993">
      <w:pPr>
        <w:snapToGrid w:val="0"/>
        <w:ind w:firstLineChars="200" w:firstLine="420"/>
        <w:rPr>
          <w:rFonts w:ascii="宋体" w:hAnsi="宋体"/>
          <w:szCs w:val="21"/>
        </w:rPr>
      </w:pPr>
      <w:r w:rsidRPr="006B2E80">
        <w:rPr>
          <w:rFonts w:ascii="宋体" w:hAnsi="宋体" w:hint="eastAsia"/>
          <w:szCs w:val="21"/>
        </w:rPr>
        <w:t>本单位立足于我国和山东省镁合金产业与汽车部件发展现状，基于镁合金质轻的特性和汽车轻量化的迫切需求，针对镁合金在汽车部件应用过程中的强韧性不足、组织致密度低、磷化表面处理技术环境不友好等关键技术瓶颈问题，研发出了新型高强度镁合金、镁合金多元复合微合金化技术、镁合金高致密度度真空压铸工艺以及镁合金微弧氧化表面处理技术，提升镁合金产品的品质，开发出了汽车用镁合金部件并实现了应用，达到了汽车轻量化的效果，促进了汽车领域的节能减排，促进山东省镁产业的发展。</w:t>
      </w:r>
    </w:p>
    <w:p w:rsidR="00191404" w:rsidRPr="006B2E80" w:rsidRDefault="00191404" w:rsidP="00451993">
      <w:pPr>
        <w:snapToGrid w:val="0"/>
        <w:ind w:firstLineChars="200" w:firstLine="420"/>
        <w:rPr>
          <w:rFonts w:ascii="宋体" w:hAnsi="宋体"/>
          <w:szCs w:val="21"/>
        </w:rPr>
      </w:pPr>
      <w:r w:rsidRPr="006B2E80">
        <w:rPr>
          <w:rFonts w:ascii="宋体" w:hAnsi="宋体" w:hint="eastAsia"/>
          <w:szCs w:val="21"/>
        </w:rPr>
        <w:t>本单位组织了项目鉴定会，也积极组织开展本项目的产业化推广，为本项目的顺利实施和推广应用做出了主要贡献。</w:t>
      </w:r>
    </w:p>
    <w:p w:rsidR="00191404" w:rsidRPr="006B2E80" w:rsidRDefault="00191404" w:rsidP="00451993">
      <w:pPr>
        <w:widowControl/>
        <w:jc w:val="left"/>
        <w:rPr>
          <w:rFonts w:hint="eastAsia"/>
          <w:b/>
          <w:bCs/>
          <w:szCs w:val="21"/>
        </w:rPr>
      </w:pPr>
      <w:r w:rsidRPr="006B2E80">
        <w:rPr>
          <w:rFonts w:ascii="宋体" w:hAnsi="宋体" w:hint="eastAsia"/>
          <w:szCs w:val="21"/>
        </w:rPr>
        <w:t>本单位在本项目中获得授权专利4项，发表论文7篇。</w:t>
      </w:r>
    </w:p>
    <w:p w:rsidR="00191404" w:rsidRPr="006B2E80" w:rsidRDefault="00191404"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p w:rsidR="00191404" w:rsidRPr="006B2E80" w:rsidRDefault="00191404" w:rsidP="00451993">
      <w:pPr>
        <w:snapToGrid w:val="0"/>
        <w:ind w:firstLineChars="200" w:firstLine="420"/>
        <w:rPr>
          <w:rFonts w:ascii="宋体" w:hAnsi="宋体" w:cs="宋体"/>
          <w:szCs w:val="21"/>
        </w:rPr>
      </w:pPr>
      <w:r w:rsidRPr="006B2E80">
        <w:rPr>
          <w:rFonts w:ascii="宋体" w:hAnsi="宋体" w:cs="宋体" w:hint="eastAsia"/>
          <w:szCs w:val="21"/>
        </w:rPr>
        <w:t>本项目完成人为朱训明、唐守秋、周吉学、段军鹏、杨院生、王爱民、赵东清、刘旦、刘运腾、李卫红、马婕、王金伟</w:t>
      </w:r>
      <w:r w:rsidRPr="006B2E80">
        <w:rPr>
          <w:rFonts w:ascii="宋体" w:hAnsi="宋体" w:cs="宋体"/>
          <w:szCs w:val="21"/>
        </w:rPr>
        <w:t>12人，其中唐守秋、周吉学、杨院生、赵东清、刘运腾、李卫红、马婕、王金伟归属第2完成单位山东省科学院新材料研究所，分别位于第二、第三、第五、第七、第九、第十、第十一、第十二位完成人。</w:t>
      </w:r>
    </w:p>
    <w:p w:rsidR="00191404" w:rsidRPr="006B2E80" w:rsidRDefault="00191404" w:rsidP="00451993">
      <w:pPr>
        <w:snapToGrid w:val="0"/>
        <w:ind w:firstLineChars="200" w:firstLine="420"/>
        <w:rPr>
          <w:szCs w:val="21"/>
        </w:rPr>
      </w:pPr>
      <w:r w:rsidRPr="006B2E80">
        <w:rPr>
          <w:rFonts w:ascii="宋体" w:hAnsi="宋体" w:cs="宋体"/>
          <w:szCs w:val="21"/>
        </w:rPr>
        <w:t>2009年4月至2012年12月期间，</w:t>
      </w:r>
      <w:r w:rsidRPr="006B2E80">
        <w:rPr>
          <w:rFonts w:hint="eastAsia"/>
          <w:szCs w:val="21"/>
        </w:rPr>
        <w:t>基于镁合金质轻的特性和机车轻量化的迫切需求，山东省科学院新材料研究所开展了</w:t>
      </w:r>
      <w:r w:rsidRPr="006B2E80">
        <w:rPr>
          <w:szCs w:val="21"/>
        </w:rPr>
        <w:t>Mg-Al-Sn</w:t>
      </w:r>
      <w:r w:rsidRPr="006B2E80">
        <w:rPr>
          <w:rFonts w:hint="eastAsia"/>
          <w:szCs w:val="21"/>
        </w:rPr>
        <w:t>、</w:t>
      </w:r>
      <w:r w:rsidRPr="006B2E80">
        <w:rPr>
          <w:szCs w:val="21"/>
        </w:rPr>
        <w:t>Mg-Zn-Sn</w:t>
      </w:r>
      <w:r w:rsidRPr="006B2E80">
        <w:rPr>
          <w:rFonts w:hint="eastAsia"/>
          <w:szCs w:val="21"/>
        </w:rPr>
        <w:t>、</w:t>
      </w:r>
      <w:r w:rsidRPr="006B2E80">
        <w:rPr>
          <w:szCs w:val="21"/>
        </w:rPr>
        <w:t>Mg-RE</w:t>
      </w:r>
      <w:r w:rsidRPr="006B2E80">
        <w:rPr>
          <w:rFonts w:hint="eastAsia"/>
          <w:szCs w:val="21"/>
        </w:rPr>
        <w:t>、</w:t>
      </w:r>
      <w:r w:rsidRPr="006B2E80">
        <w:rPr>
          <w:rFonts w:hint="eastAsia"/>
          <w:szCs w:val="21"/>
        </w:rPr>
        <w:t>Mg-Al-Si-Sr</w:t>
      </w:r>
      <w:r w:rsidRPr="006B2E80">
        <w:rPr>
          <w:rFonts w:hint="eastAsia"/>
          <w:szCs w:val="21"/>
        </w:rPr>
        <w:t>系列等</w:t>
      </w:r>
      <w:r w:rsidRPr="006B2E80">
        <w:rPr>
          <w:rFonts w:hint="eastAsia"/>
          <w:kern w:val="0"/>
          <w:szCs w:val="21"/>
        </w:rPr>
        <w:t>系列新型高性能镁合金的研发，并在合金力学性能指标方面有所突破。</w:t>
      </w:r>
      <w:r w:rsidRPr="006B2E80">
        <w:rPr>
          <w:rFonts w:hint="eastAsia"/>
          <w:kern w:val="0"/>
          <w:szCs w:val="21"/>
        </w:rPr>
        <w:t>2011</w:t>
      </w:r>
      <w:r w:rsidRPr="006B2E80">
        <w:rPr>
          <w:rFonts w:hint="eastAsia"/>
          <w:kern w:val="0"/>
          <w:szCs w:val="21"/>
        </w:rPr>
        <w:t>年开始，万丰镁业在商业化牌号</w:t>
      </w:r>
      <w:r w:rsidRPr="006B2E80">
        <w:rPr>
          <w:rFonts w:hint="eastAsia"/>
          <w:kern w:val="0"/>
          <w:szCs w:val="21"/>
        </w:rPr>
        <w:t>AZ91</w:t>
      </w:r>
      <w:r w:rsidRPr="006B2E80">
        <w:rPr>
          <w:rFonts w:hint="eastAsia"/>
          <w:kern w:val="0"/>
          <w:szCs w:val="21"/>
        </w:rPr>
        <w:t>镁合金的基础上，通过</w:t>
      </w:r>
      <w:r w:rsidRPr="006B2E80">
        <w:rPr>
          <w:rFonts w:hint="eastAsia"/>
          <w:kern w:val="0"/>
          <w:szCs w:val="21"/>
        </w:rPr>
        <w:t>RE</w:t>
      </w:r>
      <w:r w:rsidRPr="006B2E80">
        <w:rPr>
          <w:rFonts w:hint="eastAsia"/>
          <w:kern w:val="0"/>
          <w:szCs w:val="21"/>
        </w:rPr>
        <w:t>、</w:t>
      </w:r>
      <w:r w:rsidRPr="006B2E80">
        <w:rPr>
          <w:rFonts w:hint="eastAsia"/>
          <w:kern w:val="0"/>
          <w:szCs w:val="21"/>
        </w:rPr>
        <w:t>Ca</w:t>
      </w:r>
      <w:r w:rsidRPr="006B2E80">
        <w:rPr>
          <w:rFonts w:hint="eastAsia"/>
          <w:kern w:val="0"/>
          <w:szCs w:val="21"/>
        </w:rPr>
        <w:t>等元素的</w:t>
      </w:r>
      <w:r w:rsidRPr="006B2E80">
        <w:rPr>
          <w:rFonts w:hint="eastAsia"/>
          <w:szCs w:val="21"/>
        </w:rPr>
        <w:t>微合金化，开发了</w:t>
      </w:r>
      <w:r w:rsidRPr="006B2E80">
        <w:rPr>
          <w:szCs w:val="21"/>
        </w:rPr>
        <w:t>新型</w:t>
      </w:r>
      <w:r w:rsidRPr="006B2E80">
        <w:rPr>
          <w:rFonts w:hint="eastAsia"/>
          <w:szCs w:val="21"/>
        </w:rPr>
        <w:t>WF001</w:t>
      </w:r>
      <w:r w:rsidRPr="006B2E80">
        <w:rPr>
          <w:rFonts w:hint="eastAsia"/>
          <w:szCs w:val="21"/>
        </w:rPr>
        <w:t>，</w:t>
      </w:r>
      <w:r w:rsidRPr="006B2E80">
        <w:rPr>
          <w:rFonts w:hint="eastAsia"/>
          <w:szCs w:val="21"/>
        </w:rPr>
        <w:t>WF002</w:t>
      </w:r>
      <w:r w:rsidRPr="006B2E80">
        <w:rPr>
          <w:rFonts w:hint="eastAsia"/>
          <w:szCs w:val="21"/>
        </w:rPr>
        <w:t>合金。为推进开发合金的进一步应用，</w:t>
      </w:r>
      <w:r w:rsidRPr="006B2E80">
        <w:rPr>
          <w:szCs w:val="21"/>
        </w:rPr>
        <w:t>威海万丰镁业科技发展有限公司</w:t>
      </w:r>
      <w:r w:rsidRPr="006B2E80">
        <w:rPr>
          <w:rFonts w:hint="eastAsia"/>
          <w:szCs w:val="21"/>
        </w:rPr>
        <w:t>与</w:t>
      </w:r>
      <w:r w:rsidRPr="006B2E80">
        <w:rPr>
          <w:szCs w:val="21"/>
        </w:rPr>
        <w:t>山东省科学院新材料研究</w:t>
      </w:r>
      <w:r w:rsidRPr="006B2E80">
        <w:rPr>
          <w:rFonts w:hint="eastAsia"/>
          <w:szCs w:val="21"/>
        </w:rPr>
        <w:t>所达成合作意向，试生产新开发的</w:t>
      </w:r>
      <w:r w:rsidRPr="006B2E80">
        <w:rPr>
          <w:rFonts w:hint="eastAsia"/>
          <w:szCs w:val="21"/>
        </w:rPr>
        <w:t>WF001</w:t>
      </w:r>
      <w:r w:rsidRPr="006B2E80">
        <w:rPr>
          <w:rFonts w:hint="eastAsia"/>
          <w:szCs w:val="21"/>
        </w:rPr>
        <w:t>、</w:t>
      </w:r>
      <w:r w:rsidRPr="006B2E80">
        <w:rPr>
          <w:rFonts w:hint="eastAsia"/>
          <w:szCs w:val="21"/>
        </w:rPr>
        <w:t>WF002</w:t>
      </w:r>
      <w:r w:rsidRPr="006B2E80">
        <w:rPr>
          <w:rFonts w:hint="eastAsia"/>
          <w:szCs w:val="21"/>
        </w:rPr>
        <w:t>、</w:t>
      </w:r>
      <w:r w:rsidRPr="006B2E80">
        <w:rPr>
          <w:szCs w:val="21"/>
        </w:rPr>
        <w:t>AT</w:t>
      </w:r>
      <w:r w:rsidRPr="006B2E80">
        <w:rPr>
          <w:rFonts w:hint="eastAsia"/>
          <w:szCs w:val="21"/>
        </w:rPr>
        <w:t>54</w:t>
      </w:r>
      <w:r w:rsidRPr="006B2E80">
        <w:rPr>
          <w:szCs w:val="21"/>
        </w:rPr>
        <w:t>、</w:t>
      </w:r>
      <w:r w:rsidRPr="006B2E80">
        <w:rPr>
          <w:szCs w:val="21"/>
        </w:rPr>
        <w:t>ZT</w:t>
      </w:r>
      <w:r w:rsidRPr="006B2E80">
        <w:rPr>
          <w:rFonts w:hint="eastAsia"/>
          <w:szCs w:val="21"/>
        </w:rPr>
        <w:t>55</w:t>
      </w:r>
      <w:r w:rsidRPr="006B2E80">
        <w:rPr>
          <w:szCs w:val="21"/>
        </w:rPr>
        <w:t>铸造新型合金</w:t>
      </w:r>
      <w:r w:rsidRPr="006B2E80">
        <w:rPr>
          <w:rFonts w:hint="eastAsia"/>
          <w:szCs w:val="21"/>
        </w:rPr>
        <w:t>合金材料的汽车轮毂、</w:t>
      </w:r>
      <w:r w:rsidRPr="006B2E80">
        <w:rPr>
          <w:rFonts w:hint="eastAsia"/>
          <w:kern w:val="0"/>
          <w:szCs w:val="21"/>
        </w:rPr>
        <w:t>加固壳体等机车部件、儿童座椅等部件。</w:t>
      </w:r>
      <w:r w:rsidRPr="006B2E80">
        <w:rPr>
          <w:rFonts w:hint="eastAsia"/>
          <w:szCs w:val="21"/>
        </w:rPr>
        <w:t>为此，双方共同开展镁合金低压铸造、真空压铸工艺开发研究，实现了</w:t>
      </w:r>
      <w:r w:rsidRPr="006B2E80">
        <w:rPr>
          <w:rFonts w:hint="eastAsia"/>
          <w:szCs w:val="21"/>
        </w:rPr>
        <w:t>AT72</w:t>
      </w:r>
      <w:r w:rsidRPr="006B2E80">
        <w:rPr>
          <w:rFonts w:hint="eastAsia"/>
          <w:szCs w:val="21"/>
        </w:rPr>
        <w:t>、</w:t>
      </w:r>
      <w:r w:rsidRPr="006B2E80">
        <w:rPr>
          <w:rFonts w:hint="eastAsia"/>
          <w:szCs w:val="21"/>
        </w:rPr>
        <w:t>AZ91D</w:t>
      </w:r>
      <w:r w:rsidRPr="006B2E80">
        <w:rPr>
          <w:rFonts w:hint="eastAsia"/>
          <w:szCs w:val="21"/>
        </w:rPr>
        <w:t>等合金的高致密度铸造和热处理强化。</w:t>
      </w:r>
    </w:p>
    <w:p w:rsidR="00191404" w:rsidRPr="006B2E80" w:rsidRDefault="00191404" w:rsidP="00451993">
      <w:pPr>
        <w:ind w:firstLineChars="200" w:firstLine="420"/>
        <w:rPr>
          <w:szCs w:val="21"/>
        </w:rPr>
      </w:pPr>
      <w:r w:rsidRPr="006B2E80">
        <w:rPr>
          <w:rFonts w:hint="eastAsia"/>
          <w:szCs w:val="21"/>
        </w:rPr>
        <w:t>在此基础上，针对原有镁合金表面磷化、铬化处理技术存在的环境污染和对人体有害性问题，新材料研究所开发了镁合金微弧氧化</w:t>
      </w:r>
      <w:r w:rsidRPr="006B2E80">
        <w:rPr>
          <w:szCs w:val="21"/>
        </w:rPr>
        <w:t>-</w:t>
      </w:r>
      <w:r w:rsidRPr="006B2E80">
        <w:rPr>
          <w:rFonts w:hint="eastAsia"/>
          <w:szCs w:val="21"/>
        </w:rPr>
        <w:t>电泳一体化表面处理技术。该工艺可在镁合金表面可获得耐蚀性能良好的陶瓷膜，能有效提高后续涂装涂层的附着力和防护性能，并且该工艺无环保限制型元素加入，基本无排放，是一种环保型表面处理技术。</w:t>
      </w:r>
      <w:r w:rsidRPr="006B2E80">
        <w:rPr>
          <w:rFonts w:hint="eastAsia"/>
          <w:szCs w:val="21"/>
        </w:rPr>
        <w:t>2013</w:t>
      </w:r>
      <w:r w:rsidRPr="006B2E80">
        <w:rPr>
          <w:rFonts w:hint="eastAsia"/>
          <w:szCs w:val="21"/>
        </w:rPr>
        <w:t>年，威海万丰镁业科技发展有限公司建立了微弧氧化</w:t>
      </w:r>
      <w:r w:rsidRPr="006B2E80">
        <w:rPr>
          <w:szCs w:val="21"/>
        </w:rPr>
        <w:t>-</w:t>
      </w:r>
      <w:r w:rsidRPr="006B2E80">
        <w:rPr>
          <w:rFonts w:hint="eastAsia"/>
          <w:szCs w:val="21"/>
        </w:rPr>
        <w:t>电泳一体化表面处理生产线，在开发的零部件上实现了大规模应用，有效的提高了镁合金材料的耐蚀性。</w:t>
      </w:r>
    </w:p>
    <w:p w:rsidR="00191404" w:rsidRPr="006B2E80" w:rsidRDefault="00191404" w:rsidP="00451993">
      <w:pPr>
        <w:snapToGrid w:val="0"/>
        <w:ind w:firstLineChars="200" w:firstLine="420"/>
        <w:rPr>
          <w:rFonts w:hint="eastAsia"/>
          <w:kern w:val="0"/>
          <w:szCs w:val="21"/>
        </w:rPr>
      </w:pPr>
      <w:r w:rsidRPr="006B2E80">
        <w:rPr>
          <w:rFonts w:hint="eastAsia"/>
          <w:kern w:val="0"/>
          <w:szCs w:val="21"/>
        </w:rPr>
        <w:t>双方的合作产生了良好的经济效益。</w:t>
      </w:r>
      <w:r w:rsidRPr="006B2E80">
        <w:rPr>
          <w:rFonts w:hint="eastAsia"/>
          <w:kern w:val="0"/>
          <w:szCs w:val="21"/>
        </w:rPr>
        <w:t>2013-2015</w:t>
      </w:r>
      <w:r w:rsidRPr="006B2E80">
        <w:rPr>
          <w:rFonts w:hint="eastAsia"/>
          <w:kern w:val="0"/>
          <w:szCs w:val="21"/>
        </w:rPr>
        <w:t>年，共计实现</w:t>
      </w:r>
      <w:r w:rsidRPr="006B2E80">
        <w:rPr>
          <w:kern w:val="0"/>
          <w:szCs w:val="21"/>
        </w:rPr>
        <w:t>镁合金汽车轮毂、镁合金加固壳体、儿童座椅骨架等产品</w:t>
      </w:r>
      <w:r w:rsidRPr="006B2E80">
        <w:rPr>
          <w:rFonts w:hint="eastAsia"/>
          <w:kern w:val="0"/>
          <w:szCs w:val="21"/>
        </w:rPr>
        <w:t>出口收入总额为</w:t>
      </w:r>
      <w:r w:rsidRPr="006B2E80">
        <w:rPr>
          <w:rFonts w:hint="eastAsia"/>
          <w:kern w:val="0"/>
          <w:szCs w:val="21"/>
        </w:rPr>
        <w:t>5.21</w:t>
      </w:r>
      <w:r w:rsidRPr="006B2E80">
        <w:rPr>
          <w:rFonts w:hint="eastAsia"/>
          <w:kern w:val="0"/>
          <w:szCs w:val="21"/>
        </w:rPr>
        <w:t>亿元，出口创汇</w:t>
      </w:r>
      <w:r w:rsidRPr="006B2E80">
        <w:rPr>
          <w:rFonts w:hint="eastAsia"/>
          <w:kern w:val="0"/>
          <w:szCs w:val="21"/>
        </w:rPr>
        <w:t>7200</w:t>
      </w:r>
      <w:r w:rsidRPr="006B2E80">
        <w:rPr>
          <w:rFonts w:hint="eastAsia"/>
          <w:kern w:val="0"/>
          <w:szCs w:val="21"/>
        </w:rPr>
        <w:t>万美元，净利润</w:t>
      </w:r>
      <w:r w:rsidRPr="006B2E80">
        <w:rPr>
          <w:rFonts w:hint="eastAsia"/>
          <w:kern w:val="0"/>
          <w:szCs w:val="21"/>
        </w:rPr>
        <w:t>4800</w:t>
      </w:r>
      <w:r w:rsidRPr="006B2E80">
        <w:rPr>
          <w:rFonts w:hint="eastAsia"/>
          <w:kern w:val="0"/>
          <w:szCs w:val="21"/>
        </w:rPr>
        <w:t>万元，实现税金</w:t>
      </w:r>
      <w:r w:rsidRPr="006B2E80">
        <w:rPr>
          <w:rFonts w:hint="eastAsia"/>
          <w:kern w:val="0"/>
          <w:szCs w:val="21"/>
        </w:rPr>
        <w:t>4953.85</w:t>
      </w:r>
      <w:r w:rsidRPr="006B2E80">
        <w:rPr>
          <w:rFonts w:hint="eastAsia"/>
          <w:kern w:val="0"/>
          <w:szCs w:val="21"/>
        </w:rPr>
        <w:t>万元。</w:t>
      </w:r>
    </w:p>
    <w:p w:rsidR="00191404" w:rsidRPr="006B2E80" w:rsidRDefault="00191404" w:rsidP="00451993">
      <w:pPr>
        <w:widowControl/>
        <w:jc w:val="left"/>
        <w:rPr>
          <w:rFonts w:hAnsi="仿宋" w:cs="宋体" w:hint="eastAsia"/>
          <w:b/>
          <w:kern w:val="0"/>
          <w:szCs w:val="21"/>
        </w:rPr>
      </w:pPr>
    </w:p>
    <w:p w:rsidR="00191404" w:rsidRPr="006B2E80" w:rsidRDefault="00191404" w:rsidP="00451993">
      <w:pPr>
        <w:jc w:val="center"/>
        <w:rPr>
          <w:rFonts w:ascii="黑体" w:eastAsia="黑体" w:hAnsi="黑体" w:hint="eastAsia"/>
          <w:sz w:val="28"/>
          <w:szCs w:val="28"/>
        </w:rPr>
      </w:pPr>
      <w:r w:rsidRPr="006B2E80">
        <w:rPr>
          <w:rFonts w:ascii="黑体" w:eastAsia="黑体" w:hAnsi="黑体" w:hint="eastAsia"/>
          <w:sz w:val="28"/>
          <w:szCs w:val="28"/>
        </w:rPr>
        <w:t>推荐项目十三</w:t>
      </w:r>
    </w:p>
    <w:p w:rsidR="00191404" w:rsidRPr="006B2E80" w:rsidRDefault="00191404" w:rsidP="00451993">
      <w:pPr>
        <w:widowControl/>
        <w:jc w:val="left"/>
        <w:rPr>
          <w:rFonts w:hAnsi="仿宋" w:cs="宋体" w:hint="eastAsia"/>
          <w:b/>
          <w:kern w:val="0"/>
          <w:szCs w:val="21"/>
        </w:rPr>
      </w:pPr>
    </w:p>
    <w:p w:rsidR="008B1499"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（一）项目名称</w:t>
      </w:r>
    </w:p>
    <w:p w:rsidR="00191404" w:rsidRPr="006B2E80" w:rsidRDefault="00191404" w:rsidP="00451993">
      <w:pPr>
        <w:widowControl/>
        <w:ind w:firstLineChars="200" w:firstLine="420"/>
        <w:jc w:val="left"/>
        <w:rPr>
          <w:rFonts w:hAnsi="仿宋" w:cs="宋体" w:hint="eastAsia"/>
          <w:b/>
          <w:kern w:val="0"/>
          <w:szCs w:val="21"/>
        </w:rPr>
      </w:pPr>
      <w:r w:rsidRPr="006B2E80">
        <w:rPr>
          <w:rFonts w:hAnsi="宋体" w:hint="eastAsia"/>
          <w:kern w:val="0"/>
          <w:szCs w:val="21"/>
        </w:rPr>
        <w:t>基于</w:t>
      </w:r>
      <w:r w:rsidRPr="006B2E80">
        <w:rPr>
          <w:rFonts w:hAnsi="宋体" w:hint="eastAsia"/>
          <w:kern w:val="0"/>
          <w:szCs w:val="21"/>
        </w:rPr>
        <w:t>TD-LTE</w:t>
      </w:r>
      <w:r w:rsidRPr="006B2E80">
        <w:rPr>
          <w:rFonts w:hAnsi="宋体" w:hint="eastAsia"/>
          <w:kern w:val="0"/>
          <w:szCs w:val="21"/>
        </w:rPr>
        <w:t>智能移动终端新型通信系统</w:t>
      </w:r>
    </w:p>
    <w:p w:rsidR="008B1499" w:rsidRPr="006B2E80" w:rsidRDefault="008B1499" w:rsidP="00451993">
      <w:pPr>
        <w:rPr>
          <w:rFonts w:ascii="黑体" w:eastAsia="黑体" w:hAnsi="黑体"/>
          <w:sz w:val="24"/>
          <w:szCs w:val="24"/>
        </w:rPr>
      </w:pPr>
      <w:r w:rsidRPr="006B2E80">
        <w:rPr>
          <w:rFonts w:ascii="黑体" w:eastAsia="黑体" w:hAnsi="黑体" w:hint="eastAsia"/>
          <w:sz w:val="24"/>
          <w:szCs w:val="24"/>
        </w:rPr>
        <w:t>（二）推荐单位意见</w:t>
      </w:r>
    </w:p>
    <w:p w:rsidR="008B1499" w:rsidRPr="006B2E80" w:rsidRDefault="008B1499"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w:t>
      </w:r>
      <w:r w:rsidRPr="006B2E80">
        <w:rPr>
          <w:rFonts w:hint="eastAsia"/>
          <w:szCs w:val="21"/>
        </w:rPr>
        <w:lastRenderedPageBreak/>
        <w:t>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191404" w:rsidRPr="006B2E80" w:rsidRDefault="00191404" w:rsidP="00451993">
      <w:pPr>
        <w:rPr>
          <w:rFonts w:hAnsi="仿宋" w:cs="宋体" w:hint="eastAsia"/>
          <w:b/>
          <w:bCs/>
          <w:kern w:val="0"/>
          <w:szCs w:val="21"/>
        </w:rPr>
      </w:pPr>
      <w:r w:rsidRPr="006B2E80">
        <w:rPr>
          <w:rFonts w:hAnsi="仿宋" w:cs="宋体" w:hint="eastAsia"/>
          <w:b/>
          <w:bCs/>
          <w:kern w:val="0"/>
          <w:szCs w:val="21"/>
        </w:rPr>
        <w:t xml:space="preserve">    </w:t>
      </w:r>
      <w:r w:rsidRPr="006B2E80">
        <w:rPr>
          <w:rFonts w:ascii="黑体" w:eastAsia="黑体" w:hAnsi="黑体" w:hint="eastAsia"/>
          <w:sz w:val="24"/>
          <w:szCs w:val="24"/>
        </w:rPr>
        <w:t>推荐专家意见：</w:t>
      </w:r>
    </w:p>
    <w:p w:rsidR="00191404" w:rsidRPr="006B2E80" w:rsidRDefault="00191404" w:rsidP="00451993">
      <w:pPr>
        <w:widowControl/>
        <w:ind w:firstLineChars="200" w:firstLine="422"/>
        <w:jc w:val="left"/>
        <w:rPr>
          <w:rFonts w:hAnsi="宋体" w:hint="eastAsia"/>
          <w:b/>
          <w:kern w:val="0"/>
          <w:szCs w:val="21"/>
        </w:rPr>
      </w:pPr>
      <w:r w:rsidRPr="006B2E80">
        <w:rPr>
          <w:rFonts w:hAnsi="宋体" w:hint="eastAsia"/>
          <w:b/>
          <w:kern w:val="0"/>
          <w:szCs w:val="21"/>
        </w:rPr>
        <w:t>崔宝江教授（</w:t>
      </w:r>
      <w:r w:rsidRPr="006B2E80">
        <w:rPr>
          <w:rFonts w:hAnsi="宋体" w:hint="eastAsia"/>
          <w:b/>
          <w:kern w:val="0"/>
          <w:szCs w:val="21"/>
        </w:rPr>
        <w:t>863</w:t>
      </w:r>
      <w:r w:rsidRPr="006B2E80">
        <w:rPr>
          <w:rFonts w:hAnsi="宋体" w:hint="eastAsia"/>
          <w:b/>
          <w:kern w:val="0"/>
          <w:szCs w:val="21"/>
        </w:rPr>
        <w:t>课题负责人）评价意见：</w:t>
      </w:r>
    </w:p>
    <w:p w:rsidR="00191404" w:rsidRPr="006B2E80" w:rsidRDefault="00191404" w:rsidP="00451993">
      <w:pPr>
        <w:widowControl/>
        <w:ind w:firstLineChars="200" w:firstLine="420"/>
        <w:jc w:val="left"/>
        <w:rPr>
          <w:rFonts w:hAnsi="宋体" w:hint="eastAsia"/>
          <w:kern w:val="0"/>
          <w:szCs w:val="21"/>
        </w:rPr>
      </w:pPr>
      <w:r w:rsidRPr="006B2E80">
        <w:rPr>
          <w:rFonts w:hAnsi="宋体" w:hint="eastAsia"/>
          <w:kern w:val="0"/>
          <w:szCs w:val="21"/>
        </w:rPr>
        <w:t>该项目可提升运营商业务和移动互联网业务整合，</w:t>
      </w:r>
      <w:r w:rsidRPr="006B2E80">
        <w:rPr>
          <w:rFonts w:hAnsi="宋体" w:hint="eastAsia"/>
          <w:kern w:val="0"/>
          <w:szCs w:val="21"/>
        </w:rPr>
        <w:t>CP</w:t>
      </w:r>
      <w:r w:rsidRPr="006B2E80">
        <w:rPr>
          <w:rFonts w:hAnsi="宋体" w:hint="eastAsia"/>
          <w:kern w:val="0"/>
          <w:szCs w:val="21"/>
        </w:rPr>
        <w:t>厂商与</w:t>
      </w:r>
      <w:r w:rsidRPr="006B2E80">
        <w:rPr>
          <w:rFonts w:hAnsi="宋体" w:hint="eastAsia"/>
          <w:kern w:val="0"/>
          <w:szCs w:val="21"/>
        </w:rPr>
        <w:t>SP</w:t>
      </w:r>
      <w:r w:rsidRPr="006B2E80">
        <w:rPr>
          <w:rFonts w:hAnsi="宋体" w:hint="eastAsia"/>
          <w:kern w:val="0"/>
          <w:szCs w:val="21"/>
        </w:rPr>
        <w:t>厂商整合，提升电信业务和互联网业务发展渗透率、覆盖率；同时作为信息枢纽为社会公众提供了符合国家战略和市场发展趋势的移动互联网产品。随着产业链的关联和整合带动了智能终端市场，可以使得创新应用、产品、业务更好的与智能终端共同演进，而作为移动互联网的开放平台对于应用及业务的开发商也提供了更大的开发与创新平台，使得整个生态圈不断健康发展。作为国家新兴战略不但改变了传统领域形成的产业结构，为创建新型国家奠定了基础。根据推荐项目科技创新、技术经济指标、促进行业科技进步作用、应用情况、完成人情况，并参照山东省科学技术进步奖授奖条件，推荐该项目申报</w:t>
      </w:r>
      <w:r w:rsidRPr="006B2E80">
        <w:rPr>
          <w:rFonts w:hAnsi="宋体" w:hint="eastAsia"/>
          <w:kern w:val="0"/>
          <w:szCs w:val="21"/>
        </w:rPr>
        <w:t>2016</w:t>
      </w:r>
      <w:r w:rsidRPr="006B2E80">
        <w:rPr>
          <w:rFonts w:hAnsi="宋体" w:hint="eastAsia"/>
          <w:kern w:val="0"/>
          <w:szCs w:val="21"/>
        </w:rPr>
        <w:t>年度山东省科学技术进步奖一等奖。</w:t>
      </w:r>
    </w:p>
    <w:p w:rsidR="00191404" w:rsidRPr="006B2E80" w:rsidRDefault="00191404" w:rsidP="00451993">
      <w:pPr>
        <w:widowControl/>
        <w:ind w:firstLineChars="200" w:firstLine="422"/>
        <w:jc w:val="left"/>
        <w:rPr>
          <w:rFonts w:hAnsi="宋体" w:hint="eastAsia"/>
          <w:b/>
          <w:kern w:val="0"/>
          <w:szCs w:val="21"/>
        </w:rPr>
      </w:pPr>
      <w:r w:rsidRPr="006B2E80">
        <w:rPr>
          <w:rFonts w:hAnsi="宋体" w:hint="eastAsia"/>
          <w:b/>
          <w:kern w:val="0"/>
          <w:szCs w:val="21"/>
        </w:rPr>
        <w:t>张钦宇教授（国家杰出青年）评价意见：</w:t>
      </w:r>
    </w:p>
    <w:p w:rsidR="00191404" w:rsidRPr="006B2E80" w:rsidRDefault="00191404" w:rsidP="00451993">
      <w:pPr>
        <w:widowControl/>
        <w:ind w:firstLineChars="200" w:firstLine="420"/>
        <w:jc w:val="left"/>
        <w:rPr>
          <w:rFonts w:hAnsi="宋体" w:hint="eastAsia"/>
          <w:kern w:val="0"/>
          <w:szCs w:val="21"/>
        </w:rPr>
      </w:pPr>
      <w:r w:rsidRPr="006B2E80">
        <w:rPr>
          <w:rFonts w:hAnsi="宋体" w:hint="eastAsia"/>
          <w:kern w:val="0"/>
          <w:szCs w:val="21"/>
        </w:rPr>
        <w:t>项目的推广面向的是全国性用户，为千万级用户提供稳定可靠的服务支持，用户可根据个人需求选择显示内容为纯文字或是多媒体信息、更或是文字和多媒体内容的融合，相较传统的来电显示方式的分离，各自成体。本产品既迎合了国内智能手机用户的诉求又满足了中低端手机用户的消费心理，具有极大的商业价值，并填补国内空白。系统业务平台其可靠性、安全性和可扩展性的设计，满足了大规模产业化的需求。根据推荐项目科技创新、技术经济指标、促进行业科技进步作用、应用情况、完成人情况，并参照山东省科学技术进步奖授奖条件，推荐该项目申报</w:t>
      </w:r>
      <w:r w:rsidRPr="006B2E80">
        <w:rPr>
          <w:rFonts w:hAnsi="宋体" w:hint="eastAsia"/>
          <w:kern w:val="0"/>
          <w:szCs w:val="21"/>
        </w:rPr>
        <w:t>2016</w:t>
      </w:r>
      <w:r w:rsidRPr="006B2E80">
        <w:rPr>
          <w:rFonts w:hAnsi="宋体" w:hint="eastAsia"/>
          <w:kern w:val="0"/>
          <w:szCs w:val="21"/>
        </w:rPr>
        <w:t>年度山东省科学技术进步奖一等奖。</w:t>
      </w:r>
    </w:p>
    <w:p w:rsidR="00191404" w:rsidRPr="006B2E80" w:rsidRDefault="00191404" w:rsidP="00451993">
      <w:pPr>
        <w:widowControl/>
        <w:ind w:firstLineChars="200" w:firstLine="422"/>
        <w:jc w:val="left"/>
        <w:rPr>
          <w:rFonts w:hAnsi="宋体" w:hint="eastAsia"/>
          <w:b/>
          <w:kern w:val="0"/>
          <w:szCs w:val="21"/>
        </w:rPr>
      </w:pPr>
      <w:r w:rsidRPr="006B2E80">
        <w:rPr>
          <w:rFonts w:hAnsi="宋体" w:hint="eastAsia"/>
          <w:b/>
          <w:kern w:val="0"/>
          <w:szCs w:val="21"/>
        </w:rPr>
        <w:t>季振洲教授（哈工大（威海）浪潮通软联合实验室正高级专家）评价意见：</w:t>
      </w:r>
    </w:p>
    <w:p w:rsidR="00191404" w:rsidRPr="006B2E80" w:rsidRDefault="00191404" w:rsidP="00451993">
      <w:pPr>
        <w:widowControl/>
        <w:ind w:firstLineChars="200" w:firstLine="420"/>
        <w:jc w:val="left"/>
        <w:rPr>
          <w:rFonts w:hAnsi="宋体" w:hint="eastAsia"/>
          <w:kern w:val="0"/>
          <w:szCs w:val="21"/>
        </w:rPr>
      </w:pPr>
      <w:r w:rsidRPr="006B2E80">
        <w:rPr>
          <w:rFonts w:hAnsi="宋体" w:hint="eastAsia"/>
          <w:kern w:val="0"/>
          <w:szCs w:val="21"/>
        </w:rPr>
        <w:t>本项目的产业化除了将利好设备制造商，还将带动终端制造、芯片、软件等上下游产业，更加刺激产业链关键环节的战略平台开发商的创新思维，预计其产业规模将超过千亿元。随着</w:t>
      </w:r>
      <w:r w:rsidRPr="006B2E80">
        <w:rPr>
          <w:rFonts w:hAnsi="宋体" w:hint="eastAsia"/>
          <w:kern w:val="0"/>
          <w:szCs w:val="21"/>
        </w:rPr>
        <w:t>4G</w:t>
      </w:r>
      <w:r w:rsidRPr="006B2E80">
        <w:rPr>
          <w:rFonts w:hAnsi="宋体" w:hint="eastAsia"/>
          <w:kern w:val="0"/>
          <w:szCs w:val="21"/>
        </w:rPr>
        <w:t>网络的建设，智能手机的全面普及，本项目产品将会解决一系列在</w:t>
      </w:r>
      <w:r w:rsidRPr="006B2E80">
        <w:rPr>
          <w:rFonts w:hAnsi="宋体" w:hint="eastAsia"/>
          <w:kern w:val="0"/>
          <w:szCs w:val="21"/>
        </w:rPr>
        <w:t>3G</w:t>
      </w:r>
      <w:r w:rsidRPr="006B2E80">
        <w:rPr>
          <w:rFonts w:hAnsi="宋体" w:hint="eastAsia"/>
          <w:kern w:val="0"/>
          <w:szCs w:val="21"/>
        </w:rPr>
        <w:t>网络下难以实现的技术难题，从而极大地提升用户的体验度，促进产品的产业化进程。该项目承担单位在电子通信和服务计算方面具有很好的研究基础，研发实力雄厚，具有从事该领域开发及运营的丰富经验，同时具备良好的市场推广能力。根据推荐项目科技创新、技术经济指标、促进行业科技进步作用、应用情况、完成人情况，并参照山东省科学技术进步奖授奖条件，推荐该项目申报</w:t>
      </w:r>
      <w:r w:rsidRPr="006B2E80">
        <w:rPr>
          <w:rFonts w:hAnsi="宋体" w:hint="eastAsia"/>
          <w:kern w:val="0"/>
          <w:szCs w:val="21"/>
        </w:rPr>
        <w:t>2016</w:t>
      </w:r>
      <w:r w:rsidRPr="006B2E80">
        <w:rPr>
          <w:rFonts w:hAnsi="宋体" w:hint="eastAsia"/>
          <w:kern w:val="0"/>
          <w:szCs w:val="21"/>
        </w:rPr>
        <w:t>年度山东省科学技术进步奖一等奖。</w:t>
      </w:r>
    </w:p>
    <w:p w:rsidR="008B1499" w:rsidRPr="006B2E80" w:rsidRDefault="00191404" w:rsidP="00451993">
      <w:pPr>
        <w:snapToGrid w:val="0"/>
        <w:rPr>
          <w:rFonts w:ascii="黑体" w:eastAsia="黑体" w:hAnsi="黑体" w:hint="eastAsia"/>
          <w:sz w:val="24"/>
          <w:szCs w:val="24"/>
        </w:rPr>
      </w:pPr>
      <w:r w:rsidRPr="006B2E80">
        <w:rPr>
          <w:rFonts w:ascii="黑体" w:eastAsia="黑体" w:hAnsi="黑体" w:hint="eastAsia"/>
          <w:sz w:val="24"/>
          <w:szCs w:val="24"/>
        </w:rPr>
        <w:t>（三）</w:t>
      </w:r>
      <w:r w:rsidR="008B1499" w:rsidRPr="006B2E80">
        <w:rPr>
          <w:rFonts w:ascii="黑体" w:eastAsia="黑体" w:hAnsi="黑体" w:hint="eastAsia"/>
          <w:sz w:val="24"/>
          <w:szCs w:val="24"/>
        </w:rPr>
        <w:t>项目简介</w:t>
      </w:r>
    </w:p>
    <w:p w:rsidR="00191404" w:rsidRPr="006B2E80" w:rsidRDefault="00191404" w:rsidP="00451993">
      <w:pPr>
        <w:widowControl/>
        <w:ind w:firstLineChars="200" w:firstLine="420"/>
        <w:jc w:val="left"/>
        <w:rPr>
          <w:rFonts w:hAnsi="宋体"/>
          <w:kern w:val="0"/>
          <w:szCs w:val="21"/>
        </w:rPr>
      </w:pPr>
      <w:r w:rsidRPr="006B2E80">
        <w:rPr>
          <w:rFonts w:hAnsi="宋体" w:hint="eastAsia"/>
          <w:kern w:val="0"/>
          <w:szCs w:val="21"/>
        </w:rPr>
        <w:t>本项目是一项面向第四代移动通信，基于语音识别与合成技术的新型通信系统，该系统基于</w:t>
      </w:r>
      <w:r w:rsidRPr="006B2E80">
        <w:rPr>
          <w:rFonts w:hAnsi="宋体" w:hint="eastAsia"/>
          <w:kern w:val="0"/>
          <w:szCs w:val="21"/>
        </w:rPr>
        <w:t>TD-LTE</w:t>
      </w:r>
      <w:r w:rsidRPr="006B2E80">
        <w:rPr>
          <w:rFonts w:hAnsi="宋体" w:hint="eastAsia"/>
          <w:kern w:val="0"/>
          <w:szCs w:val="21"/>
        </w:rPr>
        <w:t>技术，将多媒体来电显示技术、语音识别和语音合成技术、体感交互技术和大数据处理技术相融合，在移动智能终端上实现语音操控与体感识别的个性化多媒体来电显示。</w:t>
      </w:r>
    </w:p>
    <w:p w:rsidR="00191404" w:rsidRPr="006B2E80" w:rsidRDefault="00191404" w:rsidP="00451993">
      <w:pPr>
        <w:snapToGrid w:val="0"/>
        <w:rPr>
          <w:rFonts w:hint="eastAsia"/>
          <w:b/>
          <w:bCs/>
          <w:szCs w:val="21"/>
        </w:rPr>
      </w:pPr>
      <w:r w:rsidRPr="006B2E80">
        <w:rPr>
          <w:rFonts w:ascii="黑体" w:eastAsia="黑体" w:hAnsi="黑体" w:hint="eastAsia"/>
          <w:sz w:val="24"/>
          <w:szCs w:val="24"/>
        </w:rPr>
        <w:t>（四）客观评价</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1</w:t>
      </w:r>
      <w:r w:rsidRPr="006B2E80">
        <w:rPr>
          <w:rFonts w:hAnsi="宋体" w:hint="eastAsia"/>
          <w:kern w:val="0"/>
          <w:szCs w:val="21"/>
        </w:rPr>
        <w:t>、鉴定测试报告</w:t>
      </w:r>
      <w:r w:rsidRPr="006B2E80">
        <w:rPr>
          <w:rFonts w:hAnsi="宋体" w:hint="eastAsia"/>
          <w:kern w:val="0"/>
          <w:szCs w:val="21"/>
        </w:rPr>
        <w:t>-</w:t>
      </w:r>
      <w:r w:rsidRPr="006B2E80">
        <w:rPr>
          <w:rFonts w:hAnsi="宋体" w:hint="eastAsia"/>
          <w:kern w:val="0"/>
          <w:szCs w:val="21"/>
        </w:rPr>
        <w:t>移动终端个性化来电显示系统</w:t>
      </w:r>
      <w:r w:rsidRPr="006B2E80">
        <w:rPr>
          <w:rFonts w:hAnsi="宋体" w:hint="eastAsia"/>
          <w:kern w:val="0"/>
          <w:szCs w:val="21"/>
        </w:rPr>
        <w:t>V1.0.3</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鉴定结论：软件的开发已基本达到预定目标，能够在移动终端来电显示中使用，通过鉴定。</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2</w:t>
      </w:r>
      <w:r w:rsidRPr="006B2E80">
        <w:rPr>
          <w:rFonts w:hAnsi="宋体" w:hint="eastAsia"/>
          <w:kern w:val="0"/>
          <w:szCs w:val="21"/>
        </w:rPr>
        <w:t>、产品测试报告</w:t>
      </w:r>
      <w:r w:rsidRPr="006B2E80">
        <w:rPr>
          <w:rFonts w:hAnsi="宋体" w:hint="eastAsia"/>
          <w:kern w:val="0"/>
          <w:szCs w:val="21"/>
        </w:rPr>
        <w:t>-</w:t>
      </w:r>
      <w:r w:rsidRPr="006B2E80">
        <w:rPr>
          <w:rFonts w:hAnsi="宋体" w:hint="eastAsia"/>
          <w:kern w:val="0"/>
          <w:szCs w:val="21"/>
        </w:rPr>
        <w:t>基于</w:t>
      </w:r>
      <w:r w:rsidRPr="006B2E80">
        <w:rPr>
          <w:rFonts w:hAnsi="宋体" w:hint="eastAsia"/>
          <w:kern w:val="0"/>
          <w:szCs w:val="21"/>
        </w:rPr>
        <w:t>TD-LTE</w:t>
      </w:r>
      <w:r w:rsidRPr="006B2E80">
        <w:rPr>
          <w:rFonts w:hAnsi="宋体" w:hint="eastAsia"/>
          <w:kern w:val="0"/>
          <w:szCs w:val="21"/>
        </w:rPr>
        <w:t>智能移动终端新型通信系统</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测试结论：软件在测试环境中运行稳定，操作简便，可以通过软件产品登记测试。</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3</w:t>
      </w:r>
      <w:r w:rsidRPr="006B2E80">
        <w:rPr>
          <w:rFonts w:hAnsi="宋体" w:hint="eastAsia"/>
          <w:kern w:val="0"/>
          <w:szCs w:val="21"/>
        </w:rPr>
        <w:t>、科技成果鉴定</w:t>
      </w:r>
      <w:r w:rsidRPr="006B2E80">
        <w:rPr>
          <w:rFonts w:hAnsi="宋体" w:hint="eastAsia"/>
          <w:kern w:val="0"/>
          <w:szCs w:val="21"/>
        </w:rPr>
        <w:t>-</w:t>
      </w:r>
      <w:r w:rsidRPr="006B2E80">
        <w:rPr>
          <w:rFonts w:hAnsi="宋体" w:hint="eastAsia"/>
          <w:kern w:val="0"/>
          <w:szCs w:val="21"/>
        </w:rPr>
        <w:t>智能移动终端个性化多媒体来电显示系统</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鉴定结论：该系统设计合理、技术先进，在移动终端图形适配技术研究和应用方面有创新，总体技术达到国内领先水平，填补了国内空白。</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4</w:t>
      </w:r>
      <w:r w:rsidRPr="006B2E80">
        <w:rPr>
          <w:rFonts w:hAnsi="宋体" w:hint="eastAsia"/>
          <w:kern w:val="0"/>
          <w:szCs w:val="21"/>
        </w:rPr>
        <w:t>、查新报告</w:t>
      </w:r>
      <w:r w:rsidRPr="006B2E80">
        <w:rPr>
          <w:rFonts w:hAnsi="宋体" w:hint="eastAsia"/>
          <w:kern w:val="0"/>
          <w:szCs w:val="21"/>
        </w:rPr>
        <w:t>-</w:t>
      </w:r>
      <w:r w:rsidRPr="006B2E80">
        <w:rPr>
          <w:rFonts w:hAnsi="宋体" w:hint="eastAsia"/>
          <w:kern w:val="0"/>
          <w:szCs w:val="21"/>
        </w:rPr>
        <w:t>基于</w:t>
      </w:r>
      <w:r w:rsidRPr="006B2E80">
        <w:rPr>
          <w:rFonts w:hAnsi="宋体" w:hint="eastAsia"/>
          <w:kern w:val="0"/>
          <w:szCs w:val="21"/>
        </w:rPr>
        <w:t>TD-LTE</w:t>
      </w:r>
      <w:r w:rsidRPr="006B2E80">
        <w:rPr>
          <w:rFonts w:hAnsi="宋体" w:hint="eastAsia"/>
          <w:kern w:val="0"/>
          <w:szCs w:val="21"/>
        </w:rPr>
        <w:t>智能移动终端新型通信系统</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查新结论：经检索国内未见有与该项目研究内容相同的文献报道。</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5</w:t>
      </w:r>
      <w:r w:rsidRPr="006B2E80">
        <w:rPr>
          <w:rFonts w:hAnsi="宋体" w:hint="eastAsia"/>
          <w:kern w:val="0"/>
          <w:szCs w:val="21"/>
        </w:rPr>
        <w:t>、科技部验收证书</w:t>
      </w:r>
      <w:r w:rsidRPr="006B2E80">
        <w:rPr>
          <w:rFonts w:hAnsi="宋体" w:hint="eastAsia"/>
          <w:kern w:val="0"/>
          <w:szCs w:val="21"/>
        </w:rPr>
        <w:t>-</w:t>
      </w:r>
      <w:r w:rsidRPr="006B2E80">
        <w:rPr>
          <w:rFonts w:hAnsi="宋体" w:hint="eastAsia"/>
          <w:kern w:val="0"/>
          <w:szCs w:val="21"/>
        </w:rPr>
        <w:t>智能移动终端个性化来电显示</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lastRenderedPageBreak/>
        <w:t>验收结论：你单位承担的创新基金项目，已完成合同要求，通过验收。</w:t>
      </w:r>
    </w:p>
    <w:p w:rsidR="008B1499"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6</w:t>
      </w:r>
      <w:r w:rsidRPr="006B2E80">
        <w:rPr>
          <w:rFonts w:hAnsi="宋体" w:hint="eastAsia"/>
          <w:kern w:val="0"/>
          <w:szCs w:val="21"/>
        </w:rPr>
        <w:t>、省科技厅验收证书</w:t>
      </w:r>
      <w:r w:rsidRPr="006B2E80">
        <w:rPr>
          <w:rFonts w:hAnsi="宋体" w:hint="eastAsia"/>
          <w:kern w:val="0"/>
          <w:szCs w:val="21"/>
        </w:rPr>
        <w:t>-</w:t>
      </w:r>
      <w:r w:rsidRPr="006B2E80">
        <w:rPr>
          <w:rFonts w:hAnsi="宋体" w:hint="eastAsia"/>
          <w:kern w:val="0"/>
          <w:szCs w:val="21"/>
        </w:rPr>
        <w:t>智能移动终端个性化来电显示</w:t>
      </w:r>
    </w:p>
    <w:p w:rsidR="00191404" w:rsidRPr="006B2E80" w:rsidRDefault="008B1499" w:rsidP="00451993">
      <w:pPr>
        <w:widowControl/>
        <w:ind w:firstLineChars="200" w:firstLine="420"/>
        <w:jc w:val="left"/>
        <w:rPr>
          <w:rFonts w:hAnsi="宋体" w:hint="eastAsia"/>
          <w:kern w:val="0"/>
          <w:szCs w:val="21"/>
        </w:rPr>
      </w:pPr>
      <w:r w:rsidRPr="006B2E80">
        <w:rPr>
          <w:rFonts w:hAnsi="宋体" w:hint="eastAsia"/>
          <w:kern w:val="0"/>
          <w:szCs w:val="21"/>
        </w:rPr>
        <w:t>验收结论：该项目完成了任务书中规定的各项指标，建议通过验收。</w:t>
      </w:r>
    </w:p>
    <w:p w:rsidR="00191404" w:rsidRPr="006B2E80" w:rsidRDefault="00191404" w:rsidP="00451993">
      <w:pPr>
        <w:snapToGrid w:val="0"/>
        <w:rPr>
          <w:rFonts w:ascii="黑体" w:eastAsia="黑体" w:hAnsi="黑体" w:hint="eastAsia"/>
          <w:sz w:val="24"/>
          <w:szCs w:val="24"/>
        </w:rPr>
      </w:pPr>
      <w:r w:rsidRPr="006B2E80">
        <w:rPr>
          <w:rFonts w:ascii="黑体" w:eastAsia="黑体" w:hAnsi="黑体" w:hint="eastAsia"/>
          <w:sz w:val="24"/>
          <w:szCs w:val="24"/>
        </w:rPr>
        <w:t>（五）</w:t>
      </w:r>
      <w:r w:rsidR="00156DAA" w:rsidRPr="006B2E80">
        <w:rPr>
          <w:rFonts w:ascii="黑体" w:eastAsia="黑体" w:hAnsi="黑体" w:hint="eastAsia"/>
          <w:sz w:val="24"/>
          <w:szCs w:val="24"/>
        </w:rPr>
        <w:t>推广应用情况</w:t>
      </w:r>
    </w:p>
    <w:tbl>
      <w:tblPr>
        <w:tblW w:w="9170" w:type="dxa"/>
        <w:jc w:val="center"/>
        <w:tblInd w:w="4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276"/>
        <w:gridCol w:w="3166"/>
        <w:gridCol w:w="1486"/>
        <w:gridCol w:w="1445"/>
        <w:gridCol w:w="797"/>
      </w:tblGrid>
      <w:tr w:rsidR="00191404" w:rsidRPr="006B2E80" w:rsidTr="008B1499">
        <w:trPr>
          <w:trHeight w:val="525"/>
          <w:jc w:val="center"/>
        </w:trPr>
        <w:tc>
          <w:tcPr>
            <w:tcW w:w="9170" w:type="dxa"/>
            <w:gridSpan w:val="5"/>
            <w:vAlign w:val="center"/>
          </w:tcPr>
          <w:p w:rsidR="00191404" w:rsidRPr="006B2E80" w:rsidRDefault="00191404" w:rsidP="00451993">
            <w:pPr>
              <w:widowControl/>
              <w:jc w:val="left"/>
              <w:rPr>
                <w:rFonts w:hint="eastAsia"/>
                <w:kern w:val="0"/>
                <w:szCs w:val="21"/>
              </w:rPr>
            </w:pPr>
            <w:r w:rsidRPr="006B2E80">
              <w:rPr>
                <w:rFonts w:hint="eastAsia"/>
                <w:b/>
                <w:bCs/>
                <w:szCs w:val="21"/>
              </w:rPr>
              <w:t xml:space="preserve">   </w:t>
            </w:r>
            <w:r w:rsidRPr="006B2E80">
              <w:rPr>
                <w:rFonts w:ascii="黑体" w:eastAsia="黑体" w:hAnsi="宋体" w:hint="eastAsia"/>
                <w:bCs/>
                <w:szCs w:val="21"/>
              </w:rPr>
              <w:t xml:space="preserve">1．推广应用情况      </w:t>
            </w:r>
            <w:r w:rsidRPr="006B2E80">
              <w:rPr>
                <w:rFonts w:hint="eastAsia"/>
                <w:szCs w:val="21"/>
              </w:rPr>
              <w:t xml:space="preserve"> </w:t>
            </w:r>
            <w:r w:rsidRPr="006B2E80">
              <w:rPr>
                <w:rFonts w:hint="eastAsia"/>
                <w:kern w:val="0"/>
                <w:szCs w:val="21"/>
              </w:rPr>
              <w:t xml:space="preserve">                                                  </w:t>
            </w:r>
            <w:r w:rsidRPr="006B2E80">
              <w:rPr>
                <w:rFonts w:hint="eastAsia"/>
                <w:szCs w:val="21"/>
              </w:rPr>
              <w:t>单位：万元</w:t>
            </w:r>
          </w:p>
        </w:tc>
      </w:tr>
      <w:tr w:rsidR="00191404" w:rsidRPr="006B2E80" w:rsidTr="008B1499">
        <w:trPr>
          <w:trHeight w:val="680"/>
          <w:jc w:val="center"/>
        </w:trPr>
        <w:tc>
          <w:tcPr>
            <w:tcW w:w="2276" w:type="dxa"/>
            <w:vAlign w:val="center"/>
          </w:tcPr>
          <w:p w:rsidR="00191404" w:rsidRPr="006B2E80" w:rsidRDefault="00191404" w:rsidP="00451993">
            <w:pPr>
              <w:jc w:val="center"/>
              <w:rPr>
                <w:rFonts w:hint="eastAsia"/>
                <w:szCs w:val="21"/>
              </w:rPr>
            </w:pPr>
            <w:r w:rsidRPr="006B2E80">
              <w:rPr>
                <w:rFonts w:hint="eastAsia"/>
                <w:szCs w:val="21"/>
              </w:rPr>
              <w:t>应用单位名称</w:t>
            </w:r>
          </w:p>
        </w:tc>
        <w:tc>
          <w:tcPr>
            <w:tcW w:w="3166" w:type="dxa"/>
            <w:vAlign w:val="center"/>
          </w:tcPr>
          <w:p w:rsidR="00191404" w:rsidRPr="006B2E80" w:rsidRDefault="00191404" w:rsidP="00451993">
            <w:pPr>
              <w:jc w:val="center"/>
              <w:rPr>
                <w:rFonts w:hint="eastAsia"/>
                <w:szCs w:val="21"/>
              </w:rPr>
            </w:pPr>
            <w:r w:rsidRPr="006B2E80">
              <w:rPr>
                <w:rFonts w:hint="eastAsia"/>
                <w:szCs w:val="21"/>
              </w:rPr>
              <w:t>应用技术</w:t>
            </w:r>
          </w:p>
        </w:tc>
        <w:tc>
          <w:tcPr>
            <w:tcW w:w="1486" w:type="dxa"/>
            <w:vAlign w:val="center"/>
          </w:tcPr>
          <w:p w:rsidR="00191404" w:rsidRPr="006B2E80" w:rsidRDefault="00191404" w:rsidP="00451993">
            <w:pPr>
              <w:jc w:val="center"/>
              <w:rPr>
                <w:rFonts w:hint="eastAsia"/>
                <w:szCs w:val="21"/>
              </w:rPr>
            </w:pPr>
            <w:r w:rsidRPr="006B2E80">
              <w:rPr>
                <w:rFonts w:hint="eastAsia"/>
                <w:szCs w:val="21"/>
              </w:rPr>
              <w:t>应用起止时间</w:t>
            </w:r>
          </w:p>
        </w:tc>
        <w:tc>
          <w:tcPr>
            <w:tcW w:w="1445" w:type="dxa"/>
            <w:vAlign w:val="center"/>
          </w:tcPr>
          <w:p w:rsidR="00191404" w:rsidRPr="006B2E80" w:rsidRDefault="00191404" w:rsidP="00451993">
            <w:pPr>
              <w:jc w:val="center"/>
              <w:rPr>
                <w:rFonts w:hint="eastAsia"/>
                <w:szCs w:val="21"/>
              </w:rPr>
            </w:pPr>
            <w:r w:rsidRPr="006B2E80">
              <w:rPr>
                <w:rFonts w:hint="eastAsia"/>
                <w:szCs w:val="21"/>
              </w:rPr>
              <w:t>应用单位</w:t>
            </w:r>
          </w:p>
          <w:p w:rsidR="00191404" w:rsidRPr="006B2E80" w:rsidRDefault="00191404" w:rsidP="00451993">
            <w:pPr>
              <w:jc w:val="center"/>
              <w:rPr>
                <w:rFonts w:hint="eastAsia"/>
                <w:szCs w:val="21"/>
              </w:rPr>
            </w:pPr>
            <w:r w:rsidRPr="006B2E80">
              <w:rPr>
                <w:rFonts w:hint="eastAsia"/>
                <w:szCs w:val="21"/>
              </w:rPr>
              <w:t>联系人</w:t>
            </w:r>
            <w:r w:rsidRPr="006B2E80">
              <w:rPr>
                <w:rFonts w:hint="eastAsia"/>
                <w:szCs w:val="21"/>
              </w:rPr>
              <w:t>/</w:t>
            </w:r>
            <w:r w:rsidRPr="006B2E80">
              <w:rPr>
                <w:rFonts w:hint="eastAsia"/>
                <w:szCs w:val="21"/>
              </w:rPr>
              <w:t>电话</w:t>
            </w:r>
          </w:p>
        </w:tc>
        <w:tc>
          <w:tcPr>
            <w:tcW w:w="797" w:type="dxa"/>
            <w:vAlign w:val="center"/>
          </w:tcPr>
          <w:p w:rsidR="00191404" w:rsidRPr="006B2E80" w:rsidRDefault="00191404" w:rsidP="00451993">
            <w:pPr>
              <w:jc w:val="center"/>
              <w:rPr>
                <w:rFonts w:hint="eastAsia"/>
                <w:szCs w:val="21"/>
              </w:rPr>
            </w:pPr>
            <w:r w:rsidRPr="006B2E80">
              <w:rPr>
                <w:rFonts w:hint="eastAsia"/>
                <w:szCs w:val="21"/>
              </w:rPr>
              <w:t>经济</w:t>
            </w:r>
          </w:p>
          <w:p w:rsidR="00191404" w:rsidRPr="006B2E80" w:rsidRDefault="00191404" w:rsidP="00451993">
            <w:pPr>
              <w:jc w:val="center"/>
              <w:rPr>
                <w:rFonts w:hint="eastAsia"/>
                <w:szCs w:val="21"/>
              </w:rPr>
            </w:pPr>
            <w:r w:rsidRPr="006B2E80">
              <w:rPr>
                <w:rFonts w:hint="eastAsia"/>
                <w:szCs w:val="21"/>
              </w:rPr>
              <w:t>效益</w:t>
            </w:r>
          </w:p>
        </w:tc>
      </w:tr>
      <w:tr w:rsidR="00191404" w:rsidRPr="006B2E80" w:rsidTr="008B1499">
        <w:trPr>
          <w:trHeight w:hRule="exact" w:val="527"/>
          <w:jc w:val="center"/>
        </w:trPr>
        <w:tc>
          <w:tcPr>
            <w:tcW w:w="2276" w:type="dxa"/>
            <w:vAlign w:val="center"/>
          </w:tcPr>
          <w:p w:rsidR="00191404" w:rsidRPr="006B2E80" w:rsidRDefault="00191404" w:rsidP="00451993">
            <w:pPr>
              <w:snapToGrid w:val="0"/>
              <w:rPr>
                <w:rFonts w:ascii="宋体" w:hAnsi="宋体" w:hint="eastAsia"/>
                <w:kern w:val="0"/>
                <w:szCs w:val="21"/>
              </w:rPr>
            </w:pPr>
            <w:r w:rsidRPr="006B2E80">
              <w:rPr>
                <w:rFonts w:hint="eastAsia"/>
                <w:szCs w:val="21"/>
              </w:rPr>
              <w:t>中国移动通信集团福建有限公司</w:t>
            </w:r>
          </w:p>
        </w:tc>
        <w:tc>
          <w:tcPr>
            <w:tcW w:w="3166" w:type="dxa"/>
            <w:vAlign w:val="center"/>
          </w:tcPr>
          <w:p w:rsidR="00191404" w:rsidRPr="006B2E80" w:rsidRDefault="00191404" w:rsidP="00451993">
            <w:pPr>
              <w:snapToGrid w:val="0"/>
              <w:rPr>
                <w:rFonts w:hint="eastAsia"/>
                <w:szCs w:val="21"/>
              </w:rPr>
            </w:pPr>
            <w:r w:rsidRPr="006B2E80">
              <w:rPr>
                <w:rFonts w:hint="eastAsia"/>
                <w:szCs w:val="21"/>
              </w:rPr>
              <w:t>基于</w:t>
            </w:r>
            <w:r w:rsidRPr="006B2E80">
              <w:rPr>
                <w:rFonts w:hint="eastAsia"/>
                <w:szCs w:val="21"/>
              </w:rPr>
              <w:t>TD-LTE</w:t>
            </w:r>
            <w:r w:rsidRPr="006B2E80">
              <w:rPr>
                <w:rFonts w:hint="eastAsia"/>
                <w:szCs w:val="21"/>
              </w:rPr>
              <w:t>智能移动终端新型通信系统</w:t>
            </w:r>
          </w:p>
        </w:tc>
        <w:tc>
          <w:tcPr>
            <w:tcW w:w="148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2013.12.30-今</w:t>
            </w:r>
          </w:p>
        </w:tc>
        <w:tc>
          <w:tcPr>
            <w:tcW w:w="1445" w:type="dxa"/>
            <w:vAlign w:val="center"/>
          </w:tcPr>
          <w:p w:rsidR="00191404" w:rsidRPr="006B2E80" w:rsidRDefault="00191404" w:rsidP="00451993">
            <w:pPr>
              <w:snapToGrid w:val="0"/>
              <w:jc w:val="left"/>
              <w:rPr>
                <w:rFonts w:ascii="宋体" w:hAnsi="宋体" w:hint="eastAsia"/>
                <w:kern w:val="0"/>
                <w:szCs w:val="21"/>
              </w:rPr>
            </w:pPr>
            <w:r w:rsidRPr="006B2E80">
              <w:rPr>
                <w:rFonts w:ascii="宋体" w:hAnsi="宋体" w:hint="eastAsia"/>
                <w:kern w:val="0"/>
                <w:szCs w:val="21"/>
              </w:rPr>
              <w:t>董磊13811149209</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2207</w:t>
            </w:r>
          </w:p>
        </w:tc>
      </w:tr>
      <w:tr w:rsidR="00191404" w:rsidRPr="006B2E80" w:rsidTr="008B1499">
        <w:trPr>
          <w:trHeight w:hRule="exact" w:val="925"/>
          <w:jc w:val="center"/>
        </w:trPr>
        <w:tc>
          <w:tcPr>
            <w:tcW w:w="227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北京永通卓越科技有限公司</w:t>
            </w:r>
          </w:p>
        </w:tc>
        <w:tc>
          <w:tcPr>
            <w:tcW w:w="3166" w:type="dxa"/>
            <w:vAlign w:val="center"/>
          </w:tcPr>
          <w:p w:rsidR="00191404" w:rsidRPr="006B2E80" w:rsidRDefault="00191404" w:rsidP="00451993">
            <w:pPr>
              <w:snapToGrid w:val="0"/>
              <w:rPr>
                <w:szCs w:val="21"/>
              </w:rPr>
            </w:pPr>
            <w:r w:rsidRPr="006B2E80">
              <w:rPr>
                <w:rFonts w:hint="eastAsia"/>
                <w:szCs w:val="21"/>
              </w:rPr>
              <w:t>基于</w:t>
            </w:r>
            <w:r w:rsidRPr="006B2E80">
              <w:rPr>
                <w:rFonts w:hint="eastAsia"/>
                <w:szCs w:val="21"/>
              </w:rPr>
              <w:t>TD-LTE</w:t>
            </w:r>
            <w:r w:rsidRPr="006B2E80">
              <w:rPr>
                <w:rFonts w:hint="eastAsia"/>
                <w:szCs w:val="21"/>
              </w:rPr>
              <w:t>智能移动终端新型通信系统</w:t>
            </w:r>
          </w:p>
        </w:tc>
        <w:tc>
          <w:tcPr>
            <w:tcW w:w="148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2013.11.20-今</w:t>
            </w:r>
          </w:p>
        </w:tc>
        <w:tc>
          <w:tcPr>
            <w:tcW w:w="1445" w:type="dxa"/>
            <w:vAlign w:val="center"/>
          </w:tcPr>
          <w:p w:rsidR="00191404" w:rsidRPr="006B2E80" w:rsidRDefault="00191404" w:rsidP="00451993">
            <w:pPr>
              <w:snapToGrid w:val="0"/>
              <w:jc w:val="left"/>
              <w:rPr>
                <w:rFonts w:ascii="宋体" w:hAnsi="宋体" w:hint="eastAsia"/>
                <w:kern w:val="0"/>
                <w:szCs w:val="21"/>
              </w:rPr>
            </w:pPr>
            <w:r w:rsidRPr="006B2E80">
              <w:rPr>
                <w:rFonts w:ascii="宋体" w:hAnsi="宋体" w:hint="eastAsia"/>
                <w:kern w:val="0"/>
                <w:szCs w:val="21"/>
              </w:rPr>
              <w:t>郭晓15058185085</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938</w:t>
            </w:r>
          </w:p>
        </w:tc>
      </w:tr>
      <w:tr w:rsidR="00191404" w:rsidRPr="006B2E80" w:rsidTr="008B1499">
        <w:trPr>
          <w:trHeight w:hRule="exact" w:val="527"/>
          <w:jc w:val="center"/>
        </w:trPr>
        <w:tc>
          <w:tcPr>
            <w:tcW w:w="227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武汉创拓数据网络有限公司</w:t>
            </w:r>
          </w:p>
        </w:tc>
        <w:tc>
          <w:tcPr>
            <w:tcW w:w="3166" w:type="dxa"/>
            <w:vAlign w:val="center"/>
          </w:tcPr>
          <w:p w:rsidR="00191404" w:rsidRPr="006B2E80" w:rsidRDefault="00191404" w:rsidP="00451993">
            <w:pPr>
              <w:snapToGrid w:val="0"/>
              <w:rPr>
                <w:szCs w:val="21"/>
              </w:rPr>
            </w:pPr>
            <w:r w:rsidRPr="006B2E80">
              <w:rPr>
                <w:rFonts w:hint="eastAsia"/>
                <w:szCs w:val="21"/>
              </w:rPr>
              <w:t>基于</w:t>
            </w:r>
            <w:r w:rsidRPr="006B2E80">
              <w:rPr>
                <w:rFonts w:hint="eastAsia"/>
                <w:szCs w:val="21"/>
              </w:rPr>
              <w:t>TD-LTE</w:t>
            </w:r>
            <w:r w:rsidRPr="006B2E80">
              <w:rPr>
                <w:rFonts w:hint="eastAsia"/>
                <w:szCs w:val="21"/>
              </w:rPr>
              <w:t>智能移动终端新型通信系统</w:t>
            </w:r>
          </w:p>
        </w:tc>
        <w:tc>
          <w:tcPr>
            <w:tcW w:w="148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2013.9.10-今</w:t>
            </w:r>
          </w:p>
        </w:tc>
        <w:tc>
          <w:tcPr>
            <w:tcW w:w="1445" w:type="dxa"/>
            <w:vAlign w:val="center"/>
          </w:tcPr>
          <w:p w:rsidR="00191404" w:rsidRPr="006B2E80" w:rsidRDefault="00191404" w:rsidP="00451993">
            <w:pPr>
              <w:snapToGrid w:val="0"/>
              <w:jc w:val="left"/>
              <w:rPr>
                <w:rFonts w:ascii="宋体" w:hAnsi="宋体" w:hint="eastAsia"/>
                <w:kern w:val="0"/>
                <w:szCs w:val="21"/>
              </w:rPr>
            </w:pPr>
            <w:r w:rsidRPr="006B2E80">
              <w:rPr>
                <w:rFonts w:ascii="宋体" w:hAnsi="宋体" w:hint="eastAsia"/>
                <w:kern w:val="0"/>
                <w:szCs w:val="21"/>
              </w:rPr>
              <w:t>叶红玲18971253811</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911</w:t>
            </w:r>
          </w:p>
        </w:tc>
      </w:tr>
      <w:tr w:rsidR="00191404" w:rsidRPr="006B2E80" w:rsidTr="008B1499">
        <w:trPr>
          <w:trHeight w:hRule="exact" w:val="527"/>
          <w:jc w:val="center"/>
        </w:trPr>
        <w:tc>
          <w:tcPr>
            <w:tcW w:w="227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济南腾辉通信技术有限公司</w:t>
            </w:r>
          </w:p>
        </w:tc>
        <w:tc>
          <w:tcPr>
            <w:tcW w:w="3166" w:type="dxa"/>
            <w:vAlign w:val="center"/>
          </w:tcPr>
          <w:p w:rsidR="00191404" w:rsidRPr="006B2E80" w:rsidRDefault="00191404" w:rsidP="00451993">
            <w:pPr>
              <w:snapToGrid w:val="0"/>
              <w:rPr>
                <w:szCs w:val="21"/>
              </w:rPr>
            </w:pPr>
            <w:r w:rsidRPr="006B2E80">
              <w:rPr>
                <w:rFonts w:hint="eastAsia"/>
                <w:szCs w:val="21"/>
              </w:rPr>
              <w:t>基于</w:t>
            </w:r>
            <w:r w:rsidRPr="006B2E80">
              <w:rPr>
                <w:rFonts w:hint="eastAsia"/>
                <w:szCs w:val="21"/>
              </w:rPr>
              <w:t>TD-LTE</w:t>
            </w:r>
            <w:r w:rsidRPr="006B2E80">
              <w:rPr>
                <w:rFonts w:hint="eastAsia"/>
                <w:szCs w:val="21"/>
              </w:rPr>
              <w:t>智能移动终端新型通信系统</w:t>
            </w:r>
          </w:p>
        </w:tc>
        <w:tc>
          <w:tcPr>
            <w:tcW w:w="148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2013.10.28-今</w:t>
            </w:r>
          </w:p>
        </w:tc>
        <w:tc>
          <w:tcPr>
            <w:tcW w:w="1445" w:type="dxa"/>
            <w:vAlign w:val="center"/>
          </w:tcPr>
          <w:p w:rsidR="00191404" w:rsidRPr="006B2E80" w:rsidRDefault="00191404" w:rsidP="00451993">
            <w:pPr>
              <w:snapToGrid w:val="0"/>
              <w:jc w:val="left"/>
              <w:rPr>
                <w:rFonts w:ascii="宋体" w:hAnsi="宋体" w:hint="eastAsia"/>
                <w:kern w:val="0"/>
                <w:szCs w:val="21"/>
              </w:rPr>
            </w:pPr>
            <w:r w:rsidRPr="006B2E80">
              <w:rPr>
                <w:rFonts w:ascii="宋体" w:hAnsi="宋体" w:hint="eastAsia"/>
                <w:kern w:val="0"/>
                <w:szCs w:val="21"/>
              </w:rPr>
              <w:t>李屹13811067729</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1461</w:t>
            </w:r>
          </w:p>
        </w:tc>
      </w:tr>
      <w:tr w:rsidR="00191404" w:rsidRPr="006B2E80" w:rsidTr="008B1499">
        <w:trPr>
          <w:trHeight w:hRule="exact" w:val="527"/>
          <w:jc w:val="center"/>
        </w:trPr>
        <w:tc>
          <w:tcPr>
            <w:tcW w:w="227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济南华众易贸资讯有限公司</w:t>
            </w:r>
          </w:p>
        </w:tc>
        <w:tc>
          <w:tcPr>
            <w:tcW w:w="3166" w:type="dxa"/>
            <w:vAlign w:val="center"/>
          </w:tcPr>
          <w:p w:rsidR="00191404" w:rsidRPr="006B2E80" w:rsidRDefault="00191404" w:rsidP="00451993">
            <w:pPr>
              <w:snapToGrid w:val="0"/>
              <w:rPr>
                <w:szCs w:val="21"/>
              </w:rPr>
            </w:pPr>
            <w:r w:rsidRPr="006B2E80">
              <w:rPr>
                <w:rFonts w:hint="eastAsia"/>
                <w:szCs w:val="21"/>
              </w:rPr>
              <w:t>基于</w:t>
            </w:r>
            <w:r w:rsidRPr="006B2E80">
              <w:rPr>
                <w:rFonts w:hint="eastAsia"/>
                <w:szCs w:val="21"/>
              </w:rPr>
              <w:t>TD-LTE</w:t>
            </w:r>
            <w:r w:rsidRPr="006B2E80">
              <w:rPr>
                <w:rFonts w:hint="eastAsia"/>
                <w:szCs w:val="21"/>
              </w:rPr>
              <w:t>智能移动终端新型通信系统</w:t>
            </w:r>
          </w:p>
        </w:tc>
        <w:tc>
          <w:tcPr>
            <w:tcW w:w="1486" w:type="dxa"/>
            <w:vAlign w:val="center"/>
          </w:tcPr>
          <w:p w:rsidR="00191404" w:rsidRPr="006B2E80" w:rsidRDefault="00191404" w:rsidP="00451993">
            <w:pPr>
              <w:snapToGrid w:val="0"/>
              <w:rPr>
                <w:rFonts w:ascii="宋体" w:hAnsi="宋体" w:hint="eastAsia"/>
                <w:kern w:val="0"/>
                <w:szCs w:val="21"/>
              </w:rPr>
            </w:pPr>
            <w:r w:rsidRPr="006B2E80">
              <w:rPr>
                <w:rFonts w:ascii="宋体" w:hAnsi="宋体" w:hint="eastAsia"/>
                <w:kern w:val="0"/>
                <w:szCs w:val="21"/>
              </w:rPr>
              <w:t>2013.10.1-今</w:t>
            </w:r>
          </w:p>
        </w:tc>
        <w:tc>
          <w:tcPr>
            <w:tcW w:w="1445" w:type="dxa"/>
            <w:vAlign w:val="center"/>
          </w:tcPr>
          <w:p w:rsidR="00191404" w:rsidRPr="006B2E80" w:rsidRDefault="00191404" w:rsidP="00451993">
            <w:pPr>
              <w:snapToGrid w:val="0"/>
              <w:jc w:val="left"/>
              <w:rPr>
                <w:rFonts w:ascii="宋体" w:hAnsi="宋体" w:hint="eastAsia"/>
                <w:kern w:val="0"/>
                <w:szCs w:val="21"/>
              </w:rPr>
            </w:pPr>
            <w:r w:rsidRPr="006B2E80">
              <w:rPr>
                <w:rFonts w:ascii="宋体" w:hAnsi="宋体" w:hint="eastAsia"/>
                <w:kern w:val="0"/>
                <w:szCs w:val="21"/>
              </w:rPr>
              <w:t>高军18953119799</w:t>
            </w:r>
          </w:p>
        </w:tc>
        <w:tc>
          <w:tcPr>
            <w:tcW w:w="797" w:type="dxa"/>
            <w:vAlign w:val="center"/>
          </w:tcPr>
          <w:p w:rsidR="00191404" w:rsidRPr="006B2E80" w:rsidRDefault="00191404" w:rsidP="00451993">
            <w:pPr>
              <w:snapToGrid w:val="0"/>
              <w:jc w:val="center"/>
              <w:rPr>
                <w:rFonts w:ascii="宋体" w:hAnsi="宋体" w:hint="eastAsia"/>
                <w:kern w:val="0"/>
                <w:szCs w:val="21"/>
              </w:rPr>
            </w:pPr>
            <w:r w:rsidRPr="006B2E80">
              <w:rPr>
                <w:rFonts w:ascii="宋体" w:hAnsi="宋体" w:hint="eastAsia"/>
                <w:kern w:val="0"/>
                <w:szCs w:val="21"/>
              </w:rPr>
              <w:t>896</w:t>
            </w:r>
          </w:p>
        </w:tc>
      </w:tr>
      <w:tr w:rsidR="00191404" w:rsidRPr="006B2E80" w:rsidTr="008B1499">
        <w:trPr>
          <w:trHeight w:hRule="exact" w:val="1803"/>
          <w:jc w:val="center"/>
        </w:trPr>
        <w:tc>
          <w:tcPr>
            <w:tcW w:w="9170" w:type="dxa"/>
            <w:gridSpan w:val="5"/>
          </w:tcPr>
          <w:p w:rsidR="00191404" w:rsidRPr="006B2E80" w:rsidRDefault="00191404" w:rsidP="00451993">
            <w:pPr>
              <w:spacing w:beforeLines="50"/>
              <w:rPr>
                <w:rFonts w:hint="eastAsia"/>
                <w:szCs w:val="21"/>
              </w:rPr>
            </w:pPr>
            <w:r w:rsidRPr="006B2E80">
              <w:rPr>
                <w:rFonts w:ascii="黑体" w:eastAsia="黑体" w:hint="eastAsia"/>
                <w:szCs w:val="21"/>
              </w:rPr>
              <w:t>应用情况概述</w:t>
            </w:r>
            <w:r w:rsidRPr="006B2E80">
              <w:rPr>
                <w:rFonts w:hint="eastAsia"/>
                <w:szCs w:val="21"/>
              </w:rPr>
              <w:t>：</w:t>
            </w:r>
          </w:p>
          <w:p w:rsidR="00191404" w:rsidRPr="006B2E80" w:rsidRDefault="00191404" w:rsidP="00451993">
            <w:pPr>
              <w:ind w:firstLineChars="200" w:firstLine="420"/>
              <w:rPr>
                <w:rFonts w:hAnsi="宋体" w:hint="eastAsia"/>
                <w:szCs w:val="21"/>
              </w:rPr>
            </w:pPr>
            <w:r w:rsidRPr="006B2E80">
              <w:rPr>
                <w:rFonts w:hAnsi="宋体" w:hint="eastAsia"/>
                <w:szCs w:val="21"/>
              </w:rPr>
              <w:t>上述单位均应用了我公司自主研发的基于</w:t>
            </w:r>
            <w:r w:rsidRPr="006B2E80">
              <w:rPr>
                <w:rFonts w:hAnsi="宋体" w:hint="eastAsia"/>
                <w:szCs w:val="21"/>
              </w:rPr>
              <w:t>TD-LTE</w:t>
            </w:r>
            <w:r w:rsidRPr="006B2E80">
              <w:rPr>
                <w:rFonts w:hAnsi="宋体" w:hint="eastAsia"/>
                <w:szCs w:val="21"/>
              </w:rPr>
              <w:t>智能移动终端新型通信系统，提供了话音、文字、图像、多媒体等高品质电信增值服务，极大地提升了用户的体验度，降低了资源对移动终端内存的占用，客户满意度良好、经济效益显著。</w:t>
            </w:r>
          </w:p>
        </w:tc>
      </w:tr>
    </w:tbl>
    <w:p w:rsidR="00191404" w:rsidRPr="006B2E80" w:rsidRDefault="00191404" w:rsidP="00451993">
      <w:pPr>
        <w:snapToGrid w:val="0"/>
        <w:rPr>
          <w:rFonts w:ascii="黑体" w:eastAsia="黑体" w:hAnsi="黑体" w:hint="eastAsia"/>
          <w:sz w:val="24"/>
          <w:szCs w:val="24"/>
        </w:rPr>
      </w:pPr>
      <w:r w:rsidRPr="006B2E80">
        <w:rPr>
          <w:rFonts w:ascii="黑体" w:eastAsia="黑体" w:hAnsi="黑体" w:hint="eastAsia"/>
          <w:sz w:val="24"/>
          <w:szCs w:val="24"/>
        </w:rPr>
        <w:t>（六）</w:t>
      </w:r>
      <w:r w:rsidR="00156DAA" w:rsidRPr="006B2E80">
        <w:rPr>
          <w:rFonts w:ascii="黑体" w:eastAsia="黑体" w:hAnsi="黑体" w:hint="eastAsia"/>
          <w:sz w:val="24"/>
          <w:szCs w:val="24"/>
        </w:rPr>
        <w:t>主要知识产权证明目录</w:t>
      </w:r>
    </w:p>
    <w:tbl>
      <w:tblPr>
        <w:tblpPr w:leftFromText="180" w:rightFromText="180" w:vertAnchor="text" w:horzAnchor="page" w:tblpX="1645" w:tblpY="415"/>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50"/>
        <w:gridCol w:w="1560"/>
        <w:gridCol w:w="850"/>
        <w:gridCol w:w="956"/>
        <w:gridCol w:w="1125"/>
        <w:gridCol w:w="1430"/>
        <w:gridCol w:w="850"/>
        <w:gridCol w:w="709"/>
        <w:gridCol w:w="709"/>
      </w:tblGrid>
      <w:tr w:rsidR="00191404" w:rsidRPr="006B2E80" w:rsidTr="00FF14F1">
        <w:trPr>
          <w:trHeight w:val="621"/>
        </w:trPr>
        <w:tc>
          <w:tcPr>
            <w:tcW w:w="850" w:type="dxa"/>
            <w:vAlign w:val="center"/>
          </w:tcPr>
          <w:p w:rsidR="00191404" w:rsidRPr="006B2E80" w:rsidRDefault="00191404" w:rsidP="00451993">
            <w:pPr>
              <w:jc w:val="center"/>
              <w:rPr>
                <w:rFonts w:hint="eastAsia"/>
                <w:bCs/>
                <w:szCs w:val="21"/>
              </w:rPr>
            </w:pPr>
            <w:r w:rsidRPr="006B2E80">
              <w:rPr>
                <w:rFonts w:hint="eastAsia"/>
                <w:bCs/>
                <w:szCs w:val="21"/>
              </w:rPr>
              <w:t>序号</w:t>
            </w:r>
          </w:p>
        </w:tc>
        <w:tc>
          <w:tcPr>
            <w:tcW w:w="1560" w:type="dxa"/>
            <w:vAlign w:val="center"/>
          </w:tcPr>
          <w:p w:rsidR="00191404" w:rsidRPr="006B2E80" w:rsidRDefault="00191404" w:rsidP="00451993">
            <w:pPr>
              <w:jc w:val="center"/>
              <w:rPr>
                <w:rFonts w:hint="eastAsia"/>
                <w:bCs/>
                <w:szCs w:val="21"/>
              </w:rPr>
            </w:pPr>
            <w:r w:rsidRPr="006B2E80">
              <w:rPr>
                <w:rFonts w:hint="eastAsia"/>
                <w:bCs/>
                <w:szCs w:val="21"/>
              </w:rPr>
              <w:t>知识产权名称</w:t>
            </w:r>
          </w:p>
        </w:tc>
        <w:tc>
          <w:tcPr>
            <w:tcW w:w="850" w:type="dxa"/>
            <w:vAlign w:val="center"/>
          </w:tcPr>
          <w:p w:rsidR="00191404" w:rsidRPr="006B2E80" w:rsidRDefault="00191404" w:rsidP="00451993">
            <w:pPr>
              <w:jc w:val="center"/>
              <w:rPr>
                <w:rFonts w:hint="eastAsia"/>
                <w:bCs/>
                <w:szCs w:val="21"/>
              </w:rPr>
            </w:pPr>
            <w:r w:rsidRPr="006B2E80">
              <w:rPr>
                <w:rFonts w:hint="eastAsia"/>
                <w:bCs/>
                <w:szCs w:val="21"/>
              </w:rPr>
              <w:t>知识产权类别</w:t>
            </w:r>
          </w:p>
        </w:tc>
        <w:tc>
          <w:tcPr>
            <w:tcW w:w="956" w:type="dxa"/>
            <w:vAlign w:val="center"/>
          </w:tcPr>
          <w:p w:rsidR="00191404" w:rsidRPr="006B2E80" w:rsidRDefault="00191404" w:rsidP="00451993">
            <w:pPr>
              <w:jc w:val="center"/>
              <w:rPr>
                <w:rFonts w:hint="eastAsia"/>
                <w:bCs/>
                <w:szCs w:val="21"/>
              </w:rPr>
            </w:pPr>
            <w:r w:rsidRPr="006B2E80">
              <w:rPr>
                <w:rFonts w:hint="eastAsia"/>
                <w:bCs/>
                <w:szCs w:val="21"/>
              </w:rPr>
              <w:t>发明人</w:t>
            </w:r>
          </w:p>
        </w:tc>
        <w:tc>
          <w:tcPr>
            <w:tcW w:w="1125" w:type="dxa"/>
            <w:vAlign w:val="center"/>
          </w:tcPr>
          <w:p w:rsidR="00191404" w:rsidRPr="006B2E80" w:rsidRDefault="00191404" w:rsidP="00451993">
            <w:pPr>
              <w:jc w:val="center"/>
              <w:rPr>
                <w:rFonts w:hint="eastAsia"/>
                <w:bCs/>
                <w:szCs w:val="21"/>
              </w:rPr>
            </w:pPr>
            <w:r w:rsidRPr="006B2E80">
              <w:rPr>
                <w:rFonts w:hint="eastAsia"/>
                <w:bCs/>
                <w:szCs w:val="21"/>
              </w:rPr>
              <w:t>知识产权人</w:t>
            </w:r>
          </w:p>
        </w:tc>
        <w:tc>
          <w:tcPr>
            <w:tcW w:w="1430" w:type="dxa"/>
            <w:vAlign w:val="center"/>
          </w:tcPr>
          <w:p w:rsidR="00191404" w:rsidRPr="006B2E80" w:rsidRDefault="00191404" w:rsidP="00451993">
            <w:pPr>
              <w:jc w:val="center"/>
              <w:rPr>
                <w:rFonts w:hint="eastAsia"/>
                <w:bCs/>
                <w:szCs w:val="21"/>
              </w:rPr>
            </w:pPr>
            <w:r w:rsidRPr="006B2E80">
              <w:rPr>
                <w:rFonts w:hint="eastAsia"/>
                <w:bCs/>
                <w:szCs w:val="21"/>
              </w:rPr>
              <w:t>知识产权号</w:t>
            </w:r>
          </w:p>
        </w:tc>
        <w:tc>
          <w:tcPr>
            <w:tcW w:w="850" w:type="dxa"/>
            <w:vAlign w:val="center"/>
          </w:tcPr>
          <w:p w:rsidR="00191404" w:rsidRPr="006B2E80" w:rsidRDefault="00191404" w:rsidP="00451993">
            <w:pPr>
              <w:jc w:val="center"/>
              <w:rPr>
                <w:rFonts w:hint="eastAsia"/>
                <w:bCs/>
                <w:szCs w:val="21"/>
              </w:rPr>
            </w:pPr>
            <w:r w:rsidRPr="006B2E80">
              <w:rPr>
                <w:rFonts w:hint="eastAsia"/>
                <w:bCs/>
                <w:szCs w:val="21"/>
              </w:rPr>
              <w:t>取得日期</w:t>
            </w:r>
          </w:p>
        </w:tc>
        <w:tc>
          <w:tcPr>
            <w:tcW w:w="709" w:type="dxa"/>
            <w:vAlign w:val="center"/>
          </w:tcPr>
          <w:p w:rsidR="00191404" w:rsidRPr="006B2E80" w:rsidRDefault="00191404" w:rsidP="00451993">
            <w:pPr>
              <w:jc w:val="center"/>
              <w:rPr>
                <w:rFonts w:hint="eastAsia"/>
                <w:bCs/>
                <w:szCs w:val="21"/>
              </w:rPr>
            </w:pPr>
            <w:r w:rsidRPr="006B2E80">
              <w:rPr>
                <w:rFonts w:hint="eastAsia"/>
                <w:bCs/>
                <w:szCs w:val="21"/>
              </w:rPr>
              <w:t>国（区）别</w:t>
            </w:r>
          </w:p>
        </w:tc>
        <w:tc>
          <w:tcPr>
            <w:tcW w:w="709" w:type="dxa"/>
            <w:vAlign w:val="center"/>
          </w:tcPr>
          <w:p w:rsidR="00191404" w:rsidRPr="006B2E80" w:rsidRDefault="00191404" w:rsidP="00451993">
            <w:pPr>
              <w:jc w:val="center"/>
              <w:rPr>
                <w:rFonts w:hint="eastAsia"/>
                <w:bCs/>
                <w:szCs w:val="21"/>
              </w:rPr>
            </w:pPr>
            <w:r w:rsidRPr="006B2E80">
              <w:rPr>
                <w:rFonts w:hint="eastAsia"/>
                <w:bCs/>
                <w:szCs w:val="21"/>
              </w:rPr>
              <w:t>发明专利</w:t>
            </w:r>
          </w:p>
          <w:p w:rsidR="00191404" w:rsidRPr="006B2E80" w:rsidRDefault="00191404" w:rsidP="00451993">
            <w:pPr>
              <w:jc w:val="center"/>
              <w:rPr>
                <w:rFonts w:hint="eastAsia"/>
                <w:bCs/>
                <w:szCs w:val="21"/>
              </w:rPr>
            </w:pPr>
            <w:r w:rsidRPr="006B2E80">
              <w:rPr>
                <w:rFonts w:hint="eastAsia"/>
                <w:bCs/>
                <w:szCs w:val="21"/>
              </w:rPr>
              <w:t>有效状态</w:t>
            </w: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1</w:t>
            </w:r>
          </w:p>
        </w:tc>
        <w:tc>
          <w:tcPr>
            <w:tcW w:w="1560" w:type="dxa"/>
            <w:vAlign w:val="center"/>
          </w:tcPr>
          <w:p w:rsidR="00191404" w:rsidRPr="006B2E80" w:rsidRDefault="00191404" w:rsidP="00451993">
            <w:pPr>
              <w:jc w:val="center"/>
              <w:rPr>
                <w:szCs w:val="21"/>
              </w:rPr>
            </w:pPr>
            <w:r w:rsidRPr="006B2E80">
              <w:rPr>
                <w:rFonts w:hint="eastAsia"/>
                <w:szCs w:val="21"/>
              </w:rPr>
              <w:t>移动终端个性化多媒体来电显示装置的工作方法</w:t>
            </w:r>
          </w:p>
        </w:tc>
        <w:tc>
          <w:tcPr>
            <w:tcW w:w="850" w:type="dxa"/>
            <w:vAlign w:val="center"/>
          </w:tcPr>
          <w:p w:rsidR="00191404" w:rsidRPr="006B2E80" w:rsidRDefault="00191404" w:rsidP="00451993">
            <w:pPr>
              <w:jc w:val="center"/>
              <w:rPr>
                <w:rFonts w:hint="eastAsia"/>
                <w:szCs w:val="21"/>
              </w:rPr>
            </w:pPr>
            <w:r w:rsidRPr="006B2E80">
              <w:rPr>
                <w:rFonts w:hint="eastAsia"/>
                <w:szCs w:val="21"/>
              </w:rPr>
              <w:t>发明专利</w:t>
            </w:r>
          </w:p>
        </w:tc>
        <w:tc>
          <w:tcPr>
            <w:tcW w:w="956" w:type="dxa"/>
            <w:vAlign w:val="center"/>
          </w:tcPr>
          <w:p w:rsidR="00191404" w:rsidRPr="006B2E80" w:rsidRDefault="00191404" w:rsidP="00451993">
            <w:pPr>
              <w:jc w:val="center"/>
              <w:rPr>
                <w:rFonts w:hint="eastAsia"/>
                <w:szCs w:val="21"/>
              </w:rPr>
            </w:pPr>
            <w:r w:rsidRPr="006B2E80">
              <w:rPr>
                <w:rFonts w:hint="eastAsia"/>
                <w:szCs w:val="21"/>
              </w:rPr>
              <w:t>谷永辉</w:t>
            </w:r>
          </w:p>
        </w:tc>
        <w:tc>
          <w:tcPr>
            <w:tcW w:w="1125" w:type="dxa"/>
            <w:vAlign w:val="center"/>
          </w:tcPr>
          <w:p w:rsidR="00191404" w:rsidRPr="006B2E80" w:rsidRDefault="00191404" w:rsidP="00451993">
            <w:pPr>
              <w:jc w:val="center"/>
              <w:rPr>
                <w:rFonts w:hint="eastAsia"/>
                <w:szCs w:val="21"/>
              </w:rPr>
            </w:pPr>
            <w:r w:rsidRPr="006B2E80">
              <w:rPr>
                <w:rFonts w:hint="eastAsia"/>
                <w:szCs w:val="21"/>
              </w:rPr>
              <w:t>谷永辉</w:t>
            </w:r>
          </w:p>
        </w:tc>
        <w:tc>
          <w:tcPr>
            <w:tcW w:w="1430" w:type="dxa"/>
            <w:vAlign w:val="center"/>
          </w:tcPr>
          <w:p w:rsidR="00191404" w:rsidRPr="006B2E80" w:rsidRDefault="00191404" w:rsidP="00451993">
            <w:pPr>
              <w:jc w:val="center"/>
              <w:rPr>
                <w:szCs w:val="21"/>
              </w:rPr>
            </w:pPr>
            <w:r w:rsidRPr="006B2E80">
              <w:rPr>
                <w:rFonts w:hint="eastAsia"/>
                <w:szCs w:val="21"/>
              </w:rPr>
              <w:t>ZL200910174251.0</w:t>
            </w:r>
          </w:p>
        </w:tc>
        <w:tc>
          <w:tcPr>
            <w:tcW w:w="850" w:type="dxa"/>
            <w:vAlign w:val="center"/>
          </w:tcPr>
          <w:p w:rsidR="00191404" w:rsidRPr="006B2E80" w:rsidRDefault="00191404" w:rsidP="00451993">
            <w:pPr>
              <w:jc w:val="center"/>
              <w:rPr>
                <w:szCs w:val="21"/>
              </w:rPr>
            </w:pPr>
            <w:r w:rsidRPr="006B2E80">
              <w:rPr>
                <w:rFonts w:hint="eastAsia"/>
                <w:szCs w:val="21"/>
              </w:rPr>
              <w:t>2011.4.6</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r w:rsidRPr="006B2E80">
              <w:rPr>
                <w:rFonts w:hint="eastAsia"/>
                <w:szCs w:val="21"/>
              </w:rPr>
              <w:t>有效</w:t>
            </w: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2</w:t>
            </w:r>
          </w:p>
        </w:tc>
        <w:tc>
          <w:tcPr>
            <w:tcW w:w="1560" w:type="dxa"/>
            <w:vAlign w:val="center"/>
          </w:tcPr>
          <w:p w:rsidR="00191404" w:rsidRPr="006B2E80" w:rsidRDefault="00191404" w:rsidP="00451993">
            <w:pPr>
              <w:jc w:val="center"/>
              <w:rPr>
                <w:szCs w:val="21"/>
              </w:rPr>
            </w:pPr>
            <w:r w:rsidRPr="006B2E80">
              <w:rPr>
                <w:rFonts w:hint="eastAsia"/>
                <w:szCs w:val="21"/>
              </w:rPr>
              <w:t>移动终端多媒体来电主被叫并行显示方法及系统</w:t>
            </w:r>
          </w:p>
        </w:tc>
        <w:tc>
          <w:tcPr>
            <w:tcW w:w="850" w:type="dxa"/>
            <w:vAlign w:val="center"/>
          </w:tcPr>
          <w:p w:rsidR="00191404" w:rsidRPr="006B2E80" w:rsidRDefault="00191404" w:rsidP="00451993">
            <w:pPr>
              <w:jc w:val="center"/>
              <w:rPr>
                <w:rFonts w:hint="eastAsia"/>
                <w:szCs w:val="21"/>
              </w:rPr>
            </w:pPr>
            <w:r w:rsidRPr="006B2E80">
              <w:rPr>
                <w:rFonts w:hint="eastAsia"/>
                <w:szCs w:val="21"/>
              </w:rPr>
              <w:t>发明专利</w:t>
            </w:r>
          </w:p>
        </w:tc>
        <w:tc>
          <w:tcPr>
            <w:tcW w:w="956" w:type="dxa"/>
            <w:vAlign w:val="center"/>
          </w:tcPr>
          <w:p w:rsidR="00191404" w:rsidRPr="006B2E80" w:rsidRDefault="00191404" w:rsidP="00451993">
            <w:pPr>
              <w:jc w:val="center"/>
              <w:rPr>
                <w:rFonts w:hint="eastAsia"/>
                <w:szCs w:val="21"/>
              </w:rPr>
            </w:pPr>
            <w:r w:rsidRPr="006B2E80">
              <w:rPr>
                <w:rFonts w:hint="eastAsia"/>
                <w:szCs w:val="21"/>
              </w:rPr>
              <w:t>谷永辉</w:t>
            </w:r>
          </w:p>
        </w:tc>
        <w:tc>
          <w:tcPr>
            <w:tcW w:w="1125" w:type="dxa"/>
            <w:vAlign w:val="center"/>
          </w:tcPr>
          <w:p w:rsidR="00191404" w:rsidRPr="006B2E80" w:rsidRDefault="00191404" w:rsidP="00451993">
            <w:pPr>
              <w:jc w:val="center"/>
              <w:rPr>
                <w:rFonts w:hint="eastAsia"/>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ZL200910250496.7</w:t>
            </w:r>
          </w:p>
        </w:tc>
        <w:tc>
          <w:tcPr>
            <w:tcW w:w="850" w:type="dxa"/>
            <w:vAlign w:val="center"/>
          </w:tcPr>
          <w:p w:rsidR="00191404" w:rsidRPr="006B2E80" w:rsidRDefault="00191404" w:rsidP="00451993">
            <w:pPr>
              <w:jc w:val="center"/>
              <w:rPr>
                <w:szCs w:val="21"/>
              </w:rPr>
            </w:pPr>
            <w:r w:rsidRPr="006B2E80">
              <w:rPr>
                <w:rFonts w:hint="eastAsia"/>
                <w:szCs w:val="21"/>
              </w:rPr>
              <w:t>2011.3.30</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r w:rsidRPr="006B2E80">
              <w:rPr>
                <w:rFonts w:hint="eastAsia"/>
                <w:szCs w:val="21"/>
              </w:rPr>
              <w:t>有效</w:t>
            </w: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3</w:t>
            </w:r>
          </w:p>
        </w:tc>
        <w:tc>
          <w:tcPr>
            <w:tcW w:w="1560" w:type="dxa"/>
            <w:vAlign w:val="center"/>
          </w:tcPr>
          <w:p w:rsidR="00191404" w:rsidRPr="006B2E80" w:rsidRDefault="00191404" w:rsidP="00451993">
            <w:pPr>
              <w:jc w:val="center"/>
              <w:rPr>
                <w:szCs w:val="21"/>
              </w:rPr>
            </w:pPr>
            <w:r w:rsidRPr="006B2E80">
              <w:rPr>
                <w:rFonts w:hint="eastAsia"/>
                <w:szCs w:val="21"/>
              </w:rPr>
              <w:t>一种移动终端应用软件升级方法</w:t>
            </w:r>
          </w:p>
        </w:tc>
        <w:tc>
          <w:tcPr>
            <w:tcW w:w="850" w:type="dxa"/>
            <w:vAlign w:val="center"/>
          </w:tcPr>
          <w:p w:rsidR="00191404" w:rsidRPr="006B2E80" w:rsidRDefault="00191404" w:rsidP="00451993">
            <w:pPr>
              <w:jc w:val="center"/>
              <w:rPr>
                <w:rFonts w:hint="eastAsia"/>
                <w:szCs w:val="21"/>
              </w:rPr>
            </w:pPr>
            <w:r w:rsidRPr="006B2E80">
              <w:rPr>
                <w:rFonts w:hint="eastAsia"/>
                <w:szCs w:val="21"/>
              </w:rPr>
              <w:t>发明专利</w:t>
            </w:r>
          </w:p>
        </w:tc>
        <w:tc>
          <w:tcPr>
            <w:tcW w:w="956" w:type="dxa"/>
            <w:vAlign w:val="center"/>
          </w:tcPr>
          <w:p w:rsidR="00191404" w:rsidRPr="006B2E80" w:rsidRDefault="00191404" w:rsidP="00451993">
            <w:pPr>
              <w:jc w:val="center"/>
              <w:rPr>
                <w:rFonts w:hint="eastAsia"/>
                <w:szCs w:val="21"/>
              </w:rPr>
            </w:pPr>
            <w:r w:rsidRPr="006B2E80">
              <w:rPr>
                <w:rFonts w:hint="eastAsia"/>
                <w:szCs w:val="21"/>
              </w:rPr>
              <w:t>谷永辉</w:t>
            </w:r>
          </w:p>
        </w:tc>
        <w:tc>
          <w:tcPr>
            <w:tcW w:w="1125" w:type="dxa"/>
            <w:vAlign w:val="center"/>
          </w:tcPr>
          <w:p w:rsidR="00191404" w:rsidRPr="006B2E80" w:rsidRDefault="00191404" w:rsidP="00451993">
            <w:pPr>
              <w:jc w:val="center"/>
              <w:rPr>
                <w:rFonts w:hint="eastAsia"/>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ZL201110248991.1</w:t>
            </w:r>
          </w:p>
        </w:tc>
        <w:tc>
          <w:tcPr>
            <w:tcW w:w="850" w:type="dxa"/>
            <w:vAlign w:val="center"/>
          </w:tcPr>
          <w:p w:rsidR="00191404" w:rsidRPr="006B2E80" w:rsidRDefault="00191404" w:rsidP="00451993">
            <w:pPr>
              <w:jc w:val="center"/>
              <w:rPr>
                <w:szCs w:val="21"/>
              </w:rPr>
            </w:pPr>
            <w:r w:rsidRPr="006B2E80">
              <w:rPr>
                <w:rFonts w:hint="eastAsia"/>
                <w:szCs w:val="21"/>
              </w:rPr>
              <w:t>2014.5.21</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r w:rsidRPr="006B2E80">
              <w:rPr>
                <w:rFonts w:hint="eastAsia"/>
                <w:szCs w:val="21"/>
              </w:rPr>
              <w:t>有效</w:t>
            </w: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4</w:t>
            </w:r>
          </w:p>
        </w:tc>
        <w:tc>
          <w:tcPr>
            <w:tcW w:w="1560" w:type="dxa"/>
            <w:vAlign w:val="center"/>
          </w:tcPr>
          <w:p w:rsidR="00191404" w:rsidRPr="006B2E80" w:rsidRDefault="00191404" w:rsidP="00451993">
            <w:pPr>
              <w:jc w:val="center"/>
              <w:rPr>
                <w:szCs w:val="21"/>
              </w:rPr>
            </w:pPr>
            <w:r w:rsidRPr="006B2E80">
              <w:rPr>
                <w:rFonts w:hint="eastAsia"/>
                <w:szCs w:val="21"/>
              </w:rPr>
              <w:t>行为采集分析系统</w:t>
            </w:r>
            <w:r w:rsidRPr="006B2E80">
              <w:rPr>
                <w:rFonts w:hint="eastAsia"/>
                <w:szCs w:val="21"/>
              </w:rPr>
              <w:t>1.0</w:t>
            </w:r>
          </w:p>
        </w:tc>
        <w:tc>
          <w:tcPr>
            <w:tcW w:w="850" w:type="dxa"/>
            <w:vAlign w:val="center"/>
          </w:tcPr>
          <w:p w:rsidR="00191404" w:rsidRPr="006B2E80" w:rsidRDefault="00191404" w:rsidP="00451993">
            <w:pPr>
              <w:jc w:val="center"/>
              <w:rPr>
                <w:rFonts w:hint="eastAsia"/>
                <w:szCs w:val="21"/>
              </w:rPr>
            </w:pPr>
            <w:r w:rsidRPr="006B2E80">
              <w:rPr>
                <w:rFonts w:hint="eastAsia"/>
                <w:szCs w:val="21"/>
              </w:rPr>
              <w:t>软件著作权</w:t>
            </w:r>
          </w:p>
        </w:tc>
        <w:tc>
          <w:tcPr>
            <w:tcW w:w="956" w:type="dxa"/>
            <w:vAlign w:val="center"/>
          </w:tcPr>
          <w:p w:rsidR="00191404" w:rsidRPr="006B2E80" w:rsidRDefault="00191404" w:rsidP="00451993">
            <w:pPr>
              <w:jc w:val="center"/>
              <w:rPr>
                <w:rFonts w:hint="eastAsia"/>
                <w:szCs w:val="21"/>
              </w:rPr>
            </w:pPr>
            <w:r w:rsidRPr="006B2E80">
              <w:rPr>
                <w:rFonts w:hint="eastAsia"/>
                <w:szCs w:val="21"/>
              </w:rPr>
              <w:t>宋宁宁</w:t>
            </w:r>
          </w:p>
        </w:tc>
        <w:tc>
          <w:tcPr>
            <w:tcW w:w="1125" w:type="dxa"/>
            <w:vAlign w:val="center"/>
          </w:tcPr>
          <w:p w:rsidR="00191404" w:rsidRPr="006B2E80" w:rsidRDefault="00191404" w:rsidP="00451993">
            <w:pPr>
              <w:jc w:val="center"/>
              <w:rPr>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2014SR006156</w:t>
            </w:r>
          </w:p>
        </w:tc>
        <w:tc>
          <w:tcPr>
            <w:tcW w:w="850" w:type="dxa"/>
            <w:vAlign w:val="center"/>
          </w:tcPr>
          <w:p w:rsidR="00191404" w:rsidRPr="006B2E80" w:rsidRDefault="00191404" w:rsidP="00451993">
            <w:pPr>
              <w:jc w:val="center"/>
              <w:rPr>
                <w:szCs w:val="21"/>
              </w:rPr>
            </w:pPr>
            <w:r w:rsidRPr="006B2E80">
              <w:rPr>
                <w:rFonts w:hint="eastAsia"/>
                <w:szCs w:val="21"/>
              </w:rPr>
              <w:t>2014.1.15</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lastRenderedPageBreak/>
              <w:t>5</w:t>
            </w:r>
          </w:p>
        </w:tc>
        <w:tc>
          <w:tcPr>
            <w:tcW w:w="1560" w:type="dxa"/>
            <w:vAlign w:val="center"/>
          </w:tcPr>
          <w:p w:rsidR="00191404" w:rsidRPr="006B2E80" w:rsidRDefault="00191404" w:rsidP="00451993">
            <w:pPr>
              <w:jc w:val="center"/>
              <w:rPr>
                <w:szCs w:val="21"/>
              </w:rPr>
            </w:pPr>
            <w:r w:rsidRPr="006B2E80">
              <w:rPr>
                <w:rFonts w:hint="eastAsia"/>
                <w:szCs w:val="21"/>
              </w:rPr>
              <w:t>手机流媒体管理系统</w:t>
            </w:r>
            <w:r w:rsidRPr="006B2E80">
              <w:rPr>
                <w:rFonts w:hint="eastAsia"/>
                <w:szCs w:val="21"/>
              </w:rPr>
              <w:t>1.0</w:t>
            </w:r>
          </w:p>
        </w:tc>
        <w:tc>
          <w:tcPr>
            <w:tcW w:w="850" w:type="dxa"/>
            <w:vAlign w:val="center"/>
          </w:tcPr>
          <w:p w:rsidR="00191404" w:rsidRPr="006B2E80" w:rsidRDefault="00191404" w:rsidP="00451993">
            <w:pPr>
              <w:jc w:val="center"/>
              <w:rPr>
                <w:szCs w:val="21"/>
              </w:rPr>
            </w:pPr>
            <w:r w:rsidRPr="006B2E80">
              <w:rPr>
                <w:rFonts w:hint="eastAsia"/>
                <w:szCs w:val="21"/>
              </w:rPr>
              <w:t>软件著作权</w:t>
            </w:r>
          </w:p>
        </w:tc>
        <w:tc>
          <w:tcPr>
            <w:tcW w:w="956" w:type="dxa"/>
            <w:vAlign w:val="center"/>
          </w:tcPr>
          <w:p w:rsidR="00191404" w:rsidRPr="006B2E80" w:rsidRDefault="00191404" w:rsidP="00451993">
            <w:pPr>
              <w:jc w:val="center"/>
              <w:rPr>
                <w:rFonts w:hint="eastAsia"/>
                <w:szCs w:val="21"/>
              </w:rPr>
            </w:pPr>
            <w:r w:rsidRPr="006B2E80">
              <w:rPr>
                <w:rFonts w:hint="eastAsia"/>
                <w:szCs w:val="21"/>
              </w:rPr>
              <w:t>宋宁宁</w:t>
            </w:r>
          </w:p>
        </w:tc>
        <w:tc>
          <w:tcPr>
            <w:tcW w:w="1125" w:type="dxa"/>
            <w:vAlign w:val="center"/>
          </w:tcPr>
          <w:p w:rsidR="00191404" w:rsidRPr="006B2E80" w:rsidRDefault="00191404" w:rsidP="00451993">
            <w:pPr>
              <w:jc w:val="center"/>
              <w:rPr>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2013SR156129</w:t>
            </w:r>
          </w:p>
        </w:tc>
        <w:tc>
          <w:tcPr>
            <w:tcW w:w="850" w:type="dxa"/>
            <w:vAlign w:val="center"/>
          </w:tcPr>
          <w:p w:rsidR="00191404" w:rsidRPr="006B2E80" w:rsidRDefault="00191404" w:rsidP="00451993">
            <w:pPr>
              <w:jc w:val="center"/>
              <w:rPr>
                <w:szCs w:val="21"/>
              </w:rPr>
            </w:pPr>
            <w:r w:rsidRPr="006B2E80">
              <w:rPr>
                <w:rFonts w:hint="eastAsia"/>
                <w:szCs w:val="21"/>
              </w:rPr>
              <w:t>2013.12.24</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6</w:t>
            </w:r>
          </w:p>
        </w:tc>
        <w:tc>
          <w:tcPr>
            <w:tcW w:w="1560" w:type="dxa"/>
            <w:vAlign w:val="center"/>
          </w:tcPr>
          <w:p w:rsidR="00191404" w:rsidRPr="006B2E80" w:rsidRDefault="00191404" w:rsidP="00451993">
            <w:pPr>
              <w:jc w:val="center"/>
              <w:rPr>
                <w:szCs w:val="21"/>
              </w:rPr>
            </w:pPr>
            <w:r w:rsidRPr="006B2E80">
              <w:rPr>
                <w:rFonts w:hint="eastAsia"/>
                <w:szCs w:val="21"/>
              </w:rPr>
              <w:t>个性化来电显示</w:t>
            </w:r>
            <w:r w:rsidRPr="006B2E80">
              <w:rPr>
                <w:rFonts w:hint="eastAsia"/>
                <w:szCs w:val="21"/>
              </w:rPr>
              <w:t>WAP</w:t>
            </w:r>
            <w:r w:rsidRPr="006B2E80">
              <w:rPr>
                <w:rFonts w:hint="eastAsia"/>
                <w:szCs w:val="21"/>
              </w:rPr>
              <w:t>功能系统</w:t>
            </w:r>
            <w:r w:rsidRPr="006B2E80">
              <w:rPr>
                <w:rFonts w:hint="eastAsia"/>
                <w:szCs w:val="21"/>
              </w:rPr>
              <w:t>V1.0</w:t>
            </w:r>
          </w:p>
        </w:tc>
        <w:tc>
          <w:tcPr>
            <w:tcW w:w="850" w:type="dxa"/>
            <w:vAlign w:val="center"/>
          </w:tcPr>
          <w:p w:rsidR="00191404" w:rsidRPr="006B2E80" w:rsidRDefault="00191404" w:rsidP="00451993">
            <w:pPr>
              <w:jc w:val="center"/>
              <w:rPr>
                <w:szCs w:val="21"/>
              </w:rPr>
            </w:pPr>
            <w:r w:rsidRPr="006B2E80">
              <w:rPr>
                <w:rFonts w:hint="eastAsia"/>
                <w:szCs w:val="21"/>
              </w:rPr>
              <w:t>软件著作权</w:t>
            </w:r>
          </w:p>
        </w:tc>
        <w:tc>
          <w:tcPr>
            <w:tcW w:w="956" w:type="dxa"/>
            <w:vAlign w:val="center"/>
          </w:tcPr>
          <w:p w:rsidR="00191404" w:rsidRPr="006B2E80" w:rsidRDefault="00191404" w:rsidP="00451993">
            <w:pPr>
              <w:jc w:val="center"/>
              <w:rPr>
                <w:rFonts w:hint="eastAsia"/>
                <w:szCs w:val="21"/>
              </w:rPr>
            </w:pPr>
            <w:r w:rsidRPr="006B2E80">
              <w:rPr>
                <w:rFonts w:hint="eastAsia"/>
                <w:szCs w:val="21"/>
              </w:rPr>
              <w:t>杨琴琴</w:t>
            </w:r>
          </w:p>
        </w:tc>
        <w:tc>
          <w:tcPr>
            <w:tcW w:w="1125" w:type="dxa"/>
            <w:vAlign w:val="center"/>
          </w:tcPr>
          <w:p w:rsidR="00191404" w:rsidRPr="006B2E80" w:rsidRDefault="00191404" w:rsidP="00451993">
            <w:pPr>
              <w:jc w:val="center"/>
              <w:rPr>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2010SR002101</w:t>
            </w:r>
          </w:p>
        </w:tc>
        <w:tc>
          <w:tcPr>
            <w:tcW w:w="850" w:type="dxa"/>
            <w:vAlign w:val="center"/>
          </w:tcPr>
          <w:p w:rsidR="00191404" w:rsidRPr="006B2E80" w:rsidRDefault="00191404" w:rsidP="00451993">
            <w:pPr>
              <w:jc w:val="center"/>
              <w:rPr>
                <w:szCs w:val="21"/>
              </w:rPr>
            </w:pPr>
            <w:r w:rsidRPr="006B2E80">
              <w:rPr>
                <w:rFonts w:hint="eastAsia"/>
                <w:szCs w:val="21"/>
              </w:rPr>
              <w:t>2010.1.13</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7</w:t>
            </w:r>
          </w:p>
        </w:tc>
        <w:tc>
          <w:tcPr>
            <w:tcW w:w="1560" w:type="dxa"/>
            <w:vAlign w:val="center"/>
          </w:tcPr>
          <w:p w:rsidR="00191404" w:rsidRPr="006B2E80" w:rsidRDefault="00191404" w:rsidP="00451993">
            <w:pPr>
              <w:jc w:val="center"/>
              <w:rPr>
                <w:szCs w:val="21"/>
              </w:rPr>
            </w:pPr>
            <w:r w:rsidRPr="006B2E80">
              <w:rPr>
                <w:rFonts w:hint="eastAsia"/>
                <w:szCs w:val="21"/>
              </w:rPr>
              <w:t>个性化来电显示图片设置系统</w:t>
            </w:r>
            <w:r w:rsidRPr="006B2E80">
              <w:rPr>
                <w:rFonts w:hint="eastAsia"/>
                <w:szCs w:val="21"/>
              </w:rPr>
              <w:t>V1.0</w:t>
            </w:r>
          </w:p>
        </w:tc>
        <w:tc>
          <w:tcPr>
            <w:tcW w:w="850" w:type="dxa"/>
            <w:vAlign w:val="center"/>
          </w:tcPr>
          <w:p w:rsidR="00191404" w:rsidRPr="006B2E80" w:rsidRDefault="00191404" w:rsidP="00451993">
            <w:pPr>
              <w:jc w:val="center"/>
              <w:rPr>
                <w:szCs w:val="21"/>
              </w:rPr>
            </w:pPr>
            <w:r w:rsidRPr="006B2E80">
              <w:rPr>
                <w:rFonts w:hint="eastAsia"/>
                <w:szCs w:val="21"/>
              </w:rPr>
              <w:t>软件著作权</w:t>
            </w:r>
          </w:p>
        </w:tc>
        <w:tc>
          <w:tcPr>
            <w:tcW w:w="956" w:type="dxa"/>
            <w:vAlign w:val="center"/>
          </w:tcPr>
          <w:p w:rsidR="00191404" w:rsidRPr="006B2E80" w:rsidRDefault="00191404" w:rsidP="00451993">
            <w:pPr>
              <w:jc w:val="center"/>
              <w:rPr>
                <w:rFonts w:hint="eastAsia"/>
                <w:szCs w:val="21"/>
              </w:rPr>
            </w:pPr>
            <w:r w:rsidRPr="006B2E80">
              <w:rPr>
                <w:rFonts w:hint="eastAsia"/>
                <w:szCs w:val="21"/>
              </w:rPr>
              <w:t>王晓军</w:t>
            </w:r>
          </w:p>
        </w:tc>
        <w:tc>
          <w:tcPr>
            <w:tcW w:w="1125" w:type="dxa"/>
            <w:vAlign w:val="center"/>
          </w:tcPr>
          <w:p w:rsidR="00191404" w:rsidRPr="006B2E80" w:rsidRDefault="00191404" w:rsidP="00451993">
            <w:pPr>
              <w:jc w:val="center"/>
              <w:rPr>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2010SR002093</w:t>
            </w:r>
          </w:p>
        </w:tc>
        <w:tc>
          <w:tcPr>
            <w:tcW w:w="850" w:type="dxa"/>
            <w:vAlign w:val="center"/>
          </w:tcPr>
          <w:p w:rsidR="00191404" w:rsidRPr="006B2E80" w:rsidRDefault="00191404" w:rsidP="00451993">
            <w:pPr>
              <w:jc w:val="center"/>
              <w:rPr>
                <w:szCs w:val="21"/>
              </w:rPr>
            </w:pPr>
            <w:r w:rsidRPr="006B2E80">
              <w:rPr>
                <w:rFonts w:hint="eastAsia"/>
                <w:szCs w:val="21"/>
              </w:rPr>
              <w:t>2010.1.13</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8</w:t>
            </w:r>
          </w:p>
        </w:tc>
        <w:tc>
          <w:tcPr>
            <w:tcW w:w="1560" w:type="dxa"/>
            <w:vAlign w:val="center"/>
          </w:tcPr>
          <w:p w:rsidR="00191404" w:rsidRPr="006B2E80" w:rsidRDefault="00191404" w:rsidP="00451993">
            <w:pPr>
              <w:jc w:val="center"/>
              <w:rPr>
                <w:szCs w:val="21"/>
              </w:rPr>
            </w:pPr>
            <w:r w:rsidRPr="006B2E80">
              <w:rPr>
                <w:rFonts w:hint="eastAsia"/>
                <w:szCs w:val="21"/>
              </w:rPr>
              <w:t>个性化来电显示系统</w:t>
            </w:r>
            <w:r w:rsidRPr="006B2E80">
              <w:rPr>
                <w:rFonts w:hint="eastAsia"/>
                <w:szCs w:val="21"/>
              </w:rPr>
              <w:t>V1.0</w:t>
            </w:r>
          </w:p>
        </w:tc>
        <w:tc>
          <w:tcPr>
            <w:tcW w:w="850" w:type="dxa"/>
            <w:vAlign w:val="center"/>
          </w:tcPr>
          <w:p w:rsidR="00191404" w:rsidRPr="006B2E80" w:rsidRDefault="00191404" w:rsidP="00451993">
            <w:pPr>
              <w:jc w:val="center"/>
              <w:rPr>
                <w:szCs w:val="21"/>
              </w:rPr>
            </w:pPr>
            <w:r w:rsidRPr="006B2E80">
              <w:rPr>
                <w:rFonts w:hint="eastAsia"/>
                <w:szCs w:val="21"/>
              </w:rPr>
              <w:t>软件著作权</w:t>
            </w:r>
          </w:p>
        </w:tc>
        <w:tc>
          <w:tcPr>
            <w:tcW w:w="956" w:type="dxa"/>
            <w:vAlign w:val="center"/>
          </w:tcPr>
          <w:p w:rsidR="00191404" w:rsidRPr="006B2E80" w:rsidRDefault="00191404" w:rsidP="00451993">
            <w:pPr>
              <w:jc w:val="center"/>
              <w:rPr>
                <w:rFonts w:hint="eastAsia"/>
                <w:szCs w:val="21"/>
              </w:rPr>
            </w:pPr>
            <w:r w:rsidRPr="006B2E80">
              <w:rPr>
                <w:rFonts w:hint="eastAsia"/>
                <w:szCs w:val="21"/>
              </w:rPr>
              <w:t>赵子林</w:t>
            </w:r>
          </w:p>
        </w:tc>
        <w:tc>
          <w:tcPr>
            <w:tcW w:w="1125" w:type="dxa"/>
            <w:vAlign w:val="center"/>
          </w:tcPr>
          <w:p w:rsidR="00191404" w:rsidRPr="006B2E80" w:rsidRDefault="00191404" w:rsidP="00451993">
            <w:pPr>
              <w:jc w:val="center"/>
              <w:rPr>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2010SR002091</w:t>
            </w:r>
          </w:p>
        </w:tc>
        <w:tc>
          <w:tcPr>
            <w:tcW w:w="850" w:type="dxa"/>
            <w:vAlign w:val="center"/>
          </w:tcPr>
          <w:p w:rsidR="00191404" w:rsidRPr="006B2E80" w:rsidRDefault="00191404" w:rsidP="00451993">
            <w:pPr>
              <w:jc w:val="center"/>
              <w:rPr>
                <w:szCs w:val="21"/>
              </w:rPr>
            </w:pPr>
            <w:r w:rsidRPr="006B2E80">
              <w:rPr>
                <w:rFonts w:hint="eastAsia"/>
                <w:szCs w:val="21"/>
              </w:rPr>
              <w:t>2010.1.13</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FF14F1">
        <w:trPr>
          <w:trHeight w:val="665"/>
        </w:trPr>
        <w:tc>
          <w:tcPr>
            <w:tcW w:w="850" w:type="dxa"/>
            <w:vAlign w:val="center"/>
          </w:tcPr>
          <w:p w:rsidR="00191404" w:rsidRPr="006B2E80" w:rsidRDefault="00191404" w:rsidP="00451993">
            <w:pPr>
              <w:jc w:val="center"/>
              <w:rPr>
                <w:rFonts w:hint="eastAsia"/>
                <w:szCs w:val="21"/>
              </w:rPr>
            </w:pPr>
            <w:r w:rsidRPr="006B2E80">
              <w:rPr>
                <w:rFonts w:hint="eastAsia"/>
                <w:szCs w:val="21"/>
              </w:rPr>
              <w:t>9</w:t>
            </w:r>
          </w:p>
        </w:tc>
        <w:tc>
          <w:tcPr>
            <w:tcW w:w="1560" w:type="dxa"/>
            <w:vAlign w:val="center"/>
          </w:tcPr>
          <w:p w:rsidR="00191404" w:rsidRPr="006B2E80" w:rsidRDefault="00191404" w:rsidP="00451993">
            <w:pPr>
              <w:jc w:val="center"/>
              <w:rPr>
                <w:szCs w:val="21"/>
              </w:rPr>
            </w:pPr>
            <w:r w:rsidRPr="006B2E80">
              <w:rPr>
                <w:rFonts w:hint="eastAsia"/>
                <w:szCs w:val="21"/>
              </w:rPr>
              <w:t>个性化来电显示后台管理系统</w:t>
            </w:r>
            <w:r w:rsidRPr="006B2E80">
              <w:rPr>
                <w:rFonts w:hint="eastAsia"/>
                <w:szCs w:val="21"/>
              </w:rPr>
              <w:t>V1.0</w:t>
            </w:r>
          </w:p>
        </w:tc>
        <w:tc>
          <w:tcPr>
            <w:tcW w:w="850" w:type="dxa"/>
            <w:vAlign w:val="center"/>
          </w:tcPr>
          <w:p w:rsidR="00191404" w:rsidRPr="006B2E80" w:rsidRDefault="00191404" w:rsidP="00451993">
            <w:pPr>
              <w:jc w:val="center"/>
              <w:rPr>
                <w:szCs w:val="21"/>
              </w:rPr>
            </w:pPr>
            <w:r w:rsidRPr="006B2E80">
              <w:rPr>
                <w:rFonts w:hint="eastAsia"/>
                <w:szCs w:val="21"/>
              </w:rPr>
              <w:t>软件著作权</w:t>
            </w:r>
          </w:p>
        </w:tc>
        <w:tc>
          <w:tcPr>
            <w:tcW w:w="956" w:type="dxa"/>
            <w:vAlign w:val="center"/>
          </w:tcPr>
          <w:p w:rsidR="00191404" w:rsidRPr="006B2E80" w:rsidRDefault="00191404" w:rsidP="00451993">
            <w:pPr>
              <w:jc w:val="center"/>
              <w:rPr>
                <w:rFonts w:hint="eastAsia"/>
                <w:szCs w:val="21"/>
              </w:rPr>
            </w:pPr>
            <w:r w:rsidRPr="006B2E80">
              <w:rPr>
                <w:rFonts w:hint="eastAsia"/>
                <w:szCs w:val="21"/>
              </w:rPr>
              <w:t>刘祖洋</w:t>
            </w:r>
          </w:p>
        </w:tc>
        <w:tc>
          <w:tcPr>
            <w:tcW w:w="1125" w:type="dxa"/>
            <w:vAlign w:val="center"/>
          </w:tcPr>
          <w:p w:rsidR="00191404" w:rsidRPr="006B2E80" w:rsidRDefault="00191404" w:rsidP="00451993">
            <w:pPr>
              <w:jc w:val="center"/>
              <w:rPr>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2010SR002100</w:t>
            </w:r>
          </w:p>
        </w:tc>
        <w:tc>
          <w:tcPr>
            <w:tcW w:w="850" w:type="dxa"/>
            <w:vAlign w:val="center"/>
          </w:tcPr>
          <w:p w:rsidR="00191404" w:rsidRPr="006B2E80" w:rsidRDefault="00191404" w:rsidP="00451993">
            <w:pPr>
              <w:jc w:val="center"/>
              <w:rPr>
                <w:szCs w:val="21"/>
              </w:rPr>
            </w:pPr>
            <w:r w:rsidRPr="006B2E80">
              <w:rPr>
                <w:rFonts w:hint="eastAsia"/>
                <w:szCs w:val="21"/>
              </w:rPr>
              <w:t>2010.1.13</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r w:rsidR="00191404" w:rsidRPr="006B2E80" w:rsidTr="00FF14F1">
        <w:trPr>
          <w:trHeight w:val="693"/>
        </w:trPr>
        <w:tc>
          <w:tcPr>
            <w:tcW w:w="850" w:type="dxa"/>
            <w:vAlign w:val="center"/>
          </w:tcPr>
          <w:p w:rsidR="00191404" w:rsidRPr="006B2E80" w:rsidRDefault="00191404" w:rsidP="00451993">
            <w:pPr>
              <w:jc w:val="center"/>
              <w:rPr>
                <w:rFonts w:hint="eastAsia"/>
                <w:szCs w:val="21"/>
              </w:rPr>
            </w:pPr>
            <w:r w:rsidRPr="006B2E80">
              <w:rPr>
                <w:rFonts w:hint="eastAsia"/>
                <w:szCs w:val="21"/>
              </w:rPr>
              <w:t>10</w:t>
            </w:r>
          </w:p>
        </w:tc>
        <w:tc>
          <w:tcPr>
            <w:tcW w:w="1560" w:type="dxa"/>
            <w:vAlign w:val="center"/>
          </w:tcPr>
          <w:p w:rsidR="00191404" w:rsidRPr="006B2E80" w:rsidRDefault="00191404" w:rsidP="00451993">
            <w:pPr>
              <w:jc w:val="center"/>
              <w:rPr>
                <w:szCs w:val="21"/>
              </w:rPr>
            </w:pPr>
            <w:r w:rsidRPr="006B2E80">
              <w:rPr>
                <w:rFonts w:hint="eastAsia"/>
                <w:szCs w:val="21"/>
              </w:rPr>
              <w:t>个性化来电显示网络连接系统</w:t>
            </w:r>
            <w:r w:rsidRPr="006B2E80">
              <w:rPr>
                <w:rFonts w:hint="eastAsia"/>
                <w:szCs w:val="21"/>
              </w:rPr>
              <w:t>V1.0</w:t>
            </w:r>
          </w:p>
        </w:tc>
        <w:tc>
          <w:tcPr>
            <w:tcW w:w="850" w:type="dxa"/>
            <w:vAlign w:val="center"/>
          </w:tcPr>
          <w:p w:rsidR="00191404" w:rsidRPr="006B2E80" w:rsidRDefault="00191404" w:rsidP="00451993">
            <w:pPr>
              <w:jc w:val="center"/>
              <w:rPr>
                <w:szCs w:val="21"/>
              </w:rPr>
            </w:pPr>
            <w:r w:rsidRPr="006B2E80">
              <w:rPr>
                <w:rFonts w:hint="eastAsia"/>
                <w:szCs w:val="21"/>
              </w:rPr>
              <w:t>软件著作权</w:t>
            </w:r>
          </w:p>
        </w:tc>
        <w:tc>
          <w:tcPr>
            <w:tcW w:w="956" w:type="dxa"/>
            <w:vAlign w:val="center"/>
          </w:tcPr>
          <w:p w:rsidR="00191404" w:rsidRPr="006B2E80" w:rsidRDefault="00191404" w:rsidP="00451993">
            <w:pPr>
              <w:jc w:val="center"/>
              <w:rPr>
                <w:rFonts w:hint="eastAsia"/>
                <w:szCs w:val="21"/>
              </w:rPr>
            </w:pPr>
            <w:r w:rsidRPr="006B2E80">
              <w:rPr>
                <w:rFonts w:hint="eastAsia"/>
                <w:szCs w:val="21"/>
              </w:rPr>
              <w:t>崔广林</w:t>
            </w:r>
          </w:p>
        </w:tc>
        <w:tc>
          <w:tcPr>
            <w:tcW w:w="1125" w:type="dxa"/>
            <w:vAlign w:val="center"/>
          </w:tcPr>
          <w:p w:rsidR="00191404" w:rsidRPr="006B2E80" w:rsidRDefault="00191404" w:rsidP="00451993">
            <w:pPr>
              <w:jc w:val="center"/>
              <w:rPr>
                <w:szCs w:val="21"/>
              </w:rPr>
            </w:pPr>
            <w:r w:rsidRPr="006B2E80">
              <w:rPr>
                <w:rFonts w:hint="eastAsia"/>
                <w:szCs w:val="21"/>
              </w:rPr>
              <w:t>威海捷讯通信技术有限公司</w:t>
            </w:r>
          </w:p>
        </w:tc>
        <w:tc>
          <w:tcPr>
            <w:tcW w:w="1430" w:type="dxa"/>
            <w:vAlign w:val="center"/>
          </w:tcPr>
          <w:p w:rsidR="00191404" w:rsidRPr="006B2E80" w:rsidRDefault="00191404" w:rsidP="00451993">
            <w:pPr>
              <w:jc w:val="center"/>
              <w:rPr>
                <w:szCs w:val="21"/>
              </w:rPr>
            </w:pPr>
            <w:r w:rsidRPr="006B2E80">
              <w:rPr>
                <w:rFonts w:hint="eastAsia"/>
                <w:szCs w:val="21"/>
              </w:rPr>
              <w:t>2010SR002099</w:t>
            </w:r>
          </w:p>
        </w:tc>
        <w:tc>
          <w:tcPr>
            <w:tcW w:w="850" w:type="dxa"/>
            <w:vAlign w:val="center"/>
          </w:tcPr>
          <w:p w:rsidR="00191404" w:rsidRPr="006B2E80" w:rsidRDefault="00191404" w:rsidP="00451993">
            <w:pPr>
              <w:jc w:val="center"/>
              <w:rPr>
                <w:szCs w:val="21"/>
              </w:rPr>
            </w:pPr>
            <w:r w:rsidRPr="006B2E80">
              <w:rPr>
                <w:rFonts w:hint="eastAsia"/>
                <w:szCs w:val="21"/>
              </w:rPr>
              <w:t>2010.1.13</w:t>
            </w:r>
          </w:p>
        </w:tc>
        <w:tc>
          <w:tcPr>
            <w:tcW w:w="709" w:type="dxa"/>
            <w:vAlign w:val="center"/>
          </w:tcPr>
          <w:p w:rsidR="00191404" w:rsidRPr="006B2E80" w:rsidRDefault="00191404" w:rsidP="00451993">
            <w:pPr>
              <w:jc w:val="center"/>
              <w:rPr>
                <w:rFonts w:hint="eastAsia"/>
                <w:szCs w:val="21"/>
              </w:rPr>
            </w:pPr>
            <w:r w:rsidRPr="006B2E80">
              <w:rPr>
                <w:rFonts w:hint="eastAsia"/>
                <w:szCs w:val="21"/>
              </w:rPr>
              <w:t>中国</w:t>
            </w:r>
          </w:p>
        </w:tc>
        <w:tc>
          <w:tcPr>
            <w:tcW w:w="709" w:type="dxa"/>
            <w:vAlign w:val="center"/>
          </w:tcPr>
          <w:p w:rsidR="00191404" w:rsidRPr="006B2E80" w:rsidRDefault="00191404" w:rsidP="00451993">
            <w:pPr>
              <w:jc w:val="center"/>
              <w:rPr>
                <w:rFonts w:hint="eastAsia"/>
                <w:szCs w:val="21"/>
              </w:rPr>
            </w:pPr>
          </w:p>
        </w:tc>
      </w:tr>
    </w:tbl>
    <w:p w:rsidR="00191404" w:rsidRPr="006B2E80" w:rsidRDefault="00191404" w:rsidP="00451993">
      <w:pPr>
        <w:widowControl/>
        <w:jc w:val="left"/>
        <w:rPr>
          <w:rFonts w:hint="eastAsia"/>
          <w:b/>
          <w:bCs/>
          <w:szCs w:val="21"/>
        </w:rPr>
      </w:pPr>
    </w:p>
    <w:p w:rsidR="00191404" w:rsidRPr="006B2E80" w:rsidRDefault="00191404" w:rsidP="00451993">
      <w:pPr>
        <w:snapToGrid w:val="0"/>
        <w:rPr>
          <w:rFonts w:ascii="黑体" w:eastAsia="黑体" w:hAnsi="黑体" w:hint="eastAsia"/>
          <w:sz w:val="24"/>
          <w:szCs w:val="24"/>
        </w:rPr>
      </w:pPr>
      <w:r w:rsidRPr="006B2E80">
        <w:rPr>
          <w:rFonts w:ascii="黑体" w:eastAsia="黑体" w:hAnsi="黑体" w:hint="eastAsia"/>
          <w:sz w:val="24"/>
          <w:szCs w:val="24"/>
        </w:rPr>
        <w:t>（七）</w:t>
      </w:r>
      <w:r w:rsidR="00156DAA" w:rsidRPr="006B2E80">
        <w:rPr>
          <w:rFonts w:ascii="黑体" w:eastAsia="黑体" w:hAnsi="黑体" w:hint="eastAsia"/>
          <w:sz w:val="24"/>
          <w:szCs w:val="24"/>
        </w:rPr>
        <w:t>主要完成人情况</w:t>
      </w:r>
    </w:p>
    <w:p w:rsidR="00191404" w:rsidRPr="006B2E80" w:rsidRDefault="00191404" w:rsidP="00451993">
      <w:pPr>
        <w:widowControl/>
        <w:jc w:val="left"/>
        <w:rPr>
          <w:rFonts w:hAnsi="宋体" w:hint="eastAsia"/>
          <w:kern w:val="0"/>
          <w:szCs w:val="21"/>
        </w:rPr>
      </w:pPr>
      <w:r w:rsidRPr="006B2E80">
        <w:rPr>
          <w:rFonts w:hint="eastAsia"/>
          <w:b/>
          <w:bCs/>
          <w:szCs w:val="21"/>
        </w:rPr>
        <w:t xml:space="preserve">  </w:t>
      </w:r>
      <w:r w:rsidR="00156DAA" w:rsidRPr="006B2E80">
        <w:rPr>
          <w:rFonts w:hint="eastAsia"/>
          <w:b/>
          <w:bCs/>
          <w:szCs w:val="21"/>
        </w:rPr>
        <w:t xml:space="preserve"> </w:t>
      </w:r>
      <w:r w:rsidRPr="006B2E80">
        <w:rPr>
          <w:rFonts w:hint="eastAsia"/>
          <w:b/>
          <w:bCs/>
          <w:szCs w:val="21"/>
        </w:rPr>
        <w:t xml:space="preserve"> </w:t>
      </w:r>
      <w:r w:rsidRPr="006B2E80">
        <w:rPr>
          <w:rFonts w:hint="eastAsia"/>
          <w:b/>
          <w:bCs/>
          <w:szCs w:val="21"/>
        </w:rPr>
        <w:t>第一位：</w:t>
      </w:r>
      <w:r w:rsidRPr="006B2E80">
        <w:rPr>
          <w:rFonts w:hAnsi="宋体" w:hint="eastAsia"/>
          <w:kern w:val="0"/>
          <w:szCs w:val="21"/>
        </w:rPr>
        <w:t>谷永辉，女，</w:t>
      </w:r>
      <w:r w:rsidRPr="006B2E80">
        <w:rPr>
          <w:rFonts w:hAnsi="宋体" w:hint="eastAsia"/>
          <w:kern w:val="0"/>
          <w:szCs w:val="21"/>
        </w:rPr>
        <w:t>1973</w:t>
      </w:r>
      <w:r w:rsidRPr="006B2E80">
        <w:rPr>
          <w:rFonts w:hAnsi="宋体" w:hint="eastAsia"/>
          <w:kern w:val="0"/>
          <w:szCs w:val="21"/>
        </w:rPr>
        <w:t>年</w:t>
      </w:r>
      <w:r w:rsidRPr="006B2E80">
        <w:rPr>
          <w:rFonts w:hAnsi="宋体" w:hint="eastAsia"/>
          <w:kern w:val="0"/>
          <w:szCs w:val="21"/>
        </w:rPr>
        <w:t>11</w:t>
      </w:r>
      <w:r w:rsidRPr="006B2E80">
        <w:rPr>
          <w:rFonts w:hAnsi="宋体" w:hint="eastAsia"/>
          <w:kern w:val="0"/>
          <w:szCs w:val="21"/>
        </w:rPr>
        <w:t>月，总经理，工程师，本科，威海捷讯通信技术有限公司，威海捷讯通信技术有限公司，项目总负责人，主持完成本项目核心技术发明专利授权</w:t>
      </w:r>
      <w:r w:rsidRPr="006B2E80">
        <w:rPr>
          <w:rFonts w:hAnsi="宋体" w:hint="eastAsia"/>
          <w:kern w:val="0"/>
          <w:szCs w:val="21"/>
        </w:rPr>
        <w:t>3</w:t>
      </w:r>
      <w:r w:rsidRPr="006B2E80">
        <w:rPr>
          <w:rFonts w:hAnsi="宋体" w:hint="eastAsia"/>
          <w:kern w:val="0"/>
          <w:szCs w:val="21"/>
        </w:rPr>
        <w:t>项。</w:t>
      </w:r>
    </w:p>
    <w:p w:rsidR="00191404" w:rsidRPr="006B2E80" w:rsidRDefault="00191404" w:rsidP="00451993">
      <w:pPr>
        <w:widowControl/>
        <w:jc w:val="left"/>
        <w:rPr>
          <w:rFonts w:hint="eastAsia"/>
          <w:b/>
          <w:bCs/>
          <w:szCs w:val="21"/>
        </w:rPr>
      </w:pPr>
      <w:r w:rsidRPr="006B2E80">
        <w:rPr>
          <w:rFonts w:hint="eastAsia"/>
          <w:b/>
          <w:bCs/>
          <w:szCs w:val="21"/>
        </w:rPr>
        <w:t xml:space="preserve">  </w:t>
      </w:r>
      <w:r w:rsidR="00156DAA" w:rsidRPr="006B2E80">
        <w:rPr>
          <w:rFonts w:hint="eastAsia"/>
          <w:b/>
          <w:bCs/>
          <w:szCs w:val="21"/>
        </w:rPr>
        <w:t xml:space="preserve"> </w:t>
      </w:r>
      <w:r w:rsidRPr="006B2E80">
        <w:rPr>
          <w:rFonts w:hint="eastAsia"/>
          <w:b/>
          <w:bCs/>
          <w:szCs w:val="21"/>
        </w:rPr>
        <w:t xml:space="preserve"> </w:t>
      </w:r>
      <w:r w:rsidRPr="006B2E80">
        <w:rPr>
          <w:rFonts w:hint="eastAsia"/>
          <w:b/>
          <w:bCs/>
          <w:szCs w:val="21"/>
        </w:rPr>
        <w:t>第二位：</w:t>
      </w:r>
      <w:r w:rsidRPr="006B2E80">
        <w:rPr>
          <w:rFonts w:hAnsi="宋体" w:hint="eastAsia"/>
          <w:kern w:val="0"/>
          <w:szCs w:val="21"/>
        </w:rPr>
        <w:t>宋宁宁，男，</w:t>
      </w:r>
      <w:r w:rsidRPr="006B2E80">
        <w:rPr>
          <w:rFonts w:hAnsi="宋体" w:hint="eastAsia"/>
          <w:kern w:val="0"/>
          <w:szCs w:val="21"/>
        </w:rPr>
        <w:t>1980</w:t>
      </w:r>
      <w:r w:rsidRPr="006B2E80">
        <w:rPr>
          <w:rFonts w:hAnsi="宋体" w:hint="eastAsia"/>
          <w:kern w:val="0"/>
          <w:szCs w:val="21"/>
        </w:rPr>
        <w:t>年</w:t>
      </w:r>
      <w:r w:rsidRPr="006B2E80">
        <w:rPr>
          <w:rFonts w:hAnsi="宋体" w:hint="eastAsia"/>
          <w:kern w:val="0"/>
          <w:szCs w:val="21"/>
        </w:rPr>
        <w:t>10</w:t>
      </w:r>
      <w:r w:rsidRPr="006B2E80">
        <w:rPr>
          <w:rFonts w:hAnsi="宋体" w:hint="eastAsia"/>
          <w:kern w:val="0"/>
          <w:szCs w:val="21"/>
        </w:rPr>
        <w:t>月，副总经理，工程师，本科，威海捷讯通信技术有限公司，威海捷讯通信技术有限公司，主持完成本项目成果著作权登记</w:t>
      </w:r>
      <w:r w:rsidRPr="006B2E80">
        <w:rPr>
          <w:rFonts w:hAnsi="宋体" w:hint="eastAsia"/>
          <w:kern w:val="0"/>
          <w:szCs w:val="21"/>
        </w:rPr>
        <w:t>2</w:t>
      </w:r>
      <w:r w:rsidRPr="006B2E80">
        <w:rPr>
          <w:rFonts w:hAnsi="宋体" w:hint="eastAsia"/>
          <w:kern w:val="0"/>
          <w:szCs w:val="21"/>
        </w:rPr>
        <w:t>项。</w:t>
      </w:r>
    </w:p>
    <w:p w:rsidR="00191404" w:rsidRPr="006B2E80" w:rsidRDefault="00191404" w:rsidP="00451993">
      <w:pPr>
        <w:widowControl/>
        <w:ind w:firstLineChars="49" w:firstLine="103"/>
        <w:jc w:val="left"/>
        <w:rPr>
          <w:rFonts w:hAnsi="宋体" w:hint="eastAsia"/>
          <w:kern w:val="0"/>
          <w:szCs w:val="21"/>
        </w:rPr>
      </w:pPr>
      <w:r w:rsidRPr="006B2E80">
        <w:rPr>
          <w:rFonts w:hint="eastAsia"/>
          <w:b/>
          <w:bCs/>
          <w:szCs w:val="21"/>
        </w:rPr>
        <w:t xml:space="preserve">   </w:t>
      </w:r>
      <w:r w:rsidRPr="006B2E80">
        <w:rPr>
          <w:rFonts w:hint="eastAsia"/>
          <w:b/>
          <w:bCs/>
          <w:szCs w:val="21"/>
        </w:rPr>
        <w:t>第三位：</w:t>
      </w:r>
      <w:r w:rsidRPr="006B2E80">
        <w:rPr>
          <w:rFonts w:hAnsi="宋体" w:hint="eastAsia"/>
          <w:kern w:val="0"/>
          <w:szCs w:val="21"/>
        </w:rPr>
        <w:t>杨琴琴，女，</w:t>
      </w:r>
      <w:r w:rsidRPr="006B2E80">
        <w:rPr>
          <w:rFonts w:hAnsi="宋体" w:hint="eastAsia"/>
          <w:kern w:val="0"/>
          <w:szCs w:val="21"/>
        </w:rPr>
        <w:t>1975</w:t>
      </w:r>
      <w:r w:rsidRPr="006B2E80">
        <w:rPr>
          <w:rFonts w:hAnsi="宋体" w:hint="eastAsia"/>
          <w:kern w:val="0"/>
          <w:szCs w:val="21"/>
        </w:rPr>
        <w:t>年</w:t>
      </w:r>
      <w:r w:rsidRPr="006B2E80">
        <w:rPr>
          <w:rFonts w:hAnsi="宋体" w:hint="eastAsia"/>
          <w:kern w:val="0"/>
          <w:szCs w:val="21"/>
        </w:rPr>
        <w:t>7</w:t>
      </w:r>
      <w:r w:rsidRPr="006B2E80">
        <w:rPr>
          <w:rFonts w:hAnsi="宋体" w:hint="eastAsia"/>
          <w:kern w:val="0"/>
          <w:szCs w:val="21"/>
        </w:rPr>
        <w:t>月，技术总监，高工，博士研究生，威海捷讯通信技术有限公司，威海捷讯通信技术有限公司，主持完成本项目成果著作权登记</w:t>
      </w:r>
      <w:r w:rsidRPr="006B2E80">
        <w:rPr>
          <w:rFonts w:hAnsi="宋体" w:hint="eastAsia"/>
          <w:kern w:val="0"/>
          <w:szCs w:val="21"/>
        </w:rPr>
        <w:t>1</w:t>
      </w:r>
      <w:r w:rsidRPr="006B2E80">
        <w:rPr>
          <w:rFonts w:hAnsi="宋体" w:hint="eastAsia"/>
          <w:kern w:val="0"/>
          <w:szCs w:val="21"/>
        </w:rPr>
        <w:t>项。</w:t>
      </w:r>
    </w:p>
    <w:p w:rsidR="00191404" w:rsidRPr="006B2E80" w:rsidRDefault="00191404" w:rsidP="00451993">
      <w:pPr>
        <w:widowControl/>
        <w:jc w:val="left"/>
        <w:rPr>
          <w:rFonts w:hAnsi="宋体" w:hint="eastAsia"/>
          <w:kern w:val="0"/>
          <w:szCs w:val="21"/>
        </w:rPr>
      </w:pPr>
      <w:r w:rsidRPr="006B2E80">
        <w:rPr>
          <w:rFonts w:hint="eastAsia"/>
          <w:b/>
          <w:bCs/>
          <w:szCs w:val="21"/>
        </w:rPr>
        <w:t xml:space="preserve">  </w:t>
      </w:r>
      <w:r w:rsidR="00156DAA" w:rsidRPr="006B2E80">
        <w:rPr>
          <w:rFonts w:hint="eastAsia"/>
          <w:b/>
          <w:bCs/>
          <w:szCs w:val="21"/>
        </w:rPr>
        <w:t xml:space="preserve"> </w:t>
      </w:r>
      <w:r w:rsidRPr="006B2E80">
        <w:rPr>
          <w:rFonts w:hint="eastAsia"/>
          <w:b/>
          <w:bCs/>
          <w:szCs w:val="21"/>
        </w:rPr>
        <w:t xml:space="preserve"> </w:t>
      </w:r>
      <w:r w:rsidRPr="006B2E80">
        <w:rPr>
          <w:rFonts w:hint="eastAsia"/>
          <w:b/>
          <w:bCs/>
          <w:szCs w:val="21"/>
        </w:rPr>
        <w:t>第四位：</w:t>
      </w:r>
      <w:r w:rsidRPr="006B2E80">
        <w:rPr>
          <w:rFonts w:hAnsi="宋体" w:hint="eastAsia"/>
          <w:kern w:val="0"/>
          <w:szCs w:val="21"/>
        </w:rPr>
        <w:t>王晓军，男，</w:t>
      </w:r>
      <w:r w:rsidRPr="006B2E80">
        <w:rPr>
          <w:rFonts w:hAnsi="宋体" w:hint="eastAsia"/>
          <w:kern w:val="0"/>
          <w:szCs w:val="21"/>
        </w:rPr>
        <w:t>1982</w:t>
      </w:r>
      <w:r w:rsidRPr="006B2E80">
        <w:rPr>
          <w:rFonts w:hAnsi="宋体" w:hint="eastAsia"/>
          <w:kern w:val="0"/>
          <w:szCs w:val="21"/>
        </w:rPr>
        <w:t>年</w:t>
      </w:r>
      <w:r w:rsidRPr="006B2E80">
        <w:rPr>
          <w:rFonts w:hAnsi="宋体" w:hint="eastAsia"/>
          <w:kern w:val="0"/>
          <w:szCs w:val="21"/>
        </w:rPr>
        <w:t>12</w:t>
      </w:r>
      <w:r w:rsidRPr="006B2E80">
        <w:rPr>
          <w:rFonts w:hAnsi="宋体" w:hint="eastAsia"/>
          <w:kern w:val="0"/>
          <w:szCs w:val="21"/>
        </w:rPr>
        <w:t>月，项目经理，工程师，本科，威海捷讯通信技术有限公司，威海捷讯通信技术有限公司，主持完成本项目成果著作权登记</w:t>
      </w:r>
      <w:r w:rsidRPr="006B2E80">
        <w:rPr>
          <w:rFonts w:hAnsi="宋体" w:hint="eastAsia"/>
          <w:kern w:val="0"/>
          <w:szCs w:val="21"/>
        </w:rPr>
        <w:t>1</w:t>
      </w:r>
      <w:r w:rsidRPr="006B2E80">
        <w:rPr>
          <w:rFonts w:hAnsi="宋体" w:hint="eastAsia"/>
          <w:kern w:val="0"/>
          <w:szCs w:val="21"/>
        </w:rPr>
        <w:t>项。</w:t>
      </w:r>
    </w:p>
    <w:p w:rsidR="00191404" w:rsidRPr="006B2E80" w:rsidRDefault="00191404" w:rsidP="00451993">
      <w:pPr>
        <w:widowControl/>
        <w:ind w:firstLineChars="49" w:firstLine="103"/>
        <w:jc w:val="left"/>
        <w:rPr>
          <w:rFonts w:hAnsi="宋体" w:hint="eastAsia"/>
          <w:kern w:val="0"/>
          <w:szCs w:val="21"/>
        </w:rPr>
      </w:pPr>
      <w:r w:rsidRPr="006B2E80">
        <w:rPr>
          <w:rFonts w:hint="eastAsia"/>
          <w:b/>
          <w:bCs/>
          <w:szCs w:val="21"/>
        </w:rPr>
        <w:t xml:space="preserve">   </w:t>
      </w:r>
      <w:r w:rsidRPr="006B2E80">
        <w:rPr>
          <w:rFonts w:hint="eastAsia"/>
          <w:b/>
          <w:bCs/>
          <w:szCs w:val="21"/>
        </w:rPr>
        <w:t>第五位：</w:t>
      </w:r>
      <w:r w:rsidRPr="006B2E80">
        <w:rPr>
          <w:rFonts w:hAnsi="宋体" w:hint="eastAsia"/>
          <w:kern w:val="0"/>
          <w:szCs w:val="21"/>
        </w:rPr>
        <w:t>赵子林，男，</w:t>
      </w:r>
      <w:r w:rsidRPr="006B2E80">
        <w:rPr>
          <w:rFonts w:hAnsi="宋体" w:hint="eastAsia"/>
          <w:kern w:val="0"/>
          <w:szCs w:val="21"/>
        </w:rPr>
        <w:t>1982</w:t>
      </w:r>
      <w:r w:rsidRPr="006B2E80">
        <w:rPr>
          <w:rFonts w:hAnsi="宋体" w:hint="eastAsia"/>
          <w:kern w:val="0"/>
          <w:szCs w:val="21"/>
        </w:rPr>
        <w:t>年</w:t>
      </w:r>
      <w:r w:rsidRPr="006B2E80">
        <w:rPr>
          <w:rFonts w:hAnsi="宋体" w:hint="eastAsia"/>
          <w:kern w:val="0"/>
          <w:szCs w:val="21"/>
        </w:rPr>
        <w:t>9</w:t>
      </w:r>
      <w:r w:rsidRPr="006B2E80">
        <w:rPr>
          <w:rFonts w:hAnsi="宋体" w:hint="eastAsia"/>
          <w:kern w:val="0"/>
          <w:szCs w:val="21"/>
        </w:rPr>
        <w:t>月，技术骨干，工程师，硕士研究生，威海捷讯通信技术有限公司，威海捷讯通信技术有限公司，主持完成本项目成果著作权登记</w:t>
      </w:r>
      <w:r w:rsidRPr="006B2E80">
        <w:rPr>
          <w:rFonts w:hAnsi="宋体" w:hint="eastAsia"/>
          <w:kern w:val="0"/>
          <w:szCs w:val="21"/>
        </w:rPr>
        <w:t>1</w:t>
      </w:r>
      <w:r w:rsidRPr="006B2E80">
        <w:rPr>
          <w:rFonts w:hAnsi="宋体" w:hint="eastAsia"/>
          <w:kern w:val="0"/>
          <w:szCs w:val="21"/>
        </w:rPr>
        <w:t>项。</w:t>
      </w:r>
    </w:p>
    <w:p w:rsidR="00191404" w:rsidRPr="006B2E80" w:rsidRDefault="00191404" w:rsidP="00451993">
      <w:pPr>
        <w:widowControl/>
        <w:jc w:val="left"/>
        <w:rPr>
          <w:rFonts w:hint="eastAsia"/>
          <w:szCs w:val="21"/>
        </w:rPr>
      </w:pPr>
      <w:r w:rsidRPr="006B2E80">
        <w:rPr>
          <w:rFonts w:hint="eastAsia"/>
          <w:b/>
          <w:bCs/>
          <w:szCs w:val="21"/>
        </w:rPr>
        <w:t xml:space="preserve"> </w:t>
      </w:r>
      <w:r w:rsidR="00156DAA" w:rsidRPr="006B2E80">
        <w:rPr>
          <w:rFonts w:hint="eastAsia"/>
          <w:b/>
          <w:bCs/>
          <w:szCs w:val="21"/>
        </w:rPr>
        <w:t xml:space="preserve"> </w:t>
      </w:r>
      <w:r w:rsidRPr="006B2E80">
        <w:rPr>
          <w:rFonts w:hint="eastAsia"/>
          <w:b/>
          <w:bCs/>
          <w:szCs w:val="21"/>
        </w:rPr>
        <w:t xml:space="preserve">  </w:t>
      </w:r>
      <w:r w:rsidRPr="006B2E80">
        <w:rPr>
          <w:rFonts w:hint="eastAsia"/>
          <w:b/>
          <w:bCs/>
          <w:szCs w:val="21"/>
        </w:rPr>
        <w:t>第六位：</w:t>
      </w:r>
      <w:r w:rsidRPr="006B2E80">
        <w:rPr>
          <w:rFonts w:hAnsi="宋体" w:hint="eastAsia"/>
          <w:kern w:val="0"/>
          <w:szCs w:val="21"/>
        </w:rPr>
        <w:t>刘祖洋，男，</w:t>
      </w:r>
      <w:r w:rsidRPr="006B2E80">
        <w:rPr>
          <w:rFonts w:hAnsi="宋体" w:hint="eastAsia"/>
          <w:kern w:val="0"/>
          <w:szCs w:val="21"/>
        </w:rPr>
        <w:t>1979</w:t>
      </w:r>
      <w:r w:rsidRPr="006B2E80">
        <w:rPr>
          <w:rFonts w:hAnsi="宋体" w:hint="eastAsia"/>
          <w:kern w:val="0"/>
          <w:szCs w:val="21"/>
        </w:rPr>
        <w:t>年</w:t>
      </w:r>
      <w:r w:rsidRPr="006B2E80">
        <w:rPr>
          <w:rFonts w:hAnsi="宋体" w:hint="eastAsia"/>
          <w:kern w:val="0"/>
          <w:szCs w:val="21"/>
        </w:rPr>
        <w:t>4</w:t>
      </w:r>
      <w:r w:rsidRPr="006B2E80">
        <w:rPr>
          <w:rFonts w:hAnsi="宋体" w:hint="eastAsia"/>
          <w:kern w:val="0"/>
          <w:szCs w:val="21"/>
        </w:rPr>
        <w:t>月，技术骨干，工程师，硕士研究生，威海捷讯通信技术有限公司，威海捷讯通信技术有限公司，主持完成本项目成果著作权登记</w:t>
      </w:r>
      <w:r w:rsidRPr="006B2E80">
        <w:rPr>
          <w:rFonts w:hAnsi="宋体" w:hint="eastAsia"/>
          <w:kern w:val="0"/>
          <w:szCs w:val="21"/>
        </w:rPr>
        <w:t>1</w:t>
      </w:r>
      <w:r w:rsidRPr="006B2E80">
        <w:rPr>
          <w:rFonts w:hAnsi="宋体" w:hint="eastAsia"/>
          <w:kern w:val="0"/>
          <w:szCs w:val="21"/>
        </w:rPr>
        <w:t>项。</w:t>
      </w:r>
    </w:p>
    <w:p w:rsidR="00191404" w:rsidRPr="006B2E80" w:rsidRDefault="00191404" w:rsidP="00451993">
      <w:pPr>
        <w:widowControl/>
        <w:ind w:firstLineChars="196" w:firstLine="413"/>
        <w:jc w:val="left"/>
        <w:rPr>
          <w:rFonts w:hint="eastAsia"/>
          <w:b/>
          <w:bCs/>
          <w:szCs w:val="21"/>
        </w:rPr>
      </w:pPr>
      <w:r w:rsidRPr="006B2E80">
        <w:rPr>
          <w:rFonts w:hint="eastAsia"/>
          <w:b/>
          <w:bCs/>
          <w:szCs w:val="21"/>
        </w:rPr>
        <w:t>第七位：</w:t>
      </w:r>
      <w:r w:rsidRPr="006B2E80">
        <w:rPr>
          <w:rFonts w:hAnsi="宋体" w:hint="eastAsia"/>
          <w:kern w:val="0"/>
          <w:szCs w:val="21"/>
        </w:rPr>
        <w:t>崔广林，男，</w:t>
      </w:r>
      <w:r w:rsidRPr="006B2E80">
        <w:rPr>
          <w:rFonts w:hAnsi="宋体" w:hint="eastAsia"/>
          <w:kern w:val="0"/>
          <w:szCs w:val="21"/>
        </w:rPr>
        <w:t>1981</w:t>
      </w:r>
      <w:r w:rsidRPr="006B2E80">
        <w:rPr>
          <w:rFonts w:hAnsi="宋体" w:hint="eastAsia"/>
          <w:kern w:val="0"/>
          <w:szCs w:val="21"/>
        </w:rPr>
        <w:t>年</w:t>
      </w:r>
      <w:r w:rsidRPr="006B2E80">
        <w:rPr>
          <w:rFonts w:hAnsi="宋体" w:hint="eastAsia"/>
          <w:kern w:val="0"/>
          <w:szCs w:val="21"/>
        </w:rPr>
        <w:t>3</w:t>
      </w:r>
      <w:r w:rsidRPr="006B2E80">
        <w:rPr>
          <w:rFonts w:hAnsi="宋体" w:hint="eastAsia"/>
          <w:kern w:val="0"/>
          <w:szCs w:val="21"/>
        </w:rPr>
        <w:t>月，技术骨干，工程师，硕士研究生，威海捷讯通信技术有限公司，威海捷讯通信技术有限公司，主持完成本项目成果著作权登记</w:t>
      </w:r>
      <w:r w:rsidRPr="006B2E80">
        <w:rPr>
          <w:rFonts w:hAnsi="宋体" w:hint="eastAsia"/>
          <w:kern w:val="0"/>
          <w:szCs w:val="21"/>
        </w:rPr>
        <w:t>1</w:t>
      </w:r>
      <w:r w:rsidRPr="006B2E80">
        <w:rPr>
          <w:rFonts w:hAnsi="宋体" w:hint="eastAsia"/>
          <w:kern w:val="0"/>
          <w:szCs w:val="21"/>
        </w:rPr>
        <w:t>项</w:t>
      </w:r>
      <w:r w:rsidRPr="006B2E80">
        <w:rPr>
          <w:rFonts w:hint="eastAsia"/>
          <w:szCs w:val="21"/>
        </w:rPr>
        <w:t>。</w:t>
      </w:r>
    </w:p>
    <w:p w:rsidR="00191404" w:rsidRPr="006B2E80" w:rsidRDefault="00191404" w:rsidP="00451993">
      <w:pPr>
        <w:snapToGrid w:val="0"/>
        <w:rPr>
          <w:rFonts w:ascii="黑体" w:eastAsia="黑体" w:hAnsi="黑体" w:hint="eastAsia"/>
          <w:sz w:val="24"/>
          <w:szCs w:val="24"/>
        </w:rPr>
      </w:pPr>
      <w:r w:rsidRPr="006B2E80">
        <w:rPr>
          <w:rFonts w:ascii="黑体" w:eastAsia="黑体" w:hAnsi="黑体" w:hint="eastAsia"/>
          <w:sz w:val="24"/>
          <w:szCs w:val="24"/>
        </w:rPr>
        <w:t>（八）</w:t>
      </w:r>
      <w:r w:rsidR="00156DAA" w:rsidRPr="006B2E80">
        <w:rPr>
          <w:rFonts w:ascii="黑体" w:eastAsia="黑体" w:hAnsi="黑体" w:hint="eastAsia"/>
          <w:sz w:val="24"/>
          <w:szCs w:val="24"/>
        </w:rPr>
        <w:t>主要完成单位及创新推广贡献</w:t>
      </w:r>
    </w:p>
    <w:p w:rsidR="00191404" w:rsidRPr="006B2E80" w:rsidRDefault="00191404" w:rsidP="00451993">
      <w:pPr>
        <w:widowControl/>
        <w:ind w:firstLineChars="200" w:firstLine="420"/>
        <w:jc w:val="left"/>
        <w:rPr>
          <w:rFonts w:hAnsi="宋体" w:hint="eastAsia"/>
          <w:kern w:val="0"/>
          <w:szCs w:val="21"/>
        </w:rPr>
      </w:pPr>
      <w:r w:rsidRPr="006B2E80">
        <w:rPr>
          <w:rFonts w:hAnsi="宋体" w:hint="eastAsia"/>
          <w:kern w:val="0"/>
          <w:szCs w:val="21"/>
        </w:rPr>
        <w:t>完成单位：威海捷讯通信技术有限公司。</w:t>
      </w:r>
    </w:p>
    <w:p w:rsidR="00191404" w:rsidRPr="006B2E80" w:rsidRDefault="00191404" w:rsidP="00451993">
      <w:pPr>
        <w:widowControl/>
        <w:ind w:firstLineChars="200" w:firstLine="420"/>
        <w:jc w:val="left"/>
        <w:rPr>
          <w:rFonts w:hAnsi="宋体" w:hint="eastAsia"/>
          <w:kern w:val="0"/>
          <w:szCs w:val="21"/>
        </w:rPr>
      </w:pPr>
      <w:r w:rsidRPr="006B2E80">
        <w:rPr>
          <w:rFonts w:hAnsi="宋体" w:hint="eastAsia"/>
          <w:kern w:val="0"/>
          <w:szCs w:val="21"/>
        </w:rPr>
        <w:t>创新推广贡献：新一代信息技术被列为国家</w:t>
      </w:r>
      <w:hyperlink r:id="rId52" w:tgtFrame="_blank" w:history="1">
        <w:r w:rsidRPr="006B2E80">
          <w:rPr>
            <w:rFonts w:hAnsi="宋体" w:hint="eastAsia"/>
            <w:kern w:val="0"/>
            <w:szCs w:val="21"/>
          </w:rPr>
          <w:t>十二五</w:t>
        </w:r>
      </w:hyperlink>
      <w:r w:rsidRPr="006B2E80">
        <w:rPr>
          <w:rFonts w:hAnsi="宋体" w:hint="eastAsia"/>
          <w:kern w:val="0"/>
          <w:szCs w:val="21"/>
        </w:rPr>
        <w:t>规划中七大战略新兴产业之一，是国家战略发展的重点方向。而新一代信息技术的具体涉及领域无论是下一代通信网络还是三网融合，均与</w:t>
      </w:r>
      <w:r w:rsidRPr="006B2E80">
        <w:rPr>
          <w:rFonts w:hAnsi="宋体" w:hint="eastAsia"/>
          <w:kern w:val="0"/>
          <w:szCs w:val="21"/>
        </w:rPr>
        <w:t>TD-LTE</w:t>
      </w:r>
      <w:r w:rsidRPr="006B2E80">
        <w:rPr>
          <w:rFonts w:hAnsi="宋体" w:hint="eastAsia"/>
          <w:kern w:val="0"/>
          <w:szCs w:val="21"/>
        </w:rPr>
        <w:t>的发展密切相关。本项目的推广应用不断丰富着移动互联网的应用，以进一步推动智能终端的媒体化、多用化，让智能终端和互联网应用更好的融入人们的工作、学习、娱乐和生活，以引领和满足移动化、宽带化和信息化的发展需求，提升人们的生活品质，提高经济效率；同时致力于打造开放的平台，以构建合作共赢的产业生态系统，加快推动了移动互联网产业的快速健康发展。</w:t>
      </w:r>
    </w:p>
    <w:p w:rsidR="00156DAA"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（九）完成人合作关系说明</w:t>
      </w:r>
    </w:p>
    <w:p w:rsidR="00191404" w:rsidRPr="006B2E80" w:rsidRDefault="00ED2C52" w:rsidP="00451993">
      <w:pPr>
        <w:widowControl/>
        <w:ind w:firstLineChars="200" w:firstLine="420"/>
        <w:jc w:val="left"/>
        <w:rPr>
          <w:rFonts w:hAnsi="宋体" w:hint="eastAsia"/>
          <w:kern w:val="0"/>
          <w:szCs w:val="21"/>
        </w:rPr>
      </w:pPr>
      <w:r w:rsidRPr="006B2E80">
        <w:rPr>
          <w:rFonts w:hAnsi="宋体" w:hint="eastAsia"/>
          <w:kern w:val="0"/>
          <w:szCs w:val="21"/>
        </w:rPr>
        <w:lastRenderedPageBreak/>
        <w:t>本项目由威海捷讯通信技术有限公司独立完成，公司成立一个项目研发小组，主要完成人有谷永辉、宋宁宁、杨琴琴、王晓军、赵子林、刘祖洋、崔广林。项目研发周期自</w:t>
      </w:r>
      <w:r w:rsidRPr="006B2E80">
        <w:rPr>
          <w:rFonts w:hAnsi="宋体" w:hint="eastAsia"/>
          <w:kern w:val="0"/>
          <w:szCs w:val="21"/>
        </w:rPr>
        <w:t>2010</w:t>
      </w:r>
      <w:r w:rsidRPr="006B2E80">
        <w:rPr>
          <w:rFonts w:hAnsi="宋体" w:hint="eastAsia"/>
          <w:kern w:val="0"/>
          <w:szCs w:val="21"/>
        </w:rPr>
        <w:t>年</w:t>
      </w:r>
      <w:r w:rsidRPr="006B2E80">
        <w:rPr>
          <w:rFonts w:hAnsi="宋体" w:hint="eastAsia"/>
          <w:kern w:val="0"/>
          <w:szCs w:val="21"/>
        </w:rPr>
        <w:t>9</w:t>
      </w:r>
      <w:r w:rsidRPr="006B2E80">
        <w:rPr>
          <w:rFonts w:hAnsi="宋体" w:hint="eastAsia"/>
          <w:kern w:val="0"/>
          <w:szCs w:val="21"/>
        </w:rPr>
        <w:t>月至</w:t>
      </w:r>
      <w:r w:rsidRPr="006B2E80">
        <w:rPr>
          <w:rFonts w:hAnsi="宋体" w:hint="eastAsia"/>
          <w:kern w:val="0"/>
          <w:szCs w:val="21"/>
        </w:rPr>
        <w:t>2013</w:t>
      </w:r>
      <w:r w:rsidRPr="006B2E80">
        <w:rPr>
          <w:rFonts w:hAnsi="宋体" w:hint="eastAsia"/>
          <w:kern w:val="0"/>
          <w:szCs w:val="21"/>
        </w:rPr>
        <w:t>年</w:t>
      </w:r>
      <w:r w:rsidRPr="006B2E80">
        <w:rPr>
          <w:rFonts w:hAnsi="宋体" w:hint="eastAsia"/>
          <w:kern w:val="0"/>
          <w:szCs w:val="21"/>
        </w:rPr>
        <w:t>9</w:t>
      </w:r>
      <w:r w:rsidRPr="006B2E80">
        <w:rPr>
          <w:rFonts w:hAnsi="宋体" w:hint="eastAsia"/>
          <w:kern w:val="0"/>
          <w:szCs w:val="21"/>
        </w:rPr>
        <w:t>月，共同取得项目核心技术取得发明专利授权</w:t>
      </w:r>
      <w:r w:rsidRPr="006B2E80">
        <w:rPr>
          <w:rFonts w:hAnsi="宋体" w:hint="eastAsia"/>
          <w:kern w:val="0"/>
          <w:szCs w:val="21"/>
        </w:rPr>
        <w:t>3</w:t>
      </w:r>
      <w:r w:rsidRPr="006B2E80">
        <w:rPr>
          <w:rFonts w:hAnsi="宋体" w:hint="eastAsia"/>
          <w:kern w:val="0"/>
          <w:szCs w:val="21"/>
        </w:rPr>
        <w:t>项、软件著作权登记</w:t>
      </w:r>
      <w:r w:rsidRPr="006B2E80">
        <w:rPr>
          <w:rFonts w:hAnsi="宋体" w:hint="eastAsia"/>
          <w:kern w:val="0"/>
          <w:szCs w:val="21"/>
        </w:rPr>
        <w:t>7</w:t>
      </w:r>
      <w:r w:rsidRPr="006B2E80">
        <w:rPr>
          <w:rFonts w:hAnsi="宋体" w:hint="eastAsia"/>
          <w:kern w:val="0"/>
          <w:szCs w:val="21"/>
        </w:rPr>
        <w:t>项。</w:t>
      </w:r>
    </w:p>
    <w:p w:rsidR="00191404" w:rsidRPr="006B2E80" w:rsidRDefault="00191404" w:rsidP="00451993">
      <w:pPr>
        <w:widowControl/>
        <w:jc w:val="left"/>
        <w:rPr>
          <w:rFonts w:hAnsi="仿宋" w:cs="宋体" w:hint="eastAsia"/>
          <w:b/>
          <w:kern w:val="0"/>
          <w:szCs w:val="21"/>
        </w:rPr>
      </w:pPr>
    </w:p>
    <w:p w:rsidR="00191404" w:rsidRPr="006B2E80" w:rsidRDefault="00191404" w:rsidP="00451993">
      <w:pPr>
        <w:jc w:val="center"/>
        <w:rPr>
          <w:rFonts w:ascii="黑体" w:eastAsia="黑体" w:hAnsi="黑体" w:hint="eastAsia"/>
          <w:sz w:val="28"/>
          <w:szCs w:val="28"/>
        </w:rPr>
      </w:pPr>
      <w:r w:rsidRPr="006B2E80">
        <w:rPr>
          <w:rFonts w:ascii="黑体" w:eastAsia="黑体" w:hAnsi="黑体" w:hint="eastAsia"/>
          <w:sz w:val="28"/>
          <w:szCs w:val="28"/>
        </w:rPr>
        <w:t>推荐项目十四</w:t>
      </w:r>
    </w:p>
    <w:p w:rsidR="00191404" w:rsidRPr="006B2E80" w:rsidRDefault="00191404" w:rsidP="00451993">
      <w:pPr>
        <w:widowControl/>
        <w:jc w:val="left"/>
        <w:rPr>
          <w:rFonts w:hAnsi="仿宋" w:cs="宋体" w:hint="eastAsia"/>
          <w:b/>
          <w:kern w:val="0"/>
          <w:szCs w:val="21"/>
        </w:rPr>
      </w:pPr>
    </w:p>
    <w:p w:rsidR="00B63792"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（一）项目名称</w:t>
      </w:r>
    </w:p>
    <w:p w:rsidR="00191404" w:rsidRPr="006B2E80" w:rsidRDefault="00191404" w:rsidP="00451993">
      <w:pPr>
        <w:widowControl/>
        <w:ind w:firstLineChars="200" w:firstLine="420"/>
        <w:jc w:val="left"/>
        <w:rPr>
          <w:rFonts w:hAnsi="仿宋" w:cs="宋体" w:hint="eastAsia"/>
          <w:b/>
          <w:kern w:val="0"/>
          <w:szCs w:val="21"/>
        </w:rPr>
      </w:pPr>
      <w:r w:rsidRPr="006B2E80">
        <w:rPr>
          <w:rFonts w:ascii="宋体" w:hAnsi="宋体" w:hint="eastAsia"/>
          <w:kern w:val="0"/>
          <w:szCs w:val="21"/>
        </w:rPr>
        <w:t>基于国产密码技术的高性能云计算密码服务平台</w:t>
      </w:r>
    </w:p>
    <w:p w:rsidR="00156DAA" w:rsidRPr="006B2E80" w:rsidRDefault="00156DAA" w:rsidP="00451993">
      <w:pPr>
        <w:rPr>
          <w:rFonts w:ascii="黑体" w:eastAsia="黑体" w:hAnsi="黑体"/>
          <w:sz w:val="24"/>
          <w:szCs w:val="24"/>
        </w:rPr>
      </w:pPr>
      <w:r w:rsidRPr="006B2E80">
        <w:rPr>
          <w:rFonts w:ascii="黑体" w:eastAsia="黑体" w:hAnsi="黑体" w:hint="eastAsia"/>
          <w:sz w:val="24"/>
          <w:szCs w:val="24"/>
        </w:rPr>
        <w:t>（二）推荐单位意见</w:t>
      </w:r>
    </w:p>
    <w:p w:rsidR="00156DAA" w:rsidRPr="006B2E80" w:rsidRDefault="00156DAA"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B63792"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（三）项目简介</w:t>
      </w:r>
    </w:p>
    <w:p w:rsidR="00191404" w:rsidRPr="006B2E80" w:rsidRDefault="00B63792" w:rsidP="00451993">
      <w:pPr>
        <w:widowControl/>
        <w:ind w:firstLineChars="200" w:firstLine="420"/>
        <w:jc w:val="left"/>
        <w:rPr>
          <w:rFonts w:ascii="宋体" w:hAnsi="宋体" w:hint="eastAsia"/>
          <w:kern w:val="0"/>
          <w:szCs w:val="21"/>
        </w:rPr>
      </w:pPr>
      <w:r w:rsidRPr="006B2E80">
        <w:rPr>
          <w:rFonts w:ascii="宋体" w:hAnsi="宋体" w:hint="eastAsia"/>
          <w:kern w:val="0"/>
          <w:szCs w:val="21"/>
        </w:rPr>
        <w:t>本项目</w:t>
      </w:r>
      <w:r w:rsidR="00191404" w:rsidRPr="006B2E80">
        <w:rPr>
          <w:rFonts w:ascii="宋体" w:hAnsi="宋体" w:hint="eastAsia"/>
          <w:kern w:val="0"/>
          <w:szCs w:val="21"/>
        </w:rPr>
        <w:t>以独创的“渔翁云密码服务安全中间件”为基础，以负载均衡技术为核心，结合分布式存储、分布式计算、虚拟化、故障迁移等主流云技术，为云环境下各种应用系统提供一站式PKI安全服务。产品采用具有自主知识产权的对称密码算法技术以及公钥密码的快速实现技术、硬件实现用户的身份鉴别和授权等多项技术，实现分布式密钥管理、权限分割管理、身份认证、数字签名验证、日志与审计等功能。产品可对云计算海量数据进行高速、实时、线性处理，在功能、性能及安全性方面进行定制化设计以满足不同用户的差异化需求。同时，基于WEB页面轻松配置，提高可操作性，实现安全防护与便捷实施的良好融合。</w:t>
      </w:r>
    </w:p>
    <w:p w:rsidR="00B63792" w:rsidRPr="006B2E80" w:rsidRDefault="00191404" w:rsidP="00451993">
      <w:pPr>
        <w:widowControl/>
        <w:jc w:val="left"/>
        <w:rPr>
          <w:rFonts w:ascii="黑体" w:eastAsia="黑体" w:hAnsi="黑体" w:hint="eastAsia"/>
          <w:sz w:val="24"/>
          <w:szCs w:val="24"/>
        </w:rPr>
      </w:pPr>
      <w:r w:rsidRPr="006B2E80">
        <w:rPr>
          <w:rFonts w:hAnsi="仿宋" w:cs="宋体" w:hint="eastAsia"/>
          <w:b/>
          <w:bCs/>
          <w:kern w:val="0"/>
          <w:szCs w:val="21"/>
        </w:rPr>
        <w:t xml:space="preserve"> </w:t>
      </w:r>
      <w:r w:rsidRPr="006B2E80">
        <w:rPr>
          <w:rFonts w:hAnsi="仿宋" w:cs="宋体" w:hint="eastAsia"/>
          <w:b/>
          <w:bCs/>
          <w:kern w:val="0"/>
          <w:szCs w:val="21"/>
        </w:rPr>
        <w:t>（</w:t>
      </w:r>
      <w:r w:rsidRPr="006B2E80">
        <w:rPr>
          <w:rFonts w:ascii="黑体" w:eastAsia="黑体" w:hAnsi="黑体" w:hint="eastAsia"/>
          <w:sz w:val="24"/>
          <w:szCs w:val="24"/>
        </w:rPr>
        <w:t>四）客观评价</w:t>
      </w:r>
    </w:p>
    <w:p w:rsidR="00191404" w:rsidRPr="006B2E80" w:rsidRDefault="00191404" w:rsidP="00451993">
      <w:pPr>
        <w:widowControl/>
        <w:ind w:firstLineChars="200" w:firstLine="420"/>
        <w:jc w:val="left"/>
        <w:rPr>
          <w:rFonts w:ascii="宋体" w:hAnsi="宋体" w:hint="eastAsia"/>
          <w:kern w:val="0"/>
          <w:szCs w:val="21"/>
        </w:rPr>
      </w:pPr>
      <w:r w:rsidRPr="006B2E80">
        <w:rPr>
          <w:rFonts w:ascii="宋体" w:hAnsi="宋体" w:hint="eastAsia"/>
          <w:kern w:val="0"/>
          <w:szCs w:val="21"/>
        </w:rPr>
        <w:t>本</w:t>
      </w:r>
      <w:r w:rsidR="00B63792" w:rsidRPr="006B2E80">
        <w:rPr>
          <w:rFonts w:ascii="宋体" w:hAnsi="宋体" w:hint="eastAsia"/>
          <w:kern w:val="0"/>
          <w:szCs w:val="21"/>
        </w:rPr>
        <w:t>项目</w:t>
      </w:r>
      <w:r w:rsidRPr="006B2E80">
        <w:rPr>
          <w:rFonts w:ascii="宋体" w:hAnsi="宋体" w:hint="eastAsia"/>
          <w:kern w:val="0"/>
          <w:szCs w:val="21"/>
        </w:rPr>
        <w:t>2012年获得国家发改委信息安全专项立项支持，获得800万元的财政资助，2015年通过了国家发改委组织的专家委员会项目验收。验收专家认为：该项目自主研发的安全芯片操作系统和可堆叠的并行密码运算技术，在国内首创刀片式高性能密码服务平台架构，全面支持国产密码算法、多种程序接口和协议，满足云应用系统万兆高速加密要求，整体性能稳定可靠，取得较好的经济和社会效益。同时，本产品通过公安部信息安全产品检测中心检测，取得国内信息安全产品最高标准EAL3认证，涉及的并行密码算法、密码设备应用接口等关键技术，被列入国家密码管理局发布的密码行业标准。</w:t>
      </w:r>
    </w:p>
    <w:p w:rsidR="0019140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（五）推广应用情况：</w:t>
      </w:r>
    </w:p>
    <w:tbl>
      <w:tblPr>
        <w:tblW w:w="9016" w:type="dxa"/>
        <w:jc w:val="center"/>
        <w:tblInd w:w="4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2290"/>
        <w:gridCol w:w="3166"/>
        <w:gridCol w:w="1208"/>
        <w:gridCol w:w="1559"/>
        <w:gridCol w:w="793"/>
      </w:tblGrid>
      <w:tr w:rsidR="00191404" w:rsidRPr="006B2E80" w:rsidTr="00FF14F1">
        <w:trPr>
          <w:trHeight w:val="525"/>
          <w:jc w:val="center"/>
        </w:trPr>
        <w:tc>
          <w:tcPr>
            <w:tcW w:w="9016" w:type="dxa"/>
            <w:gridSpan w:val="5"/>
            <w:vAlign w:val="center"/>
          </w:tcPr>
          <w:p w:rsidR="00191404" w:rsidRPr="006B2E80" w:rsidRDefault="00191404" w:rsidP="00451993">
            <w:pPr>
              <w:widowControl/>
              <w:jc w:val="left"/>
              <w:rPr>
                <w:rFonts w:asciiTheme="minorEastAsia" w:hAnsiTheme="minorEastAsia" w:hint="eastAsia"/>
                <w:kern w:val="0"/>
                <w:szCs w:val="21"/>
              </w:rPr>
            </w:pPr>
            <w:r w:rsidRPr="006B2E80">
              <w:rPr>
                <w:rFonts w:asciiTheme="minorEastAsia" w:hAnsiTheme="minorEastAsia" w:hint="eastAsia"/>
                <w:b/>
                <w:bCs/>
                <w:szCs w:val="21"/>
              </w:rPr>
              <w:t xml:space="preserve">   </w:t>
            </w:r>
            <w:r w:rsidRPr="006B2E80">
              <w:rPr>
                <w:rFonts w:asciiTheme="minorEastAsia" w:hAnsiTheme="minorEastAsia" w:hint="eastAsia"/>
                <w:bCs/>
                <w:szCs w:val="21"/>
              </w:rPr>
              <w:t xml:space="preserve">1．推广应用情况      </w:t>
            </w:r>
            <w:r w:rsidRPr="006B2E80">
              <w:rPr>
                <w:rFonts w:asciiTheme="minorEastAsia" w:hAnsiTheme="minorEastAsia" w:hint="eastAsia"/>
                <w:szCs w:val="21"/>
              </w:rPr>
              <w:t xml:space="preserve"> </w:t>
            </w:r>
            <w:r w:rsidRPr="006B2E80">
              <w:rPr>
                <w:rFonts w:asciiTheme="minorEastAsia" w:hAnsiTheme="minorEastAsia" w:hint="eastAsia"/>
                <w:kern w:val="0"/>
                <w:szCs w:val="21"/>
              </w:rPr>
              <w:t xml:space="preserve">                                                  </w:t>
            </w:r>
            <w:r w:rsidRPr="006B2E80">
              <w:rPr>
                <w:rFonts w:asciiTheme="minorEastAsia" w:hAnsiTheme="minorEastAsia" w:hint="eastAsia"/>
                <w:szCs w:val="21"/>
              </w:rPr>
              <w:t>单位：万元</w:t>
            </w:r>
          </w:p>
        </w:tc>
      </w:tr>
      <w:tr w:rsidR="00191404" w:rsidRPr="006B2E80" w:rsidTr="00FF14F1">
        <w:trPr>
          <w:trHeight w:val="680"/>
          <w:jc w:val="center"/>
        </w:trPr>
        <w:tc>
          <w:tcPr>
            <w:tcW w:w="2290" w:type="dxa"/>
            <w:vAlign w:val="center"/>
          </w:tcPr>
          <w:p w:rsidR="00191404" w:rsidRPr="006B2E80" w:rsidRDefault="00191404" w:rsidP="00451993">
            <w:pPr>
              <w:jc w:val="center"/>
              <w:rPr>
                <w:rFonts w:asciiTheme="minorEastAsia" w:hAnsiTheme="minorEastAsia" w:hint="eastAsia"/>
                <w:szCs w:val="21"/>
              </w:rPr>
            </w:pPr>
            <w:r w:rsidRPr="006B2E80">
              <w:rPr>
                <w:rFonts w:asciiTheme="minorEastAsia" w:hAnsiTheme="minorEastAsia" w:hint="eastAsia"/>
                <w:szCs w:val="21"/>
              </w:rPr>
              <w:t>应用单位名称</w:t>
            </w:r>
          </w:p>
        </w:tc>
        <w:tc>
          <w:tcPr>
            <w:tcW w:w="3166" w:type="dxa"/>
            <w:vAlign w:val="center"/>
          </w:tcPr>
          <w:p w:rsidR="00191404" w:rsidRPr="006B2E80" w:rsidRDefault="00191404" w:rsidP="00451993">
            <w:pPr>
              <w:jc w:val="center"/>
              <w:rPr>
                <w:rFonts w:asciiTheme="minorEastAsia" w:hAnsiTheme="minorEastAsia" w:hint="eastAsia"/>
                <w:szCs w:val="21"/>
              </w:rPr>
            </w:pPr>
            <w:r w:rsidRPr="006B2E80">
              <w:rPr>
                <w:rFonts w:asciiTheme="minorEastAsia" w:hAnsiTheme="minorEastAsia" w:hint="eastAsia"/>
                <w:szCs w:val="21"/>
              </w:rPr>
              <w:t>应用技术</w:t>
            </w:r>
          </w:p>
        </w:tc>
        <w:tc>
          <w:tcPr>
            <w:tcW w:w="1208" w:type="dxa"/>
            <w:vAlign w:val="center"/>
          </w:tcPr>
          <w:p w:rsidR="00191404" w:rsidRPr="006B2E80" w:rsidRDefault="00191404" w:rsidP="00451993">
            <w:pPr>
              <w:jc w:val="center"/>
              <w:rPr>
                <w:rFonts w:asciiTheme="minorEastAsia" w:hAnsiTheme="minorEastAsia" w:hint="eastAsia"/>
                <w:szCs w:val="21"/>
              </w:rPr>
            </w:pPr>
            <w:r w:rsidRPr="006B2E80">
              <w:rPr>
                <w:rFonts w:asciiTheme="minorEastAsia" w:hAnsiTheme="minorEastAsia" w:hint="eastAsia"/>
                <w:szCs w:val="21"/>
              </w:rPr>
              <w:t>应用起止时间</w:t>
            </w:r>
          </w:p>
        </w:tc>
        <w:tc>
          <w:tcPr>
            <w:tcW w:w="1559" w:type="dxa"/>
            <w:vAlign w:val="center"/>
          </w:tcPr>
          <w:p w:rsidR="00191404" w:rsidRPr="006B2E80" w:rsidRDefault="00191404" w:rsidP="00451993">
            <w:pPr>
              <w:jc w:val="center"/>
              <w:rPr>
                <w:rFonts w:asciiTheme="minorEastAsia" w:hAnsiTheme="minorEastAsia" w:hint="eastAsia"/>
                <w:szCs w:val="21"/>
              </w:rPr>
            </w:pPr>
            <w:r w:rsidRPr="006B2E80">
              <w:rPr>
                <w:rFonts w:asciiTheme="minorEastAsia" w:hAnsiTheme="minorEastAsia" w:hint="eastAsia"/>
                <w:szCs w:val="21"/>
              </w:rPr>
              <w:t>应用单位</w:t>
            </w:r>
          </w:p>
          <w:p w:rsidR="00191404" w:rsidRPr="006B2E80" w:rsidRDefault="00191404" w:rsidP="00451993">
            <w:pPr>
              <w:jc w:val="center"/>
              <w:rPr>
                <w:rFonts w:asciiTheme="minorEastAsia" w:hAnsiTheme="minorEastAsia" w:hint="eastAsia"/>
                <w:szCs w:val="21"/>
              </w:rPr>
            </w:pPr>
            <w:r w:rsidRPr="006B2E80">
              <w:rPr>
                <w:rFonts w:asciiTheme="minorEastAsia" w:hAnsiTheme="minorEastAsia" w:hint="eastAsia"/>
                <w:szCs w:val="21"/>
              </w:rPr>
              <w:t>联系人/电话</w:t>
            </w:r>
          </w:p>
        </w:tc>
        <w:tc>
          <w:tcPr>
            <w:tcW w:w="793" w:type="dxa"/>
            <w:vAlign w:val="center"/>
          </w:tcPr>
          <w:p w:rsidR="00191404" w:rsidRPr="006B2E80" w:rsidRDefault="00191404" w:rsidP="00451993">
            <w:pPr>
              <w:jc w:val="center"/>
              <w:rPr>
                <w:rFonts w:asciiTheme="minorEastAsia" w:hAnsiTheme="minorEastAsia" w:hint="eastAsia"/>
                <w:szCs w:val="21"/>
              </w:rPr>
            </w:pPr>
            <w:r w:rsidRPr="006B2E80">
              <w:rPr>
                <w:rFonts w:asciiTheme="minorEastAsia" w:hAnsiTheme="minorEastAsia" w:hint="eastAsia"/>
                <w:szCs w:val="21"/>
              </w:rPr>
              <w:t>经济</w:t>
            </w:r>
          </w:p>
          <w:p w:rsidR="00191404" w:rsidRPr="006B2E80" w:rsidRDefault="00191404" w:rsidP="00451993">
            <w:pPr>
              <w:jc w:val="center"/>
              <w:rPr>
                <w:rFonts w:asciiTheme="minorEastAsia" w:hAnsiTheme="minorEastAsia" w:hint="eastAsia"/>
                <w:szCs w:val="21"/>
              </w:rPr>
            </w:pPr>
            <w:r w:rsidRPr="006B2E80">
              <w:rPr>
                <w:rFonts w:asciiTheme="minorEastAsia" w:hAnsiTheme="minorEastAsia" w:hint="eastAsia"/>
                <w:szCs w:val="21"/>
              </w:rPr>
              <w:t>效益</w:t>
            </w:r>
          </w:p>
        </w:tc>
      </w:tr>
      <w:tr w:rsidR="00191404" w:rsidRPr="006B2E80" w:rsidTr="00B63792">
        <w:trPr>
          <w:trHeight w:hRule="exact" w:val="689"/>
          <w:jc w:val="center"/>
        </w:trPr>
        <w:tc>
          <w:tcPr>
            <w:tcW w:w="2290" w:type="dxa"/>
            <w:vAlign w:val="center"/>
          </w:tcPr>
          <w:p w:rsidR="00191404" w:rsidRPr="006B2E80" w:rsidRDefault="00191404" w:rsidP="00451993">
            <w:pPr>
              <w:snapToGrid w:val="0"/>
              <w:rPr>
                <w:rFonts w:asciiTheme="minorEastAsia" w:hAnsiTheme="minorEastAsia"/>
                <w:szCs w:val="21"/>
              </w:rPr>
            </w:pPr>
            <w:r w:rsidRPr="006B2E80">
              <w:rPr>
                <w:rFonts w:asciiTheme="minorEastAsia" w:hAnsiTheme="minorEastAsia" w:hint="eastAsia"/>
                <w:szCs w:val="21"/>
              </w:rPr>
              <w:t>南京南瑞集团公司</w:t>
            </w:r>
          </w:p>
        </w:tc>
        <w:tc>
          <w:tcPr>
            <w:tcW w:w="3166" w:type="dxa"/>
            <w:vAlign w:val="center"/>
          </w:tcPr>
          <w:p w:rsidR="00191404" w:rsidRPr="006B2E80" w:rsidRDefault="00191404" w:rsidP="00451993">
            <w:pPr>
              <w:snapToGrid w:val="0"/>
              <w:rPr>
                <w:rFonts w:asciiTheme="minorEastAsia" w:hAnsiTheme="minorEastAsia"/>
                <w:szCs w:val="21"/>
              </w:rPr>
            </w:pPr>
            <w:r w:rsidRPr="006B2E80">
              <w:rPr>
                <w:rFonts w:asciiTheme="minorEastAsia" w:hAnsiTheme="minorEastAsia" w:hint="eastAsia"/>
                <w:szCs w:val="21"/>
              </w:rPr>
              <w:t>基于国产密码技术的高性能云计算密码服务平台</w:t>
            </w:r>
          </w:p>
        </w:tc>
        <w:tc>
          <w:tcPr>
            <w:tcW w:w="1208" w:type="dxa"/>
            <w:vAlign w:val="center"/>
          </w:tcPr>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szCs w:val="21"/>
              </w:rPr>
              <w:t>2013.03-</w:t>
            </w:r>
          </w:p>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szCs w:val="21"/>
              </w:rPr>
              <w:t>201</w:t>
            </w:r>
            <w:r w:rsidRPr="006B2E80">
              <w:rPr>
                <w:rFonts w:asciiTheme="minorEastAsia" w:hAnsiTheme="minorEastAsia" w:hint="eastAsia"/>
                <w:szCs w:val="21"/>
              </w:rPr>
              <w:t>6</w:t>
            </w:r>
            <w:r w:rsidRPr="006B2E80">
              <w:rPr>
                <w:rFonts w:asciiTheme="minorEastAsia" w:hAnsiTheme="minorEastAsia"/>
                <w:szCs w:val="21"/>
              </w:rPr>
              <w:t>.</w:t>
            </w:r>
            <w:r w:rsidRPr="006B2E80">
              <w:rPr>
                <w:rFonts w:asciiTheme="minorEastAsia" w:hAnsiTheme="minorEastAsia" w:hint="eastAsia"/>
                <w:szCs w:val="21"/>
              </w:rPr>
              <w:t>01</w:t>
            </w:r>
          </w:p>
        </w:tc>
        <w:tc>
          <w:tcPr>
            <w:tcW w:w="1559" w:type="dxa"/>
            <w:vAlign w:val="center"/>
          </w:tcPr>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hint="eastAsia"/>
                <w:szCs w:val="21"/>
              </w:rPr>
              <w:t>杨维勇/</w:t>
            </w:r>
            <w:r w:rsidRPr="006B2E80">
              <w:rPr>
                <w:rFonts w:asciiTheme="minorEastAsia" w:hAnsiTheme="minorEastAsia"/>
                <w:szCs w:val="21"/>
              </w:rPr>
              <w:t>025-83096712</w:t>
            </w:r>
          </w:p>
        </w:tc>
        <w:tc>
          <w:tcPr>
            <w:tcW w:w="793" w:type="dxa"/>
            <w:vAlign w:val="center"/>
          </w:tcPr>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hint="eastAsia"/>
                <w:szCs w:val="21"/>
              </w:rPr>
              <w:t>3973</w:t>
            </w:r>
          </w:p>
        </w:tc>
      </w:tr>
      <w:tr w:rsidR="00191404" w:rsidRPr="006B2E80" w:rsidTr="00B63792">
        <w:trPr>
          <w:trHeight w:hRule="exact" w:val="853"/>
          <w:jc w:val="center"/>
        </w:trPr>
        <w:tc>
          <w:tcPr>
            <w:tcW w:w="2290" w:type="dxa"/>
            <w:vAlign w:val="center"/>
          </w:tcPr>
          <w:p w:rsidR="00191404" w:rsidRPr="006B2E80" w:rsidRDefault="00191404" w:rsidP="00451993">
            <w:pPr>
              <w:snapToGrid w:val="0"/>
              <w:rPr>
                <w:rFonts w:asciiTheme="minorEastAsia" w:hAnsiTheme="minorEastAsia"/>
                <w:szCs w:val="21"/>
              </w:rPr>
            </w:pPr>
            <w:r w:rsidRPr="006B2E80">
              <w:rPr>
                <w:rFonts w:asciiTheme="minorEastAsia" w:hAnsiTheme="minorEastAsia" w:hint="eastAsia"/>
                <w:szCs w:val="21"/>
              </w:rPr>
              <w:t>东方证券股份有限公司</w:t>
            </w:r>
          </w:p>
        </w:tc>
        <w:tc>
          <w:tcPr>
            <w:tcW w:w="3166" w:type="dxa"/>
            <w:vAlign w:val="center"/>
          </w:tcPr>
          <w:p w:rsidR="00191404" w:rsidRPr="006B2E80" w:rsidRDefault="00191404" w:rsidP="00451993">
            <w:pPr>
              <w:snapToGrid w:val="0"/>
              <w:rPr>
                <w:rFonts w:asciiTheme="minorEastAsia" w:hAnsiTheme="minorEastAsia"/>
                <w:szCs w:val="21"/>
              </w:rPr>
            </w:pPr>
            <w:r w:rsidRPr="006B2E80">
              <w:rPr>
                <w:rFonts w:asciiTheme="minorEastAsia" w:hAnsiTheme="minorEastAsia" w:hint="eastAsia"/>
                <w:szCs w:val="21"/>
              </w:rPr>
              <w:t>基于国产密码技术的高性能云计算密码服务平台</w:t>
            </w:r>
          </w:p>
        </w:tc>
        <w:tc>
          <w:tcPr>
            <w:tcW w:w="1208" w:type="dxa"/>
            <w:vAlign w:val="center"/>
          </w:tcPr>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szCs w:val="21"/>
              </w:rPr>
              <w:t>201</w:t>
            </w:r>
            <w:r w:rsidRPr="006B2E80">
              <w:rPr>
                <w:rFonts w:asciiTheme="minorEastAsia" w:hAnsiTheme="minorEastAsia" w:hint="eastAsia"/>
                <w:szCs w:val="21"/>
              </w:rPr>
              <w:t>3</w:t>
            </w:r>
            <w:r w:rsidRPr="006B2E80">
              <w:rPr>
                <w:rFonts w:asciiTheme="minorEastAsia" w:hAnsiTheme="minorEastAsia"/>
                <w:szCs w:val="21"/>
              </w:rPr>
              <w:t>.</w:t>
            </w:r>
            <w:r w:rsidRPr="006B2E80">
              <w:rPr>
                <w:rFonts w:asciiTheme="minorEastAsia" w:hAnsiTheme="minorEastAsia" w:hint="eastAsia"/>
                <w:szCs w:val="21"/>
              </w:rPr>
              <w:t>01</w:t>
            </w:r>
            <w:r w:rsidRPr="006B2E80">
              <w:rPr>
                <w:rFonts w:asciiTheme="minorEastAsia" w:hAnsiTheme="minorEastAsia"/>
                <w:szCs w:val="21"/>
              </w:rPr>
              <w:t>-</w:t>
            </w:r>
          </w:p>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szCs w:val="21"/>
              </w:rPr>
              <w:t>201</w:t>
            </w:r>
            <w:r w:rsidRPr="006B2E80">
              <w:rPr>
                <w:rFonts w:asciiTheme="minorEastAsia" w:hAnsiTheme="minorEastAsia" w:hint="eastAsia"/>
                <w:szCs w:val="21"/>
              </w:rPr>
              <w:t>5</w:t>
            </w:r>
            <w:r w:rsidRPr="006B2E80">
              <w:rPr>
                <w:rFonts w:asciiTheme="minorEastAsia" w:hAnsiTheme="minorEastAsia"/>
                <w:szCs w:val="21"/>
              </w:rPr>
              <w:t>.</w:t>
            </w:r>
            <w:r w:rsidRPr="006B2E80">
              <w:rPr>
                <w:rFonts w:asciiTheme="minorEastAsia" w:hAnsiTheme="minorEastAsia" w:hint="eastAsia"/>
                <w:szCs w:val="21"/>
              </w:rPr>
              <w:t>12</w:t>
            </w:r>
          </w:p>
        </w:tc>
        <w:tc>
          <w:tcPr>
            <w:tcW w:w="1559" w:type="dxa"/>
            <w:vAlign w:val="center"/>
          </w:tcPr>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hint="eastAsia"/>
                <w:szCs w:val="21"/>
              </w:rPr>
              <w:t>管纪敏/</w:t>
            </w:r>
            <w:r w:rsidRPr="006B2E80">
              <w:rPr>
                <w:rFonts w:asciiTheme="minorEastAsia" w:hAnsiTheme="minorEastAsia"/>
                <w:szCs w:val="21"/>
              </w:rPr>
              <w:t>021-36393190</w:t>
            </w:r>
          </w:p>
        </w:tc>
        <w:tc>
          <w:tcPr>
            <w:tcW w:w="793" w:type="dxa"/>
            <w:vAlign w:val="center"/>
          </w:tcPr>
          <w:p w:rsidR="00191404" w:rsidRPr="006B2E80" w:rsidRDefault="00191404" w:rsidP="00451993">
            <w:pPr>
              <w:snapToGrid w:val="0"/>
              <w:jc w:val="center"/>
              <w:rPr>
                <w:rFonts w:asciiTheme="minorEastAsia" w:hAnsiTheme="minorEastAsia"/>
                <w:szCs w:val="21"/>
              </w:rPr>
            </w:pPr>
            <w:r w:rsidRPr="006B2E80">
              <w:rPr>
                <w:rFonts w:asciiTheme="minorEastAsia" w:hAnsiTheme="minorEastAsia" w:hint="eastAsia"/>
                <w:szCs w:val="21"/>
              </w:rPr>
              <w:t>4843</w:t>
            </w:r>
          </w:p>
        </w:tc>
      </w:tr>
      <w:tr w:rsidR="00191404" w:rsidRPr="006B2E80" w:rsidTr="00B63792">
        <w:trPr>
          <w:trHeight w:hRule="exact" w:val="4858"/>
          <w:jc w:val="center"/>
        </w:trPr>
        <w:tc>
          <w:tcPr>
            <w:tcW w:w="9016" w:type="dxa"/>
            <w:gridSpan w:val="5"/>
          </w:tcPr>
          <w:p w:rsidR="00191404" w:rsidRPr="006B2E80" w:rsidRDefault="00191404" w:rsidP="00451993">
            <w:pPr>
              <w:spacing w:beforeLines="50"/>
              <w:rPr>
                <w:rFonts w:asciiTheme="minorEastAsia" w:hAnsiTheme="minorEastAsia" w:hint="eastAsia"/>
                <w:szCs w:val="21"/>
              </w:rPr>
            </w:pPr>
            <w:r w:rsidRPr="006B2E80">
              <w:rPr>
                <w:rFonts w:asciiTheme="minorEastAsia" w:hAnsiTheme="minorEastAsia" w:hint="eastAsia"/>
                <w:szCs w:val="21"/>
              </w:rPr>
              <w:lastRenderedPageBreak/>
              <w:t>应用情况概述：</w:t>
            </w:r>
          </w:p>
          <w:p w:rsidR="00191404" w:rsidRPr="006B2E80" w:rsidRDefault="00191404" w:rsidP="00451993">
            <w:pPr>
              <w:autoSpaceDE w:val="0"/>
              <w:autoSpaceDN w:val="0"/>
              <w:adjustRightInd w:val="0"/>
              <w:ind w:firstLineChars="200" w:firstLine="420"/>
              <w:jc w:val="left"/>
              <w:rPr>
                <w:rFonts w:asciiTheme="minorEastAsia" w:hAnsiTheme="minorEastAsia"/>
                <w:szCs w:val="21"/>
              </w:rPr>
            </w:pPr>
            <w:r w:rsidRPr="006B2E80">
              <w:rPr>
                <w:rFonts w:asciiTheme="minorEastAsia" w:hAnsiTheme="minorEastAsia" w:hint="eastAsia"/>
                <w:szCs w:val="21"/>
              </w:rPr>
              <w:t>该产品可为云环境下各种应用系统提供一站式PKI安全服务，广泛应用于医疗、社保、电力、金融、通讯、保险、电子政务、教育等领域。目前，该产品已在南京南瑞集团的智能电网调度综合管理系统、东方证券公司的网上证券交易系统等数十家单位的信息系统中进行应用，受到了用户的一致好评。</w:t>
            </w:r>
          </w:p>
          <w:p w:rsidR="00191404" w:rsidRPr="006B2E80" w:rsidRDefault="00191404" w:rsidP="00451993">
            <w:pPr>
              <w:autoSpaceDE w:val="0"/>
              <w:autoSpaceDN w:val="0"/>
              <w:adjustRightInd w:val="0"/>
              <w:ind w:firstLineChars="200" w:firstLine="420"/>
              <w:jc w:val="left"/>
              <w:rPr>
                <w:rFonts w:asciiTheme="minorEastAsia" w:hAnsiTheme="minorEastAsia"/>
                <w:szCs w:val="21"/>
              </w:rPr>
            </w:pPr>
            <w:r w:rsidRPr="006B2E80">
              <w:rPr>
                <w:rFonts w:asciiTheme="minorEastAsia" w:hAnsiTheme="minorEastAsia" w:hint="eastAsia"/>
                <w:szCs w:val="21"/>
              </w:rPr>
              <w:t>典型用户应用情况分析：</w:t>
            </w:r>
          </w:p>
          <w:p w:rsidR="00191404" w:rsidRPr="006B2E80" w:rsidRDefault="00191404" w:rsidP="00451993">
            <w:pPr>
              <w:autoSpaceDE w:val="0"/>
              <w:autoSpaceDN w:val="0"/>
              <w:adjustRightInd w:val="0"/>
              <w:ind w:firstLineChars="200" w:firstLine="420"/>
              <w:jc w:val="left"/>
              <w:rPr>
                <w:rFonts w:asciiTheme="minorEastAsia" w:hAnsiTheme="minorEastAsia" w:hint="eastAsia"/>
                <w:szCs w:val="21"/>
              </w:rPr>
            </w:pPr>
            <w:r w:rsidRPr="006B2E80">
              <w:rPr>
                <w:rFonts w:asciiTheme="minorEastAsia" w:hAnsiTheme="minorEastAsia" w:hint="eastAsia"/>
                <w:szCs w:val="21"/>
              </w:rPr>
              <w:t>1、南京南瑞集团公司的智能电网计费管理信息处理系统中，采用云计算密码服务平台加强应用安全保障，处理海量数据加解密运算的要求。该密码服务平台产品在保证数据的私密性和安全性等方面稳定高效，全面支持自主国产密码算法和多种标准的程序接口和协议，并且采用高强度双因子身份认证机制，为智能电网计费管理业务系统的安全运行提供了高性能、高可信的安全服务。</w:t>
            </w:r>
          </w:p>
          <w:p w:rsidR="00191404" w:rsidRPr="006B2E80" w:rsidRDefault="00191404" w:rsidP="00451993">
            <w:pPr>
              <w:autoSpaceDE w:val="0"/>
              <w:autoSpaceDN w:val="0"/>
              <w:adjustRightInd w:val="0"/>
              <w:ind w:firstLineChars="200" w:firstLine="420"/>
              <w:jc w:val="left"/>
              <w:rPr>
                <w:rFonts w:asciiTheme="minorEastAsia" w:hAnsiTheme="minorEastAsia" w:hint="eastAsia"/>
                <w:szCs w:val="21"/>
              </w:rPr>
            </w:pPr>
            <w:r w:rsidRPr="006B2E80">
              <w:rPr>
                <w:rFonts w:asciiTheme="minorEastAsia" w:hAnsiTheme="minorEastAsia" w:hint="eastAsia"/>
                <w:szCs w:val="21"/>
              </w:rPr>
              <w:t>2、东方证券股份有限公司的网上证券交易系统中，采用云计算密码服务平台保证数据的私密性、不可否认性和安全性，对系统业务数据进行高速实时线性处理，在安全可信和方便性方面很好地满足了业务系统的实际需求。</w:t>
            </w:r>
          </w:p>
        </w:tc>
      </w:tr>
    </w:tbl>
    <w:p w:rsidR="0019140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（六）</w:t>
      </w:r>
      <w:r w:rsidR="00B63792" w:rsidRPr="006B2E80">
        <w:rPr>
          <w:rFonts w:ascii="黑体" w:eastAsia="黑体" w:hAnsi="黑体" w:hint="eastAsia"/>
          <w:sz w:val="24"/>
          <w:szCs w:val="24"/>
        </w:rPr>
        <w:t>主要知识产权证明目录</w:t>
      </w:r>
    </w:p>
    <w:tbl>
      <w:tblPr>
        <w:tblpPr w:leftFromText="180" w:rightFromText="180" w:vertAnchor="text" w:horzAnchor="page" w:tblpX="1645" w:tblpY="415"/>
        <w:tblOverlap w:val="never"/>
        <w:tblW w:w="89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1646"/>
        <w:gridCol w:w="795"/>
        <w:gridCol w:w="1350"/>
        <w:gridCol w:w="1125"/>
        <w:gridCol w:w="1179"/>
        <w:gridCol w:w="1134"/>
        <w:gridCol w:w="567"/>
        <w:gridCol w:w="709"/>
      </w:tblGrid>
      <w:tr w:rsidR="00191404" w:rsidRPr="006B2E80" w:rsidTr="00FF14F1">
        <w:trPr>
          <w:trHeight w:val="621"/>
        </w:trPr>
        <w:tc>
          <w:tcPr>
            <w:tcW w:w="425" w:type="dxa"/>
            <w:vAlign w:val="center"/>
          </w:tcPr>
          <w:p w:rsidR="00191404" w:rsidRPr="006B2E80" w:rsidRDefault="00191404" w:rsidP="00451993">
            <w:pPr>
              <w:jc w:val="center"/>
              <w:rPr>
                <w:rFonts w:hint="eastAsia"/>
                <w:bCs/>
                <w:szCs w:val="21"/>
              </w:rPr>
            </w:pPr>
            <w:r w:rsidRPr="006B2E80">
              <w:rPr>
                <w:rFonts w:hint="eastAsia"/>
                <w:bCs/>
                <w:szCs w:val="21"/>
              </w:rPr>
              <w:t>序号</w:t>
            </w:r>
          </w:p>
        </w:tc>
        <w:tc>
          <w:tcPr>
            <w:tcW w:w="1646" w:type="dxa"/>
            <w:vAlign w:val="center"/>
          </w:tcPr>
          <w:p w:rsidR="00191404" w:rsidRPr="006B2E80" w:rsidRDefault="00191404" w:rsidP="00451993">
            <w:pPr>
              <w:jc w:val="center"/>
              <w:rPr>
                <w:rFonts w:hint="eastAsia"/>
                <w:bCs/>
                <w:szCs w:val="21"/>
              </w:rPr>
            </w:pPr>
            <w:r w:rsidRPr="006B2E80">
              <w:rPr>
                <w:rFonts w:hint="eastAsia"/>
                <w:bCs/>
                <w:szCs w:val="21"/>
              </w:rPr>
              <w:t>知识产权名称</w:t>
            </w:r>
          </w:p>
        </w:tc>
        <w:tc>
          <w:tcPr>
            <w:tcW w:w="795" w:type="dxa"/>
            <w:vAlign w:val="center"/>
          </w:tcPr>
          <w:p w:rsidR="00191404" w:rsidRPr="006B2E80" w:rsidRDefault="00191404" w:rsidP="00451993">
            <w:pPr>
              <w:jc w:val="center"/>
              <w:rPr>
                <w:rFonts w:hint="eastAsia"/>
                <w:bCs/>
                <w:szCs w:val="21"/>
              </w:rPr>
            </w:pPr>
            <w:r w:rsidRPr="006B2E80">
              <w:rPr>
                <w:rFonts w:hint="eastAsia"/>
                <w:bCs/>
                <w:szCs w:val="21"/>
              </w:rPr>
              <w:t>知识产权类别</w:t>
            </w:r>
          </w:p>
        </w:tc>
        <w:tc>
          <w:tcPr>
            <w:tcW w:w="1350" w:type="dxa"/>
            <w:vAlign w:val="center"/>
          </w:tcPr>
          <w:p w:rsidR="00191404" w:rsidRPr="006B2E80" w:rsidRDefault="00191404" w:rsidP="00451993">
            <w:pPr>
              <w:jc w:val="center"/>
              <w:rPr>
                <w:rFonts w:hint="eastAsia"/>
                <w:bCs/>
                <w:szCs w:val="21"/>
              </w:rPr>
            </w:pPr>
            <w:r w:rsidRPr="006B2E80">
              <w:rPr>
                <w:rFonts w:hint="eastAsia"/>
                <w:bCs/>
                <w:szCs w:val="21"/>
              </w:rPr>
              <w:t>发明人</w:t>
            </w:r>
          </w:p>
        </w:tc>
        <w:tc>
          <w:tcPr>
            <w:tcW w:w="1125" w:type="dxa"/>
            <w:vAlign w:val="center"/>
          </w:tcPr>
          <w:p w:rsidR="00191404" w:rsidRPr="006B2E80" w:rsidRDefault="00191404" w:rsidP="00451993">
            <w:pPr>
              <w:jc w:val="center"/>
              <w:rPr>
                <w:rFonts w:hint="eastAsia"/>
                <w:bCs/>
                <w:szCs w:val="21"/>
              </w:rPr>
            </w:pPr>
            <w:r w:rsidRPr="006B2E80">
              <w:rPr>
                <w:rFonts w:hint="eastAsia"/>
                <w:bCs/>
                <w:szCs w:val="21"/>
              </w:rPr>
              <w:t>知识产权人</w:t>
            </w:r>
          </w:p>
        </w:tc>
        <w:tc>
          <w:tcPr>
            <w:tcW w:w="1179" w:type="dxa"/>
            <w:vAlign w:val="center"/>
          </w:tcPr>
          <w:p w:rsidR="00191404" w:rsidRPr="006B2E80" w:rsidRDefault="00191404" w:rsidP="00451993">
            <w:pPr>
              <w:jc w:val="center"/>
              <w:rPr>
                <w:rFonts w:hint="eastAsia"/>
                <w:bCs/>
                <w:szCs w:val="21"/>
              </w:rPr>
            </w:pPr>
            <w:r w:rsidRPr="006B2E80">
              <w:rPr>
                <w:rFonts w:hint="eastAsia"/>
                <w:bCs/>
                <w:szCs w:val="21"/>
              </w:rPr>
              <w:t>知识产权号</w:t>
            </w:r>
          </w:p>
        </w:tc>
        <w:tc>
          <w:tcPr>
            <w:tcW w:w="1134" w:type="dxa"/>
            <w:vAlign w:val="center"/>
          </w:tcPr>
          <w:p w:rsidR="00191404" w:rsidRPr="006B2E80" w:rsidRDefault="00191404" w:rsidP="00451993">
            <w:pPr>
              <w:jc w:val="center"/>
              <w:rPr>
                <w:rFonts w:hint="eastAsia"/>
                <w:bCs/>
                <w:szCs w:val="21"/>
              </w:rPr>
            </w:pPr>
            <w:r w:rsidRPr="006B2E80">
              <w:rPr>
                <w:rFonts w:hint="eastAsia"/>
                <w:bCs/>
                <w:szCs w:val="21"/>
              </w:rPr>
              <w:t>取得日期</w:t>
            </w:r>
          </w:p>
        </w:tc>
        <w:tc>
          <w:tcPr>
            <w:tcW w:w="567" w:type="dxa"/>
            <w:vAlign w:val="center"/>
          </w:tcPr>
          <w:p w:rsidR="00191404" w:rsidRPr="006B2E80" w:rsidRDefault="00191404" w:rsidP="00451993">
            <w:pPr>
              <w:jc w:val="center"/>
              <w:rPr>
                <w:rFonts w:hint="eastAsia"/>
                <w:bCs/>
                <w:szCs w:val="21"/>
              </w:rPr>
            </w:pPr>
            <w:r w:rsidRPr="006B2E80">
              <w:rPr>
                <w:rFonts w:hint="eastAsia"/>
                <w:bCs/>
                <w:szCs w:val="21"/>
              </w:rPr>
              <w:t>国（区）别</w:t>
            </w:r>
          </w:p>
        </w:tc>
        <w:tc>
          <w:tcPr>
            <w:tcW w:w="709" w:type="dxa"/>
            <w:vAlign w:val="center"/>
          </w:tcPr>
          <w:p w:rsidR="00191404" w:rsidRPr="006B2E80" w:rsidRDefault="00191404" w:rsidP="00451993">
            <w:pPr>
              <w:jc w:val="center"/>
              <w:rPr>
                <w:rFonts w:hint="eastAsia"/>
                <w:bCs/>
                <w:szCs w:val="21"/>
              </w:rPr>
            </w:pPr>
            <w:r w:rsidRPr="006B2E80">
              <w:rPr>
                <w:rFonts w:hint="eastAsia"/>
                <w:bCs/>
                <w:szCs w:val="21"/>
              </w:rPr>
              <w:t>发明专利</w:t>
            </w:r>
          </w:p>
          <w:p w:rsidR="00191404" w:rsidRPr="006B2E80" w:rsidRDefault="00191404" w:rsidP="00451993">
            <w:pPr>
              <w:jc w:val="center"/>
              <w:rPr>
                <w:rFonts w:hint="eastAsia"/>
                <w:bCs/>
                <w:szCs w:val="21"/>
              </w:rPr>
            </w:pPr>
            <w:r w:rsidRPr="006B2E80">
              <w:rPr>
                <w:rFonts w:hint="eastAsia"/>
                <w:bCs/>
                <w:szCs w:val="21"/>
              </w:rPr>
              <w:t>有效状态</w:t>
            </w:r>
          </w:p>
        </w:tc>
      </w:tr>
      <w:tr w:rsidR="00191404" w:rsidRPr="006B2E80" w:rsidTr="00FF14F1">
        <w:trPr>
          <w:trHeight w:val="665"/>
        </w:trPr>
        <w:tc>
          <w:tcPr>
            <w:tcW w:w="425" w:type="dxa"/>
            <w:vAlign w:val="center"/>
          </w:tcPr>
          <w:p w:rsidR="00191404" w:rsidRPr="006B2E80" w:rsidRDefault="00191404" w:rsidP="00451993">
            <w:pPr>
              <w:jc w:val="center"/>
              <w:rPr>
                <w:rFonts w:hint="eastAsia"/>
                <w:szCs w:val="21"/>
              </w:rPr>
            </w:pPr>
            <w:r w:rsidRPr="006B2E80">
              <w:rPr>
                <w:rFonts w:hint="eastAsia"/>
                <w:szCs w:val="21"/>
              </w:rPr>
              <w:t>1</w:t>
            </w:r>
          </w:p>
        </w:tc>
        <w:tc>
          <w:tcPr>
            <w:tcW w:w="1646" w:type="dxa"/>
            <w:vAlign w:val="center"/>
          </w:tcPr>
          <w:p w:rsidR="00191404" w:rsidRPr="006B2E80" w:rsidRDefault="00191404" w:rsidP="00451993">
            <w:pPr>
              <w:rPr>
                <w:szCs w:val="21"/>
              </w:rPr>
            </w:pPr>
            <w:r w:rsidRPr="006B2E80">
              <w:rPr>
                <w:rFonts w:hint="eastAsia"/>
                <w:szCs w:val="21"/>
              </w:rPr>
              <w:t>软件著作权</w:t>
            </w:r>
            <w:r w:rsidRPr="006B2E80">
              <w:rPr>
                <w:rFonts w:hint="eastAsia"/>
                <w:szCs w:val="21"/>
              </w:rPr>
              <w:t>-</w:t>
            </w:r>
            <w:r w:rsidRPr="006B2E80">
              <w:rPr>
                <w:rFonts w:hint="eastAsia"/>
                <w:szCs w:val="21"/>
              </w:rPr>
              <w:t>渔翁云计算密码服务平台系统</w:t>
            </w:r>
            <w:r w:rsidRPr="006B2E80">
              <w:rPr>
                <w:rFonts w:hint="eastAsia"/>
                <w:szCs w:val="21"/>
              </w:rPr>
              <w:t>V1.0</w:t>
            </w:r>
          </w:p>
        </w:tc>
        <w:tc>
          <w:tcPr>
            <w:tcW w:w="795" w:type="dxa"/>
            <w:vAlign w:val="center"/>
          </w:tcPr>
          <w:p w:rsidR="00191404" w:rsidRPr="006B2E80" w:rsidRDefault="00191404" w:rsidP="00451993">
            <w:pPr>
              <w:jc w:val="center"/>
              <w:rPr>
                <w:szCs w:val="21"/>
              </w:rPr>
            </w:pPr>
            <w:r w:rsidRPr="006B2E80">
              <w:rPr>
                <w:rFonts w:hint="eastAsia"/>
                <w:szCs w:val="21"/>
              </w:rPr>
              <w:t>计算机软件著作权</w:t>
            </w:r>
          </w:p>
        </w:tc>
        <w:tc>
          <w:tcPr>
            <w:tcW w:w="1350" w:type="dxa"/>
            <w:vAlign w:val="center"/>
          </w:tcPr>
          <w:p w:rsidR="00191404" w:rsidRPr="006B2E80" w:rsidRDefault="00191404" w:rsidP="00451993">
            <w:pPr>
              <w:rPr>
                <w:szCs w:val="21"/>
              </w:rPr>
            </w:pPr>
            <w:r w:rsidRPr="006B2E80">
              <w:rPr>
                <w:rFonts w:hint="eastAsia"/>
                <w:szCs w:val="21"/>
              </w:rPr>
              <w:t>山东渔翁信息技术股份有限公司</w:t>
            </w:r>
          </w:p>
        </w:tc>
        <w:tc>
          <w:tcPr>
            <w:tcW w:w="1125" w:type="dxa"/>
            <w:vAlign w:val="center"/>
          </w:tcPr>
          <w:p w:rsidR="00191404" w:rsidRPr="006B2E80" w:rsidRDefault="00191404" w:rsidP="00451993">
            <w:pPr>
              <w:rPr>
                <w:szCs w:val="21"/>
              </w:rPr>
            </w:pPr>
            <w:r w:rsidRPr="006B2E80">
              <w:rPr>
                <w:rFonts w:hint="eastAsia"/>
                <w:szCs w:val="21"/>
              </w:rPr>
              <w:t>山东渔翁信息技术股份有限公司</w:t>
            </w:r>
          </w:p>
        </w:tc>
        <w:tc>
          <w:tcPr>
            <w:tcW w:w="1179" w:type="dxa"/>
            <w:vAlign w:val="center"/>
          </w:tcPr>
          <w:p w:rsidR="00191404" w:rsidRPr="006B2E80" w:rsidRDefault="00191404" w:rsidP="00451993">
            <w:pPr>
              <w:jc w:val="center"/>
              <w:rPr>
                <w:szCs w:val="21"/>
              </w:rPr>
            </w:pPr>
            <w:r w:rsidRPr="006B2E80">
              <w:rPr>
                <w:rFonts w:hint="eastAsia"/>
                <w:szCs w:val="21"/>
              </w:rPr>
              <w:t>2014SR071294</w:t>
            </w:r>
          </w:p>
        </w:tc>
        <w:tc>
          <w:tcPr>
            <w:tcW w:w="1134" w:type="dxa"/>
            <w:vAlign w:val="center"/>
          </w:tcPr>
          <w:p w:rsidR="00191404" w:rsidRPr="006B2E80" w:rsidRDefault="00191404" w:rsidP="00451993">
            <w:pPr>
              <w:jc w:val="center"/>
              <w:rPr>
                <w:szCs w:val="21"/>
              </w:rPr>
            </w:pPr>
            <w:r w:rsidRPr="006B2E80">
              <w:rPr>
                <w:rFonts w:hint="eastAsia"/>
                <w:szCs w:val="21"/>
              </w:rPr>
              <w:t>2014-06-04</w:t>
            </w:r>
          </w:p>
        </w:tc>
        <w:tc>
          <w:tcPr>
            <w:tcW w:w="567" w:type="dxa"/>
            <w:vAlign w:val="center"/>
          </w:tcPr>
          <w:p w:rsidR="00191404" w:rsidRPr="006B2E80" w:rsidRDefault="00191404" w:rsidP="00451993">
            <w:pPr>
              <w:jc w:val="center"/>
              <w:rPr>
                <w:szCs w:val="21"/>
              </w:rPr>
            </w:pPr>
            <w:r w:rsidRPr="006B2E80">
              <w:rPr>
                <w:rFonts w:hint="eastAsia"/>
                <w:szCs w:val="21"/>
              </w:rPr>
              <w:t>中国</w:t>
            </w:r>
          </w:p>
        </w:tc>
        <w:tc>
          <w:tcPr>
            <w:tcW w:w="709" w:type="dxa"/>
            <w:vAlign w:val="center"/>
          </w:tcPr>
          <w:p w:rsidR="00191404" w:rsidRPr="006B2E80" w:rsidRDefault="00191404" w:rsidP="00451993">
            <w:pPr>
              <w:jc w:val="center"/>
              <w:rPr>
                <w:szCs w:val="21"/>
              </w:rPr>
            </w:pPr>
            <w:r w:rsidRPr="006B2E80">
              <w:rPr>
                <w:rFonts w:hint="eastAsia"/>
                <w:szCs w:val="21"/>
              </w:rPr>
              <w:t>有效</w:t>
            </w:r>
          </w:p>
        </w:tc>
      </w:tr>
      <w:tr w:rsidR="00191404" w:rsidRPr="006B2E80" w:rsidTr="00FF14F1">
        <w:trPr>
          <w:trHeight w:val="665"/>
        </w:trPr>
        <w:tc>
          <w:tcPr>
            <w:tcW w:w="425" w:type="dxa"/>
            <w:vAlign w:val="center"/>
          </w:tcPr>
          <w:p w:rsidR="00191404" w:rsidRPr="006B2E80" w:rsidRDefault="00191404" w:rsidP="00451993">
            <w:pPr>
              <w:jc w:val="center"/>
              <w:rPr>
                <w:rFonts w:hint="eastAsia"/>
                <w:szCs w:val="21"/>
              </w:rPr>
            </w:pPr>
            <w:r w:rsidRPr="006B2E80">
              <w:rPr>
                <w:rFonts w:hint="eastAsia"/>
                <w:szCs w:val="21"/>
              </w:rPr>
              <w:t>2</w:t>
            </w:r>
          </w:p>
        </w:tc>
        <w:tc>
          <w:tcPr>
            <w:tcW w:w="1646" w:type="dxa"/>
            <w:vAlign w:val="center"/>
          </w:tcPr>
          <w:p w:rsidR="00191404" w:rsidRPr="006B2E80" w:rsidRDefault="00191404" w:rsidP="00451993">
            <w:pPr>
              <w:rPr>
                <w:szCs w:val="21"/>
              </w:rPr>
            </w:pPr>
            <w:r w:rsidRPr="006B2E80">
              <w:rPr>
                <w:rFonts w:hint="eastAsia"/>
                <w:szCs w:val="21"/>
              </w:rPr>
              <w:t>软件著作权</w:t>
            </w:r>
            <w:r w:rsidRPr="006B2E80">
              <w:rPr>
                <w:rFonts w:hint="eastAsia"/>
                <w:szCs w:val="21"/>
              </w:rPr>
              <w:t>-</w:t>
            </w:r>
            <w:r w:rsidRPr="006B2E80">
              <w:rPr>
                <w:rFonts w:hint="eastAsia"/>
                <w:szCs w:val="21"/>
              </w:rPr>
              <w:t>渔翁云计算的</w:t>
            </w:r>
            <w:r w:rsidRPr="006B2E80">
              <w:rPr>
                <w:rFonts w:hint="eastAsia"/>
                <w:szCs w:val="21"/>
              </w:rPr>
              <w:t>PKI</w:t>
            </w:r>
            <w:r w:rsidRPr="006B2E80">
              <w:rPr>
                <w:rFonts w:hint="eastAsia"/>
                <w:szCs w:val="21"/>
              </w:rPr>
              <w:t>密码统一服务器系统</w:t>
            </w:r>
            <w:r w:rsidRPr="006B2E80">
              <w:rPr>
                <w:rFonts w:hint="eastAsia"/>
                <w:szCs w:val="21"/>
              </w:rPr>
              <w:t>V1.0</w:t>
            </w:r>
          </w:p>
        </w:tc>
        <w:tc>
          <w:tcPr>
            <w:tcW w:w="795" w:type="dxa"/>
            <w:vAlign w:val="center"/>
          </w:tcPr>
          <w:p w:rsidR="00191404" w:rsidRPr="006B2E80" w:rsidRDefault="00191404" w:rsidP="00451993">
            <w:pPr>
              <w:jc w:val="center"/>
              <w:rPr>
                <w:szCs w:val="21"/>
              </w:rPr>
            </w:pPr>
            <w:r w:rsidRPr="006B2E80">
              <w:rPr>
                <w:rFonts w:hint="eastAsia"/>
                <w:szCs w:val="21"/>
              </w:rPr>
              <w:t>计算机软件著作权</w:t>
            </w:r>
          </w:p>
        </w:tc>
        <w:tc>
          <w:tcPr>
            <w:tcW w:w="1350" w:type="dxa"/>
            <w:vAlign w:val="center"/>
          </w:tcPr>
          <w:p w:rsidR="00191404" w:rsidRPr="006B2E80" w:rsidRDefault="00191404" w:rsidP="00451993">
            <w:pPr>
              <w:rPr>
                <w:szCs w:val="21"/>
              </w:rPr>
            </w:pPr>
            <w:r w:rsidRPr="006B2E80">
              <w:rPr>
                <w:rFonts w:hint="eastAsia"/>
                <w:szCs w:val="21"/>
              </w:rPr>
              <w:t>山东渔翁信息技术股份有限公司</w:t>
            </w:r>
          </w:p>
        </w:tc>
        <w:tc>
          <w:tcPr>
            <w:tcW w:w="1125" w:type="dxa"/>
            <w:vAlign w:val="center"/>
          </w:tcPr>
          <w:p w:rsidR="00191404" w:rsidRPr="006B2E80" w:rsidRDefault="00191404" w:rsidP="00451993">
            <w:pPr>
              <w:rPr>
                <w:szCs w:val="21"/>
              </w:rPr>
            </w:pPr>
            <w:r w:rsidRPr="006B2E80">
              <w:rPr>
                <w:rFonts w:hint="eastAsia"/>
                <w:szCs w:val="21"/>
              </w:rPr>
              <w:t>山东渔翁信息技术股份有限公司</w:t>
            </w:r>
          </w:p>
        </w:tc>
        <w:tc>
          <w:tcPr>
            <w:tcW w:w="1179" w:type="dxa"/>
            <w:vAlign w:val="center"/>
          </w:tcPr>
          <w:p w:rsidR="00191404" w:rsidRPr="006B2E80" w:rsidRDefault="00191404" w:rsidP="00451993">
            <w:pPr>
              <w:jc w:val="center"/>
              <w:rPr>
                <w:szCs w:val="21"/>
              </w:rPr>
            </w:pPr>
            <w:r w:rsidRPr="006B2E80">
              <w:rPr>
                <w:rFonts w:hint="eastAsia"/>
                <w:szCs w:val="21"/>
              </w:rPr>
              <w:t>2014SR072293</w:t>
            </w:r>
          </w:p>
        </w:tc>
        <w:tc>
          <w:tcPr>
            <w:tcW w:w="1134" w:type="dxa"/>
            <w:vAlign w:val="center"/>
          </w:tcPr>
          <w:p w:rsidR="00191404" w:rsidRPr="006B2E80" w:rsidRDefault="00191404" w:rsidP="00451993">
            <w:pPr>
              <w:jc w:val="center"/>
              <w:rPr>
                <w:szCs w:val="21"/>
              </w:rPr>
            </w:pPr>
            <w:r w:rsidRPr="006B2E80">
              <w:rPr>
                <w:rFonts w:hint="eastAsia"/>
                <w:szCs w:val="21"/>
              </w:rPr>
              <w:t>2014-06-05</w:t>
            </w:r>
          </w:p>
        </w:tc>
        <w:tc>
          <w:tcPr>
            <w:tcW w:w="567" w:type="dxa"/>
            <w:vAlign w:val="center"/>
          </w:tcPr>
          <w:p w:rsidR="00191404" w:rsidRPr="006B2E80" w:rsidRDefault="00191404" w:rsidP="00451993">
            <w:pPr>
              <w:jc w:val="center"/>
              <w:rPr>
                <w:szCs w:val="21"/>
              </w:rPr>
            </w:pPr>
            <w:r w:rsidRPr="006B2E80">
              <w:rPr>
                <w:rFonts w:hint="eastAsia"/>
                <w:szCs w:val="21"/>
              </w:rPr>
              <w:t>中国</w:t>
            </w:r>
          </w:p>
        </w:tc>
        <w:tc>
          <w:tcPr>
            <w:tcW w:w="709" w:type="dxa"/>
            <w:vAlign w:val="center"/>
          </w:tcPr>
          <w:p w:rsidR="00191404" w:rsidRPr="006B2E80" w:rsidRDefault="00191404" w:rsidP="00451993">
            <w:pPr>
              <w:jc w:val="center"/>
              <w:rPr>
                <w:szCs w:val="21"/>
              </w:rPr>
            </w:pPr>
            <w:r w:rsidRPr="006B2E80">
              <w:rPr>
                <w:rFonts w:hint="eastAsia"/>
                <w:szCs w:val="21"/>
              </w:rPr>
              <w:t>有效</w:t>
            </w:r>
          </w:p>
        </w:tc>
      </w:tr>
      <w:tr w:rsidR="00191404" w:rsidRPr="006B2E80" w:rsidTr="00FF14F1">
        <w:trPr>
          <w:trHeight w:val="665"/>
        </w:trPr>
        <w:tc>
          <w:tcPr>
            <w:tcW w:w="425" w:type="dxa"/>
            <w:vAlign w:val="center"/>
          </w:tcPr>
          <w:p w:rsidR="00191404" w:rsidRPr="006B2E80" w:rsidRDefault="00191404" w:rsidP="00451993">
            <w:pPr>
              <w:jc w:val="center"/>
              <w:rPr>
                <w:rFonts w:hint="eastAsia"/>
                <w:szCs w:val="21"/>
              </w:rPr>
            </w:pPr>
            <w:r w:rsidRPr="006B2E80">
              <w:rPr>
                <w:rFonts w:hint="eastAsia"/>
                <w:szCs w:val="21"/>
              </w:rPr>
              <w:t>3</w:t>
            </w:r>
          </w:p>
        </w:tc>
        <w:tc>
          <w:tcPr>
            <w:tcW w:w="1646" w:type="dxa"/>
            <w:vAlign w:val="center"/>
          </w:tcPr>
          <w:p w:rsidR="00191404" w:rsidRPr="006B2E80" w:rsidRDefault="00191404" w:rsidP="00451993">
            <w:pPr>
              <w:rPr>
                <w:szCs w:val="21"/>
              </w:rPr>
            </w:pPr>
            <w:r w:rsidRPr="006B2E80">
              <w:rPr>
                <w:rFonts w:hint="eastAsia"/>
                <w:szCs w:val="21"/>
              </w:rPr>
              <w:t>软件著作权</w:t>
            </w:r>
            <w:r w:rsidRPr="006B2E80">
              <w:rPr>
                <w:rFonts w:hint="eastAsia"/>
                <w:szCs w:val="21"/>
              </w:rPr>
              <w:t>-</w:t>
            </w:r>
            <w:r w:rsidRPr="006B2E80">
              <w:rPr>
                <w:rFonts w:hint="eastAsia"/>
                <w:szCs w:val="21"/>
              </w:rPr>
              <w:t>渔翁云操作系统中间件软件</w:t>
            </w:r>
            <w:r w:rsidRPr="006B2E80">
              <w:rPr>
                <w:rFonts w:hint="eastAsia"/>
                <w:szCs w:val="21"/>
              </w:rPr>
              <w:t>V1.0</w:t>
            </w:r>
          </w:p>
        </w:tc>
        <w:tc>
          <w:tcPr>
            <w:tcW w:w="795" w:type="dxa"/>
            <w:vAlign w:val="center"/>
          </w:tcPr>
          <w:p w:rsidR="00191404" w:rsidRPr="006B2E80" w:rsidRDefault="00191404" w:rsidP="00451993">
            <w:pPr>
              <w:jc w:val="center"/>
              <w:rPr>
                <w:szCs w:val="21"/>
              </w:rPr>
            </w:pPr>
            <w:r w:rsidRPr="006B2E80">
              <w:rPr>
                <w:rFonts w:hint="eastAsia"/>
                <w:szCs w:val="21"/>
              </w:rPr>
              <w:t>计算机软件著作权</w:t>
            </w:r>
          </w:p>
        </w:tc>
        <w:tc>
          <w:tcPr>
            <w:tcW w:w="1350" w:type="dxa"/>
            <w:vAlign w:val="center"/>
          </w:tcPr>
          <w:p w:rsidR="00191404" w:rsidRPr="006B2E80" w:rsidRDefault="00191404" w:rsidP="00451993">
            <w:pPr>
              <w:rPr>
                <w:szCs w:val="21"/>
              </w:rPr>
            </w:pPr>
            <w:r w:rsidRPr="006B2E80">
              <w:rPr>
                <w:rFonts w:hint="eastAsia"/>
                <w:szCs w:val="21"/>
              </w:rPr>
              <w:t>山东渔翁信息技术股份有限公司</w:t>
            </w:r>
          </w:p>
        </w:tc>
        <w:tc>
          <w:tcPr>
            <w:tcW w:w="1125" w:type="dxa"/>
            <w:vAlign w:val="center"/>
          </w:tcPr>
          <w:p w:rsidR="00191404" w:rsidRPr="006B2E80" w:rsidRDefault="00191404" w:rsidP="00451993">
            <w:pPr>
              <w:rPr>
                <w:szCs w:val="21"/>
              </w:rPr>
            </w:pPr>
            <w:r w:rsidRPr="006B2E80">
              <w:rPr>
                <w:rFonts w:hint="eastAsia"/>
                <w:szCs w:val="21"/>
              </w:rPr>
              <w:t>山东渔翁信息技术股份有限公司</w:t>
            </w:r>
          </w:p>
        </w:tc>
        <w:tc>
          <w:tcPr>
            <w:tcW w:w="1179" w:type="dxa"/>
            <w:vAlign w:val="center"/>
          </w:tcPr>
          <w:p w:rsidR="00191404" w:rsidRPr="006B2E80" w:rsidRDefault="00191404" w:rsidP="00451993">
            <w:pPr>
              <w:jc w:val="center"/>
              <w:rPr>
                <w:szCs w:val="21"/>
              </w:rPr>
            </w:pPr>
            <w:r w:rsidRPr="006B2E80">
              <w:rPr>
                <w:rFonts w:hint="eastAsia"/>
                <w:szCs w:val="21"/>
              </w:rPr>
              <w:t>2014SR140624</w:t>
            </w:r>
          </w:p>
        </w:tc>
        <w:tc>
          <w:tcPr>
            <w:tcW w:w="1134" w:type="dxa"/>
            <w:vAlign w:val="center"/>
          </w:tcPr>
          <w:p w:rsidR="00191404" w:rsidRPr="006B2E80" w:rsidRDefault="00191404" w:rsidP="00451993">
            <w:pPr>
              <w:jc w:val="center"/>
              <w:rPr>
                <w:szCs w:val="21"/>
              </w:rPr>
            </w:pPr>
            <w:r w:rsidRPr="006B2E80">
              <w:rPr>
                <w:rFonts w:hint="eastAsia"/>
                <w:szCs w:val="21"/>
              </w:rPr>
              <w:t>2014-09-18</w:t>
            </w:r>
          </w:p>
        </w:tc>
        <w:tc>
          <w:tcPr>
            <w:tcW w:w="567" w:type="dxa"/>
            <w:vAlign w:val="center"/>
          </w:tcPr>
          <w:p w:rsidR="00191404" w:rsidRPr="006B2E80" w:rsidRDefault="00191404" w:rsidP="00451993">
            <w:pPr>
              <w:jc w:val="center"/>
              <w:rPr>
                <w:szCs w:val="21"/>
              </w:rPr>
            </w:pPr>
            <w:r w:rsidRPr="006B2E80">
              <w:rPr>
                <w:rFonts w:hint="eastAsia"/>
                <w:szCs w:val="21"/>
              </w:rPr>
              <w:t>中国</w:t>
            </w:r>
          </w:p>
        </w:tc>
        <w:tc>
          <w:tcPr>
            <w:tcW w:w="709" w:type="dxa"/>
            <w:vAlign w:val="center"/>
          </w:tcPr>
          <w:p w:rsidR="00191404" w:rsidRPr="006B2E80" w:rsidRDefault="00191404" w:rsidP="00451993">
            <w:pPr>
              <w:jc w:val="center"/>
              <w:rPr>
                <w:szCs w:val="21"/>
              </w:rPr>
            </w:pPr>
            <w:r w:rsidRPr="006B2E80">
              <w:rPr>
                <w:rFonts w:hint="eastAsia"/>
                <w:szCs w:val="21"/>
              </w:rPr>
              <w:t>有效</w:t>
            </w:r>
          </w:p>
        </w:tc>
      </w:tr>
    </w:tbl>
    <w:p w:rsidR="00191404" w:rsidRPr="006B2E80" w:rsidRDefault="00191404" w:rsidP="00451993">
      <w:pPr>
        <w:widowControl/>
        <w:jc w:val="left"/>
        <w:rPr>
          <w:rFonts w:hint="eastAsia"/>
          <w:b/>
          <w:bCs/>
          <w:szCs w:val="21"/>
        </w:rPr>
      </w:pPr>
    </w:p>
    <w:p w:rsidR="00191404" w:rsidRPr="006B2E80" w:rsidRDefault="00191404" w:rsidP="00451993">
      <w:pPr>
        <w:widowControl/>
        <w:jc w:val="left"/>
        <w:rPr>
          <w:rFonts w:hint="eastAsia"/>
          <w:b/>
          <w:bCs/>
          <w:szCs w:val="21"/>
        </w:rPr>
      </w:pPr>
      <w:r w:rsidRPr="006B2E80">
        <w:rPr>
          <w:rFonts w:hint="eastAsia"/>
          <w:b/>
          <w:bCs/>
          <w:szCs w:val="21"/>
        </w:rPr>
        <w:t xml:space="preserve"> </w:t>
      </w:r>
      <w:r w:rsidRPr="006B2E80">
        <w:rPr>
          <w:rFonts w:ascii="黑体" w:eastAsia="黑体" w:hAnsi="黑体" w:hint="eastAsia"/>
          <w:sz w:val="24"/>
          <w:szCs w:val="24"/>
        </w:rPr>
        <w:t>（七）主要完成人情况</w:t>
      </w:r>
    </w:p>
    <w:p w:rsidR="00191404" w:rsidRPr="006B2E80" w:rsidRDefault="00191404" w:rsidP="00451993">
      <w:pPr>
        <w:widowControl/>
        <w:jc w:val="left"/>
        <w:rPr>
          <w:rFonts w:ascii="宋体" w:hAnsi="宋体" w:hint="eastAsia"/>
          <w:kern w:val="0"/>
          <w:szCs w:val="21"/>
        </w:rPr>
      </w:pPr>
      <w:r w:rsidRPr="006B2E80">
        <w:rPr>
          <w:rFonts w:hint="eastAsia"/>
          <w:b/>
          <w:bCs/>
          <w:szCs w:val="21"/>
        </w:rPr>
        <w:t xml:space="preserve">   </w:t>
      </w:r>
      <w:r w:rsidRPr="006B2E80">
        <w:rPr>
          <w:rFonts w:hint="eastAsia"/>
          <w:b/>
          <w:bCs/>
          <w:szCs w:val="21"/>
        </w:rPr>
        <w:t>第一位：</w:t>
      </w:r>
      <w:r w:rsidRPr="006B2E80">
        <w:rPr>
          <w:rFonts w:ascii="宋体" w:hAnsi="宋体" w:hint="eastAsia"/>
          <w:kern w:val="0"/>
          <w:szCs w:val="21"/>
        </w:rPr>
        <w:t>郭刚，男，排名1，1966年7月，总裁，高级工程师，硕士，山东渔翁信息技术股份有限公司，山东渔翁信息技术股份有限公司，在本项目中进行总体方案设计，提出国内首创基于国产密码技术的刀片式高性能密码服务平台架构。</w:t>
      </w:r>
    </w:p>
    <w:p w:rsidR="00191404" w:rsidRPr="006B2E80" w:rsidRDefault="00191404" w:rsidP="00451993">
      <w:pPr>
        <w:widowControl/>
        <w:jc w:val="left"/>
        <w:rPr>
          <w:rFonts w:ascii="宋体" w:hAnsi="宋体" w:hint="eastAsia"/>
          <w:kern w:val="0"/>
          <w:szCs w:val="21"/>
        </w:rPr>
      </w:pPr>
      <w:r w:rsidRPr="006B2E80">
        <w:rPr>
          <w:rFonts w:hint="eastAsia"/>
          <w:b/>
          <w:bCs/>
          <w:szCs w:val="21"/>
        </w:rPr>
        <w:t xml:space="preserve">   </w:t>
      </w:r>
      <w:r w:rsidRPr="006B2E80">
        <w:rPr>
          <w:rFonts w:hint="eastAsia"/>
          <w:b/>
          <w:bCs/>
          <w:szCs w:val="21"/>
        </w:rPr>
        <w:t>第二位：</w:t>
      </w:r>
      <w:r w:rsidRPr="006B2E80">
        <w:rPr>
          <w:rFonts w:ascii="宋体" w:hAnsi="宋体" w:hint="eastAsia"/>
          <w:kern w:val="0"/>
          <w:szCs w:val="21"/>
        </w:rPr>
        <w:t>宋修福，男，排名2，1966年4月，部门经理，高级工程师，硕士，山东渔翁信息技术股份有限公司，山东渔翁信息技术股份有限公司，在本项目完成国内首款支持ACTA架构标准的AMC加密刀片设计，负责详细设计及系统验证。</w:t>
      </w:r>
    </w:p>
    <w:p w:rsidR="00191404" w:rsidRPr="006B2E80" w:rsidRDefault="00191404" w:rsidP="00451993">
      <w:pPr>
        <w:widowControl/>
        <w:ind w:firstLineChars="150" w:firstLine="316"/>
        <w:jc w:val="left"/>
        <w:rPr>
          <w:rFonts w:hint="eastAsia"/>
          <w:b/>
          <w:bCs/>
          <w:szCs w:val="21"/>
        </w:rPr>
      </w:pPr>
      <w:r w:rsidRPr="006B2E80">
        <w:rPr>
          <w:rFonts w:hint="eastAsia"/>
          <w:b/>
          <w:bCs/>
          <w:szCs w:val="21"/>
        </w:rPr>
        <w:t>第三位：</w:t>
      </w:r>
      <w:r w:rsidRPr="006B2E80">
        <w:rPr>
          <w:rFonts w:ascii="宋体" w:hAnsi="宋体" w:hint="eastAsia"/>
          <w:kern w:val="0"/>
          <w:szCs w:val="21"/>
        </w:rPr>
        <w:t>房宝龙，男，排名3，1974年6月，副总经理，高级工程师，学士，山东渔翁信息技术股份有限公司，山东渔翁信息技术股份有限公司，在本项目中完成可堆叠并行密码运算算法设计，提升系统加解密速度。</w:t>
      </w:r>
    </w:p>
    <w:p w:rsidR="00191404" w:rsidRPr="006B2E80" w:rsidRDefault="00191404" w:rsidP="00451993">
      <w:pPr>
        <w:widowControl/>
        <w:jc w:val="left"/>
        <w:rPr>
          <w:rFonts w:hint="eastAsia"/>
          <w:b/>
          <w:bCs/>
          <w:szCs w:val="21"/>
        </w:rPr>
      </w:pPr>
      <w:r w:rsidRPr="006B2E80">
        <w:rPr>
          <w:rFonts w:hint="eastAsia"/>
          <w:b/>
          <w:bCs/>
          <w:szCs w:val="21"/>
        </w:rPr>
        <w:lastRenderedPageBreak/>
        <w:t xml:space="preserve">   </w:t>
      </w:r>
      <w:r w:rsidRPr="006B2E80">
        <w:rPr>
          <w:rFonts w:hint="eastAsia"/>
          <w:b/>
          <w:bCs/>
          <w:szCs w:val="21"/>
        </w:rPr>
        <w:t>第四位：</w:t>
      </w:r>
      <w:r w:rsidRPr="006B2E80">
        <w:rPr>
          <w:rFonts w:ascii="宋体" w:hAnsi="宋体" w:hint="eastAsia"/>
          <w:kern w:val="0"/>
          <w:szCs w:val="21"/>
        </w:rPr>
        <w:t>宋志华，男，排名4，1983年6月，部门经理，中级工程师，学士，山东渔翁信息技术股份有限公司，山东渔翁信息技术股份有限公司，在本项目中提出分布式中间件技术设计理念，完成该模块总体设计。</w:t>
      </w:r>
    </w:p>
    <w:p w:rsidR="00191404" w:rsidRPr="006B2E80" w:rsidRDefault="00191404" w:rsidP="00451993">
      <w:pPr>
        <w:widowControl/>
        <w:jc w:val="left"/>
        <w:rPr>
          <w:rFonts w:ascii="宋体" w:hAnsi="宋体" w:hint="eastAsia"/>
          <w:kern w:val="0"/>
          <w:szCs w:val="21"/>
        </w:rPr>
      </w:pPr>
      <w:r w:rsidRPr="006B2E80">
        <w:rPr>
          <w:rFonts w:hint="eastAsia"/>
          <w:b/>
          <w:bCs/>
          <w:szCs w:val="21"/>
        </w:rPr>
        <w:t xml:space="preserve">   </w:t>
      </w:r>
      <w:r w:rsidRPr="006B2E80">
        <w:rPr>
          <w:rFonts w:hint="eastAsia"/>
          <w:b/>
          <w:bCs/>
          <w:szCs w:val="21"/>
        </w:rPr>
        <w:t>第五位：</w:t>
      </w:r>
      <w:r w:rsidRPr="006B2E80">
        <w:rPr>
          <w:rFonts w:ascii="宋体" w:hAnsi="宋体" w:hint="eastAsia"/>
          <w:kern w:val="0"/>
          <w:szCs w:val="21"/>
        </w:rPr>
        <w:t>孙超，男，排名5，1988年1月，部门经理，初级工程师，学士，山东渔翁信息技术股份有限公司，山东渔翁技术技术股份有限公司，在本项目中配合完成分布式中间件技术设计，满足支持多种协议及接口。</w:t>
      </w:r>
    </w:p>
    <w:p w:rsidR="00191404" w:rsidRPr="006B2E80" w:rsidRDefault="00191404" w:rsidP="00451993">
      <w:pPr>
        <w:widowControl/>
        <w:jc w:val="left"/>
        <w:rPr>
          <w:rFonts w:ascii="黑体" w:eastAsia="黑体" w:hAnsi="黑体" w:hint="eastAsia"/>
          <w:sz w:val="24"/>
          <w:szCs w:val="24"/>
        </w:rPr>
      </w:pPr>
      <w:r w:rsidRPr="006B2E80">
        <w:rPr>
          <w:rFonts w:ascii="黑体" w:eastAsia="黑体" w:hAnsi="黑体" w:hint="eastAsia"/>
          <w:sz w:val="24"/>
          <w:szCs w:val="24"/>
        </w:rPr>
        <w:t>（八）主要完成单位及创新推广贡献</w:t>
      </w:r>
    </w:p>
    <w:p w:rsidR="00191404" w:rsidRPr="006B2E80" w:rsidRDefault="00191404" w:rsidP="00451993">
      <w:pPr>
        <w:widowControl/>
        <w:ind w:firstLineChars="150" w:firstLine="315"/>
        <w:jc w:val="left"/>
        <w:rPr>
          <w:rFonts w:ascii="宋体" w:hAnsi="宋体" w:hint="eastAsia"/>
          <w:kern w:val="0"/>
          <w:szCs w:val="21"/>
        </w:rPr>
      </w:pPr>
      <w:r w:rsidRPr="006B2E80">
        <w:rPr>
          <w:rFonts w:ascii="宋体" w:hAnsi="宋体" w:hint="eastAsia"/>
          <w:kern w:val="0"/>
          <w:szCs w:val="21"/>
        </w:rPr>
        <w:t>《基于国产密码技术的高性能云计算密码服务平台》项目由山东渔翁信息技术股份有限公司独立发起并承担研发、生产和销售，该项目所取得的各项科技创新及附属的知识产权均属于本单位。</w:t>
      </w:r>
    </w:p>
    <w:p w:rsidR="00191404" w:rsidRPr="006B2E80" w:rsidRDefault="00191404" w:rsidP="00451993">
      <w:pPr>
        <w:widowControl/>
        <w:ind w:firstLineChars="200" w:firstLine="420"/>
        <w:jc w:val="left"/>
        <w:rPr>
          <w:rFonts w:ascii="宋体" w:hAnsi="宋体" w:hint="eastAsia"/>
          <w:kern w:val="0"/>
          <w:szCs w:val="21"/>
        </w:rPr>
      </w:pPr>
      <w:r w:rsidRPr="006B2E80">
        <w:rPr>
          <w:rFonts w:ascii="宋体" w:hAnsi="宋体" w:hint="eastAsia"/>
          <w:kern w:val="0"/>
          <w:szCs w:val="21"/>
        </w:rPr>
        <w:t>山东渔翁信息技术股份有限公司专业从事计算机信息安全行业密码及其应用产品的研发、生产和销售，拥有山东省软件工程技术中心、山东省密码及其应用产品工程技术研究中心、山东省密码应用技术工程实验室、山东省企业技术中心，配有各种先进的研发、生产和检测设备，具备项目研发、生产所需的各种软硬件条件。 本项目参与研发人员28人，其中高级职称3人，中级职称12人。研发人员的技术和工作背景涉及DSP、FPGA开发设计技术、网络安全、软件工程、密码学、物理和测试技术等专业，具有较强的团体研发能力。目前该项目已取得《渔翁云计算密码服务平台系统V1.0》、《渔翁云计算的PKI密码统一服务器系统V1.0》、《渔翁云操作系统中间件软件V1.0》三项计算机软件著作权，项目部分关键技术被列入两项国家密码行业标准。</w:t>
      </w:r>
    </w:p>
    <w:p w:rsidR="00191404" w:rsidRPr="006B2E80" w:rsidRDefault="00191404" w:rsidP="00451993">
      <w:pPr>
        <w:widowControl/>
        <w:jc w:val="left"/>
        <w:rPr>
          <w:rFonts w:hint="eastAsia"/>
          <w:b/>
          <w:bCs/>
          <w:szCs w:val="21"/>
        </w:rPr>
      </w:pPr>
      <w:r w:rsidRPr="006B2E80">
        <w:rPr>
          <w:rFonts w:ascii="黑体" w:eastAsia="黑体" w:hAnsi="黑体" w:hint="eastAsia"/>
          <w:sz w:val="24"/>
          <w:szCs w:val="24"/>
        </w:rPr>
        <w:t>（九）完成人合作关系说明：</w:t>
      </w:r>
    </w:p>
    <w:p w:rsidR="008B1499" w:rsidRPr="006B2E80" w:rsidRDefault="008B1499" w:rsidP="00451993">
      <w:pPr>
        <w:widowControl/>
        <w:ind w:firstLineChars="200" w:firstLine="420"/>
        <w:jc w:val="left"/>
        <w:rPr>
          <w:rFonts w:hint="eastAsia"/>
          <w:szCs w:val="21"/>
        </w:rPr>
      </w:pPr>
      <w:r w:rsidRPr="006B2E80">
        <w:rPr>
          <w:rFonts w:hint="eastAsia"/>
          <w:szCs w:val="21"/>
        </w:rPr>
        <w:t>2012</w:t>
      </w:r>
      <w:r w:rsidRPr="006B2E80">
        <w:rPr>
          <w:rFonts w:hint="eastAsia"/>
          <w:szCs w:val="21"/>
        </w:rPr>
        <w:t>年</w:t>
      </w:r>
      <w:r w:rsidRPr="006B2E80">
        <w:rPr>
          <w:rFonts w:hint="eastAsia"/>
          <w:szCs w:val="21"/>
        </w:rPr>
        <w:t>1</w:t>
      </w:r>
      <w:r w:rsidRPr="006B2E80">
        <w:rPr>
          <w:rFonts w:hint="eastAsia"/>
          <w:szCs w:val="21"/>
        </w:rPr>
        <w:t>月至</w:t>
      </w:r>
      <w:r w:rsidRPr="006B2E80">
        <w:rPr>
          <w:rFonts w:hint="eastAsia"/>
          <w:szCs w:val="21"/>
        </w:rPr>
        <w:t>2014</w:t>
      </w:r>
      <w:r w:rsidRPr="006B2E80">
        <w:rPr>
          <w:rFonts w:hint="eastAsia"/>
          <w:szCs w:val="21"/>
        </w:rPr>
        <w:t>年</w:t>
      </w:r>
      <w:r w:rsidRPr="006B2E80">
        <w:rPr>
          <w:rFonts w:hint="eastAsia"/>
          <w:szCs w:val="21"/>
        </w:rPr>
        <w:t>2</w:t>
      </w:r>
      <w:r w:rsidRPr="006B2E80">
        <w:rPr>
          <w:rFonts w:hint="eastAsia"/>
          <w:szCs w:val="21"/>
        </w:rPr>
        <w:t>月，在《基于国产密码技术的高性能云计算密码服务平台》项目建设期间，宋修福（排名</w:t>
      </w:r>
      <w:r w:rsidRPr="006B2E80">
        <w:rPr>
          <w:rFonts w:hint="eastAsia"/>
          <w:szCs w:val="21"/>
        </w:rPr>
        <w:t>2</w:t>
      </w:r>
      <w:r w:rsidRPr="006B2E80">
        <w:rPr>
          <w:rFonts w:hint="eastAsia"/>
          <w:szCs w:val="21"/>
        </w:rPr>
        <w:t>）及房宝龙（排名</w:t>
      </w:r>
      <w:r w:rsidRPr="006B2E80">
        <w:rPr>
          <w:rFonts w:hint="eastAsia"/>
          <w:szCs w:val="21"/>
        </w:rPr>
        <w:t>3</w:t>
      </w:r>
      <w:r w:rsidRPr="006B2E80">
        <w:rPr>
          <w:rFonts w:hint="eastAsia"/>
          <w:szCs w:val="21"/>
        </w:rPr>
        <w:t>）共同研发出渔翁云计算的</w:t>
      </w:r>
      <w:r w:rsidRPr="006B2E80">
        <w:rPr>
          <w:rFonts w:hint="eastAsia"/>
          <w:szCs w:val="21"/>
        </w:rPr>
        <w:t>PKI</w:t>
      </w:r>
      <w:r w:rsidRPr="006B2E80">
        <w:rPr>
          <w:rFonts w:hint="eastAsia"/>
          <w:szCs w:val="21"/>
        </w:rPr>
        <w:t>密码统一服务器系统，佐证见附件软件著作权《渔翁云计算的</w:t>
      </w:r>
      <w:r w:rsidRPr="006B2E80">
        <w:rPr>
          <w:rFonts w:hint="eastAsia"/>
          <w:szCs w:val="21"/>
        </w:rPr>
        <w:t>PKI</w:t>
      </w:r>
      <w:r w:rsidRPr="006B2E80">
        <w:rPr>
          <w:rFonts w:hint="eastAsia"/>
          <w:szCs w:val="21"/>
        </w:rPr>
        <w:t>密码统一服务器系统</w:t>
      </w:r>
      <w:r w:rsidRPr="006B2E80">
        <w:rPr>
          <w:rFonts w:hint="eastAsia"/>
          <w:szCs w:val="21"/>
        </w:rPr>
        <w:t>V1.0</w:t>
      </w:r>
      <w:r w:rsidRPr="006B2E80">
        <w:rPr>
          <w:rFonts w:hint="eastAsia"/>
          <w:szCs w:val="21"/>
        </w:rPr>
        <w:t>》；宋志华（排名</w:t>
      </w:r>
      <w:r w:rsidRPr="006B2E80">
        <w:rPr>
          <w:rFonts w:hint="eastAsia"/>
          <w:szCs w:val="21"/>
        </w:rPr>
        <w:t>4</w:t>
      </w:r>
      <w:r w:rsidRPr="006B2E80">
        <w:rPr>
          <w:rFonts w:hint="eastAsia"/>
          <w:szCs w:val="21"/>
        </w:rPr>
        <w:t>）和孙超（排名</w:t>
      </w:r>
      <w:r w:rsidRPr="006B2E80">
        <w:rPr>
          <w:rFonts w:hint="eastAsia"/>
          <w:szCs w:val="21"/>
        </w:rPr>
        <w:t>5</w:t>
      </w:r>
      <w:r w:rsidRPr="006B2E80">
        <w:rPr>
          <w:rFonts w:hint="eastAsia"/>
          <w:szCs w:val="21"/>
        </w:rPr>
        <w:t>）共同研发出渔翁云操作系统中间件软件，佐证见附件软件著作权《渔翁云操作系统中间件软件</w:t>
      </w:r>
      <w:r w:rsidRPr="006B2E80">
        <w:rPr>
          <w:rFonts w:hint="eastAsia"/>
          <w:szCs w:val="21"/>
        </w:rPr>
        <w:t>V1.0</w:t>
      </w:r>
      <w:r w:rsidRPr="006B2E80">
        <w:rPr>
          <w:rFonts w:hint="eastAsia"/>
          <w:szCs w:val="21"/>
        </w:rPr>
        <w:t>》；郭刚（排名</w:t>
      </w:r>
      <w:r w:rsidRPr="006B2E80">
        <w:rPr>
          <w:rFonts w:hint="eastAsia"/>
          <w:szCs w:val="21"/>
        </w:rPr>
        <w:t>1</w:t>
      </w:r>
      <w:r w:rsidRPr="006B2E80">
        <w:rPr>
          <w:rFonts w:hint="eastAsia"/>
          <w:szCs w:val="21"/>
        </w:rPr>
        <w:t>）和房宝龙（排名</w:t>
      </w:r>
      <w:r w:rsidRPr="006B2E80">
        <w:rPr>
          <w:rFonts w:hint="eastAsia"/>
          <w:szCs w:val="21"/>
        </w:rPr>
        <w:t>3</w:t>
      </w:r>
      <w:r w:rsidRPr="006B2E80">
        <w:rPr>
          <w:rFonts w:hint="eastAsia"/>
          <w:szCs w:val="21"/>
        </w:rPr>
        <w:t>）共同获得国家密码科技进步奖，佐证见附件《支持云计算的高性能服务器密码机》国家科技进步奖。</w:t>
      </w:r>
    </w:p>
    <w:p w:rsidR="00191404" w:rsidRPr="006B2E80" w:rsidRDefault="00191404" w:rsidP="00451993">
      <w:pPr>
        <w:jc w:val="center"/>
        <w:rPr>
          <w:rFonts w:ascii="黑体" w:eastAsia="黑体" w:hint="eastAsia"/>
          <w:szCs w:val="21"/>
        </w:rPr>
      </w:pPr>
    </w:p>
    <w:p w:rsidR="00191404" w:rsidRPr="006B2E80" w:rsidRDefault="00191404" w:rsidP="00451993">
      <w:pPr>
        <w:jc w:val="center"/>
        <w:rPr>
          <w:rFonts w:ascii="黑体" w:eastAsia="黑体" w:hint="eastAsia"/>
          <w:szCs w:val="21"/>
        </w:rPr>
      </w:pPr>
    </w:p>
    <w:p w:rsidR="00AF366E" w:rsidRPr="006B2E80" w:rsidRDefault="00AF366E" w:rsidP="00451993">
      <w:pPr>
        <w:jc w:val="center"/>
        <w:rPr>
          <w:rFonts w:ascii="黑体" w:eastAsia="黑体" w:hAnsi="黑体" w:hint="eastAsia"/>
          <w:sz w:val="28"/>
          <w:szCs w:val="28"/>
        </w:rPr>
      </w:pPr>
      <w:r w:rsidRPr="006B2E80">
        <w:rPr>
          <w:rFonts w:ascii="黑体" w:eastAsia="黑体" w:hAnsi="黑体" w:hint="eastAsia"/>
          <w:sz w:val="28"/>
          <w:szCs w:val="28"/>
        </w:rPr>
        <w:t>推荐项目十</w:t>
      </w:r>
      <w:r w:rsidR="00191404" w:rsidRPr="006B2E80">
        <w:rPr>
          <w:rFonts w:ascii="黑体" w:eastAsia="黑体" w:hAnsi="黑体" w:hint="eastAsia"/>
          <w:sz w:val="28"/>
          <w:szCs w:val="28"/>
        </w:rPr>
        <w:t>五</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（一）项目名称</w:t>
      </w:r>
    </w:p>
    <w:p w:rsidR="00995627" w:rsidRPr="006B2E80" w:rsidRDefault="00995627" w:rsidP="00451993">
      <w:pPr>
        <w:ind w:firstLineChars="200" w:firstLine="420"/>
        <w:rPr>
          <w:szCs w:val="21"/>
        </w:rPr>
      </w:pPr>
      <w:r w:rsidRPr="006B2E80">
        <w:rPr>
          <w:rFonts w:hint="eastAsia"/>
          <w:szCs w:val="21"/>
        </w:rPr>
        <w:t>真空复抽高温高效槽式太阳能集热管</w:t>
      </w:r>
    </w:p>
    <w:p w:rsidR="00156DAA" w:rsidRPr="006B2E80" w:rsidRDefault="00156DAA" w:rsidP="00451993">
      <w:pPr>
        <w:rPr>
          <w:rFonts w:ascii="黑体" w:eastAsia="黑体" w:hAnsi="黑体"/>
          <w:sz w:val="24"/>
          <w:szCs w:val="24"/>
        </w:rPr>
      </w:pPr>
      <w:r w:rsidRPr="006B2E80">
        <w:rPr>
          <w:rFonts w:ascii="黑体" w:eastAsia="黑体" w:hAnsi="黑体" w:hint="eastAsia"/>
          <w:sz w:val="24"/>
          <w:szCs w:val="24"/>
        </w:rPr>
        <w:t>（二）推荐单位意见</w:t>
      </w:r>
    </w:p>
    <w:p w:rsidR="00156DAA" w:rsidRPr="006B2E80" w:rsidRDefault="00156DAA"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（三）项目简介</w:t>
      </w:r>
    </w:p>
    <w:p w:rsidR="00995627" w:rsidRPr="006B2E80" w:rsidRDefault="00995627" w:rsidP="00451993">
      <w:pPr>
        <w:widowControl/>
        <w:ind w:firstLineChars="225" w:firstLine="473"/>
        <w:jc w:val="left"/>
        <w:rPr>
          <w:rFonts w:hint="eastAsia"/>
          <w:szCs w:val="21"/>
        </w:rPr>
      </w:pPr>
      <w:r w:rsidRPr="006B2E80">
        <w:rPr>
          <w:rFonts w:hint="eastAsia"/>
          <w:szCs w:val="21"/>
        </w:rPr>
        <w:t>项目背景：能源短缺、环境恶化是全世界共同面临的难题，新能源开发利用日益迫切。太阳能光热发电以其借助储能技术实现</w:t>
      </w:r>
      <w:r w:rsidRPr="006B2E80">
        <w:rPr>
          <w:rFonts w:hint="eastAsia"/>
          <w:szCs w:val="21"/>
        </w:rPr>
        <w:t>24</w:t>
      </w:r>
      <w:r w:rsidRPr="006B2E80">
        <w:rPr>
          <w:rFonts w:hint="eastAsia"/>
          <w:szCs w:val="21"/>
        </w:rPr>
        <w:t>小时持续发电的优势，年均增长率逐步超越包括光伏发电在内的所有其他新能源跃居榜首。高温集热管作为太阳能光热发电站的核心设备，起到收集太阳能产生高温蒸汽推动蒸汽轮机旋转带动发电机发电的作用，其太阳能光热吸收转化率的高低是光热发电站发电效率高低的重要影响因素。目前普遍存在集热管容易失真空导致热损增加最终导致太阳能吸收转化率降低的问题。</w:t>
      </w:r>
    </w:p>
    <w:p w:rsidR="00995627" w:rsidRPr="006B2E80" w:rsidRDefault="00995627" w:rsidP="00451993">
      <w:pPr>
        <w:widowControl/>
        <w:ind w:firstLineChars="225" w:firstLine="473"/>
        <w:jc w:val="left"/>
        <w:rPr>
          <w:rFonts w:hint="eastAsia"/>
          <w:szCs w:val="21"/>
        </w:rPr>
      </w:pPr>
      <w:r w:rsidRPr="006B2E80">
        <w:rPr>
          <w:rFonts w:hint="eastAsia"/>
          <w:szCs w:val="21"/>
        </w:rPr>
        <w:lastRenderedPageBreak/>
        <w:t>为此，我公司研发了一种以真空复抽为鲜明特征的真空复抽高温高效槽式太阳能集热管，提高了太阳能吸收率转化率并延长了其使用寿命。主要研究内容包括：（</w:t>
      </w:r>
      <w:r w:rsidRPr="006B2E80">
        <w:rPr>
          <w:rFonts w:hint="eastAsia"/>
          <w:szCs w:val="21"/>
        </w:rPr>
        <w:t>1</w:t>
      </w:r>
      <w:r w:rsidRPr="006B2E80">
        <w:rPr>
          <w:rFonts w:hint="eastAsia"/>
          <w:szCs w:val="21"/>
        </w:rPr>
        <w:t>）真空复抽技术。在集热管失去真空致使保温性降低时，通过该技术对集热管进行在线重新抽真空，恢复其真空度，解决了传统工艺不能真空复抽、失真空时只能使集热管报废的难题，提高了集热管使用寿命、降低光热电站成本；（</w:t>
      </w:r>
      <w:r w:rsidRPr="006B2E80">
        <w:rPr>
          <w:rFonts w:hint="eastAsia"/>
          <w:szCs w:val="21"/>
        </w:rPr>
        <w:t>2</w:t>
      </w:r>
      <w:r w:rsidRPr="006B2E80">
        <w:rPr>
          <w:rFonts w:hint="eastAsia"/>
          <w:szCs w:val="21"/>
        </w:rPr>
        <w:t>）自洁减反射膜技术。减反射膜的应用极大的减少太阳光的反射损失，提高了集热管太阳能吸收率。为了解决减反射膜表面由于灰尘、油污等无机有机污染物覆盖导致太阳光透过率降低的难题，我们研究开发了一种减反射膜自洁技术，通过具备疏水性能以及光催化性能减反射膜表面的构筑，使得落在减反射膜表面的雨露等小液滴由于表面的疏水性可自动从薄膜表面滚落，并带走薄膜表面的灰尘等无机污染物，从而使薄膜表面恢复洁净。而光催化性能则使得薄膜表面的有机污染物可以在紫外线照射下自动分解，从而恢复薄膜表面洁净；（</w:t>
      </w:r>
      <w:r w:rsidRPr="006B2E80">
        <w:rPr>
          <w:rFonts w:hint="eastAsia"/>
          <w:szCs w:val="21"/>
        </w:rPr>
        <w:t>3</w:t>
      </w:r>
      <w:r w:rsidRPr="006B2E80">
        <w:rPr>
          <w:rFonts w:hint="eastAsia"/>
          <w:szCs w:val="21"/>
        </w:rPr>
        <w:t>）高效太阳能光谱选择性吸收膜技术，该吸收膜能长期在</w:t>
      </w:r>
      <w:r w:rsidRPr="006B2E80">
        <w:rPr>
          <w:rFonts w:hint="eastAsia"/>
          <w:szCs w:val="21"/>
        </w:rPr>
        <w:t>450</w:t>
      </w:r>
      <w:r w:rsidRPr="006B2E80">
        <w:rPr>
          <w:rFonts w:hint="eastAsia"/>
          <w:szCs w:val="21"/>
        </w:rPr>
        <w:t>℃保持结构稳定、光学性能不衰减；（</w:t>
      </w:r>
      <w:r w:rsidRPr="006B2E80">
        <w:rPr>
          <w:rFonts w:hint="eastAsia"/>
          <w:szCs w:val="21"/>
        </w:rPr>
        <w:t>4</w:t>
      </w:r>
      <w:r w:rsidRPr="006B2E80">
        <w:rPr>
          <w:rFonts w:hint="eastAsia"/>
          <w:szCs w:val="21"/>
        </w:rPr>
        <w:t>）玻璃金属非匹配封接技术。通过该技术攻克了匹配封接工艺繁琐、封接部位受热膨胀易碎的难题，降低集热管破损以及失真空的几率。</w:t>
      </w:r>
    </w:p>
    <w:p w:rsidR="00995627" w:rsidRPr="006B2E80" w:rsidRDefault="00995627" w:rsidP="00451993">
      <w:pPr>
        <w:widowControl/>
        <w:ind w:firstLineChars="225" w:firstLine="473"/>
        <w:jc w:val="left"/>
        <w:rPr>
          <w:rFonts w:hint="eastAsia"/>
          <w:szCs w:val="21"/>
        </w:rPr>
      </w:pPr>
      <w:r w:rsidRPr="006B2E80">
        <w:rPr>
          <w:rFonts w:hint="eastAsia"/>
          <w:szCs w:val="21"/>
        </w:rPr>
        <w:t>主要创新点：</w:t>
      </w:r>
    </w:p>
    <w:p w:rsidR="00995627" w:rsidRPr="006B2E80" w:rsidRDefault="00995627" w:rsidP="00451993">
      <w:pPr>
        <w:widowControl/>
        <w:ind w:firstLineChars="225" w:firstLine="473"/>
        <w:jc w:val="left"/>
        <w:rPr>
          <w:rFonts w:hint="eastAsia"/>
          <w:szCs w:val="21"/>
        </w:rPr>
      </w:pPr>
      <w:r w:rsidRPr="006B2E80">
        <w:rPr>
          <w:rFonts w:hint="eastAsia"/>
          <w:szCs w:val="21"/>
        </w:rPr>
        <w:t>（</w:t>
      </w:r>
      <w:r w:rsidRPr="006B2E80">
        <w:rPr>
          <w:rFonts w:hint="eastAsia"/>
          <w:szCs w:val="21"/>
        </w:rPr>
        <w:t>1</w:t>
      </w:r>
      <w:r w:rsidRPr="006B2E80">
        <w:rPr>
          <w:rFonts w:hint="eastAsia"/>
          <w:szCs w:val="21"/>
        </w:rPr>
        <w:t>）国际首创真空复抽集热管技术；</w:t>
      </w:r>
    </w:p>
    <w:p w:rsidR="00995627" w:rsidRPr="006B2E80" w:rsidRDefault="00995627" w:rsidP="00451993">
      <w:pPr>
        <w:widowControl/>
        <w:ind w:firstLineChars="225" w:firstLine="473"/>
        <w:jc w:val="left"/>
        <w:rPr>
          <w:rFonts w:hint="eastAsia"/>
          <w:szCs w:val="21"/>
        </w:rPr>
      </w:pPr>
      <w:r w:rsidRPr="006B2E80">
        <w:rPr>
          <w:rFonts w:hint="eastAsia"/>
          <w:szCs w:val="21"/>
        </w:rPr>
        <w:t>（</w:t>
      </w:r>
      <w:r w:rsidRPr="006B2E80">
        <w:rPr>
          <w:rFonts w:hint="eastAsia"/>
          <w:szCs w:val="21"/>
        </w:rPr>
        <w:t>2</w:t>
      </w:r>
      <w:r w:rsidRPr="006B2E80">
        <w:rPr>
          <w:rFonts w:hint="eastAsia"/>
          <w:szCs w:val="21"/>
        </w:rPr>
        <w:t>）</w:t>
      </w:r>
      <w:r w:rsidRPr="006B2E80">
        <w:rPr>
          <w:rFonts w:hint="eastAsia"/>
          <w:szCs w:val="21"/>
        </w:rPr>
        <w:t>SiO2-TiO2</w:t>
      </w:r>
      <w:r w:rsidRPr="006B2E80">
        <w:rPr>
          <w:rFonts w:hint="eastAsia"/>
          <w:szCs w:val="21"/>
        </w:rPr>
        <w:t>自洁减反射膜制备技术，透光率为</w:t>
      </w:r>
      <w:r w:rsidRPr="006B2E80">
        <w:rPr>
          <w:rFonts w:hint="eastAsia"/>
          <w:szCs w:val="21"/>
        </w:rPr>
        <w:t>96.5%</w:t>
      </w:r>
      <w:r w:rsidRPr="006B2E80">
        <w:rPr>
          <w:rFonts w:hint="eastAsia"/>
          <w:szCs w:val="21"/>
        </w:rPr>
        <w:t>；</w:t>
      </w:r>
    </w:p>
    <w:p w:rsidR="00995627" w:rsidRPr="006B2E80" w:rsidRDefault="00995627" w:rsidP="00451993">
      <w:pPr>
        <w:widowControl/>
        <w:ind w:firstLineChars="225" w:firstLine="473"/>
        <w:jc w:val="left"/>
        <w:rPr>
          <w:rFonts w:hint="eastAsia"/>
          <w:szCs w:val="21"/>
        </w:rPr>
      </w:pPr>
      <w:r w:rsidRPr="006B2E80">
        <w:rPr>
          <w:rFonts w:hint="eastAsia"/>
          <w:szCs w:val="21"/>
        </w:rPr>
        <w:t>（</w:t>
      </w:r>
      <w:r w:rsidRPr="006B2E80">
        <w:rPr>
          <w:rFonts w:hint="eastAsia"/>
          <w:szCs w:val="21"/>
        </w:rPr>
        <w:t>3</w:t>
      </w:r>
      <w:r w:rsidRPr="006B2E80">
        <w:rPr>
          <w:rFonts w:hint="eastAsia"/>
          <w:szCs w:val="21"/>
        </w:rPr>
        <w:t>）高效太阳光选择吸收膜层技术</w:t>
      </w:r>
    </w:p>
    <w:p w:rsidR="00995627" w:rsidRPr="006B2E80" w:rsidRDefault="00995627" w:rsidP="00451993">
      <w:pPr>
        <w:widowControl/>
        <w:ind w:firstLineChars="225" w:firstLine="473"/>
        <w:jc w:val="left"/>
        <w:rPr>
          <w:rFonts w:hint="eastAsia"/>
          <w:szCs w:val="21"/>
        </w:rPr>
      </w:pPr>
      <w:r w:rsidRPr="006B2E80">
        <w:rPr>
          <w:rFonts w:hint="eastAsia"/>
          <w:szCs w:val="21"/>
        </w:rPr>
        <w:t>（</w:t>
      </w:r>
      <w:r w:rsidRPr="006B2E80">
        <w:rPr>
          <w:rFonts w:hint="eastAsia"/>
          <w:szCs w:val="21"/>
        </w:rPr>
        <w:t>4</w:t>
      </w:r>
      <w:r w:rsidRPr="006B2E80">
        <w:rPr>
          <w:rFonts w:hint="eastAsia"/>
          <w:szCs w:val="21"/>
        </w:rPr>
        <w:t>）玻璃金属非匹配封接技术。</w:t>
      </w:r>
    </w:p>
    <w:p w:rsidR="00995627" w:rsidRPr="006B2E80" w:rsidRDefault="00995627" w:rsidP="00451993">
      <w:pPr>
        <w:widowControl/>
        <w:ind w:firstLineChars="225" w:firstLine="473"/>
        <w:jc w:val="left"/>
        <w:rPr>
          <w:rFonts w:hint="eastAsia"/>
          <w:szCs w:val="21"/>
        </w:rPr>
      </w:pPr>
      <w:r w:rsidRPr="006B2E80">
        <w:rPr>
          <w:rFonts w:hint="eastAsia"/>
          <w:szCs w:val="21"/>
        </w:rPr>
        <w:t>应用及经济社会效益情况：</w:t>
      </w:r>
    </w:p>
    <w:p w:rsidR="00995627" w:rsidRPr="006B2E80" w:rsidRDefault="00995627" w:rsidP="00451993">
      <w:pPr>
        <w:widowControl/>
        <w:ind w:firstLineChars="225" w:firstLine="473"/>
        <w:jc w:val="left"/>
        <w:rPr>
          <w:rFonts w:hint="eastAsia"/>
          <w:szCs w:val="21"/>
        </w:rPr>
      </w:pPr>
      <w:r w:rsidRPr="006B2E80">
        <w:rPr>
          <w:rFonts w:hint="eastAsia"/>
          <w:szCs w:val="21"/>
        </w:rPr>
        <w:t>真空复抽高温高效槽式太阳能集热管成功开发，并已批量生产，年产能力超过五万支，已经应用于美国、西班牙、印度以及国内一些太阳能光热发电站。社会经济效益显著，每年生产的集热管应用于太阳能光热发电站，年发电量可达一亿千瓦时，年可节约标煤</w:t>
      </w:r>
      <w:r w:rsidRPr="006B2E80">
        <w:rPr>
          <w:rFonts w:hint="eastAsia"/>
          <w:szCs w:val="21"/>
        </w:rPr>
        <w:t>4.5</w:t>
      </w:r>
      <w:r w:rsidRPr="006B2E80">
        <w:rPr>
          <w:rFonts w:hint="eastAsia"/>
          <w:szCs w:val="21"/>
        </w:rPr>
        <w:t>万吨，年可减少二氧化碳排放</w:t>
      </w:r>
      <w:r w:rsidRPr="006B2E80">
        <w:rPr>
          <w:rFonts w:hint="eastAsia"/>
          <w:szCs w:val="21"/>
        </w:rPr>
        <w:t>12</w:t>
      </w:r>
      <w:r w:rsidRPr="006B2E80">
        <w:rPr>
          <w:rFonts w:hint="eastAsia"/>
          <w:szCs w:val="21"/>
        </w:rPr>
        <w:t>万吨。近三年来，该项目产品实现经营收入</w:t>
      </w:r>
      <w:r w:rsidRPr="006B2E80">
        <w:rPr>
          <w:rFonts w:hint="eastAsia"/>
          <w:szCs w:val="21"/>
        </w:rPr>
        <w:t>9771</w:t>
      </w:r>
      <w:r w:rsidRPr="006B2E80">
        <w:rPr>
          <w:rFonts w:hint="eastAsia"/>
          <w:szCs w:val="21"/>
        </w:rPr>
        <w:t>万元。本项目打破了国外技术垄断，对推动我国发展太阳能光热发电具有重要的意义。同时产品的出口，为我国通过参与国际竞争提高技术水平并增加外汇收入具有重要的意义。通过项目研发，获得发明专利授权</w:t>
      </w:r>
      <w:r w:rsidRPr="006B2E80">
        <w:rPr>
          <w:rFonts w:hint="eastAsia"/>
          <w:szCs w:val="21"/>
        </w:rPr>
        <w:t>3</w:t>
      </w:r>
      <w:r w:rsidRPr="006B2E80">
        <w:rPr>
          <w:rFonts w:hint="eastAsia"/>
          <w:szCs w:val="21"/>
        </w:rPr>
        <w:t>项，获得实用新型专利授权</w:t>
      </w:r>
      <w:r w:rsidRPr="006B2E80">
        <w:rPr>
          <w:rFonts w:hint="eastAsia"/>
          <w:szCs w:val="21"/>
        </w:rPr>
        <w:t>3</w:t>
      </w:r>
      <w:r w:rsidRPr="006B2E80">
        <w:rPr>
          <w:rFonts w:hint="eastAsia"/>
          <w:szCs w:val="21"/>
        </w:rPr>
        <w:t>项，公司建立了威海市工程技术研究中心等创新平台，培养了一批太阳能热发电材料行业高端技术人才，对山东省经济发展和科技进步起到了巨大的推动作用。省科技厅组织的鉴定专家对本项目的鉴定结论为：该项科技成果达到国际先进水平。</w:t>
      </w:r>
    </w:p>
    <w:p w:rsidR="00995627" w:rsidRPr="006B2E80" w:rsidRDefault="00995627" w:rsidP="00451993">
      <w:pPr>
        <w:rPr>
          <w:rFonts w:ascii="黑体" w:eastAsia="黑体" w:hAnsi="黑体" w:hint="eastAsia"/>
          <w:sz w:val="24"/>
          <w:szCs w:val="24"/>
        </w:rPr>
      </w:pPr>
      <w:r w:rsidRPr="006B2E80">
        <w:rPr>
          <w:rFonts w:ascii="黑体" w:eastAsia="黑体" w:hAnsi="黑体" w:hint="eastAsia"/>
          <w:sz w:val="24"/>
          <w:szCs w:val="24"/>
        </w:rPr>
        <w:t>（</w:t>
      </w:r>
      <w:r w:rsidR="00CC3C20" w:rsidRPr="006B2E80">
        <w:rPr>
          <w:rFonts w:ascii="黑体" w:eastAsia="黑体" w:hAnsi="黑体" w:hint="eastAsia"/>
          <w:sz w:val="24"/>
          <w:szCs w:val="24"/>
        </w:rPr>
        <w:t>四）客观评价</w:t>
      </w:r>
    </w:p>
    <w:p w:rsidR="00995627" w:rsidRPr="006B2E80" w:rsidRDefault="00995627" w:rsidP="00451993">
      <w:pPr>
        <w:widowControl/>
        <w:ind w:firstLineChars="150" w:firstLine="315"/>
        <w:jc w:val="left"/>
        <w:rPr>
          <w:rFonts w:hint="eastAsia"/>
          <w:szCs w:val="21"/>
        </w:rPr>
      </w:pPr>
      <w:r w:rsidRPr="006B2E80">
        <w:rPr>
          <w:rFonts w:hint="eastAsia"/>
          <w:szCs w:val="21"/>
        </w:rPr>
        <w:t>（</w:t>
      </w:r>
      <w:r w:rsidRPr="006B2E80">
        <w:rPr>
          <w:rFonts w:hint="eastAsia"/>
          <w:szCs w:val="21"/>
        </w:rPr>
        <w:t>1</w:t>
      </w:r>
      <w:r w:rsidRPr="006B2E80">
        <w:rPr>
          <w:rFonts w:hint="eastAsia"/>
          <w:szCs w:val="21"/>
        </w:rPr>
        <w:t>）科技成果鉴定意见（鲁科成鉴字</w:t>
      </w:r>
      <w:r w:rsidRPr="006B2E80">
        <w:rPr>
          <w:rFonts w:hint="eastAsia"/>
          <w:szCs w:val="21"/>
        </w:rPr>
        <w:t>[2013]</w:t>
      </w:r>
      <w:r w:rsidRPr="006B2E80">
        <w:rPr>
          <w:rFonts w:hint="eastAsia"/>
          <w:szCs w:val="21"/>
        </w:rPr>
        <w:t>第</w:t>
      </w:r>
      <w:r w:rsidRPr="006B2E80">
        <w:rPr>
          <w:rFonts w:hint="eastAsia"/>
          <w:szCs w:val="21"/>
        </w:rPr>
        <w:t xml:space="preserve"> 223 </w:t>
      </w:r>
      <w:r w:rsidRPr="006B2E80">
        <w:rPr>
          <w:rFonts w:hint="eastAsia"/>
          <w:szCs w:val="21"/>
        </w:rPr>
        <w:t>号）（附件</w:t>
      </w:r>
      <w:r w:rsidRPr="006B2E80">
        <w:rPr>
          <w:rFonts w:hint="eastAsia"/>
          <w:szCs w:val="21"/>
        </w:rPr>
        <w:t xml:space="preserve"> 7</w:t>
      </w:r>
      <w:r w:rsidRPr="006B2E80">
        <w:rPr>
          <w:rFonts w:hint="eastAsia"/>
          <w:szCs w:val="21"/>
        </w:rPr>
        <w:t>）</w:t>
      </w:r>
      <w:r w:rsidRPr="006B2E80">
        <w:rPr>
          <w:rFonts w:hint="eastAsia"/>
          <w:szCs w:val="21"/>
        </w:rPr>
        <w:t xml:space="preserve"> </w:t>
      </w:r>
      <w:r w:rsidRPr="006B2E80">
        <w:rPr>
          <w:rFonts w:hint="eastAsia"/>
          <w:szCs w:val="21"/>
        </w:rPr>
        <w:t>鉴定委员会主任委员：山东大学能源与动力工程学院韩吉田，热能工程专业。</w:t>
      </w:r>
      <w:r w:rsidRPr="006B2E80">
        <w:rPr>
          <w:rFonts w:hint="eastAsia"/>
          <w:szCs w:val="21"/>
        </w:rPr>
        <w:t xml:space="preserve"> </w:t>
      </w:r>
      <w:r w:rsidRPr="006B2E80">
        <w:rPr>
          <w:rFonts w:hint="eastAsia"/>
          <w:szCs w:val="21"/>
        </w:rPr>
        <w:t>鉴定评价：主要创新点有，（</w:t>
      </w:r>
      <w:r w:rsidRPr="006B2E80">
        <w:rPr>
          <w:rFonts w:hint="eastAsia"/>
          <w:szCs w:val="21"/>
        </w:rPr>
        <w:t>1</w:t>
      </w:r>
      <w:r w:rsidRPr="006B2E80">
        <w:rPr>
          <w:rFonts w:hint="eastAsia"/>
          <w:szCs w:val="21"/>
        </w:rPr>
        <w:t>）研发的玻璃</w:t>
      </w:r>
      <w:r w:rsidRPr="006B2E80">
        <w:rPr>
          <w:rFonts w:hint="eastAsia"/>
          <w:szCs w:val="21"/>
        </w:rPr>
        <w:t>-</w:t>
      </w:r>
      <w:r w:rsidRPr="006B2E80">
        <w:rPr>
          <w:rFonts w:hint="eastAsia"/>
          <w:szCs w:val="21"/>
        </w:rPr>
        <w:t>金属非匹配封接技术，攻克了匹配封接工艺繁琐、封接部位受热膨胀易碎的难题；（</w:t>
      </w:r>
      <w:r w:rsidRPr="006B2E80">
        <w:rPr>
          <w:rFonts w:hint="eastAsia"/>
          <w:szCs w:val="21"/>
        </w:rPr>
        <w:t>2</w:t>
      </w:r>
      <w:r w:rsidRPr="006B2E80">
        <w:rPr>
          <w:rFonts w:hint="eastAsia"/>
          <w:szCs w:val="21"/>
        </w:rPr>
        <w:t>）研发的金属排气尾管，实现了集热管真空复抽，提高了使用寿命，</w:t>
      </w:r>
      <w:r w:rsidRPr="006B2E80">
        <w:rPr>
          <w:rFonts w:hint="eastAsia"/>
          <w:szCs w:val="21"/>
        </w:rPr>
        <w:t xml:space="preserve"> </w:t>
      </w:r>
      <w:r w:rsidRPr="006B2E80">
        <w:rPr>
          <w:rFonts w:hint="eastAsia"/>
          <w:szCs w:val="21"/>
        </w:rPr>
        <w:t>降低运行和维护成本；（</w:t>
      </w:r>
      <w:r w:rsidRPr="006B2E80">
        <w:rPr>
          <w:rFonts w:hint="eastAsia"/>
          <w:szCs w:val="21"/>
        </w:rPr>
        <w:t>3</w:t>
      </w:r>
      <w:r w:rsidRPr="006B2E80">
        <w:rPr>
          <w:rFonts w:hint="eastAsia"/>
          <w:szCs w:val="21"/>
        </w:rPr>
        <w:t>）研发的</w:t>
      </w:r>
      <w:r w:rsidRPr="006B2E80">
        <w:rPr>
          <w:rFonts w:hint="eastAsia"/>
          <w:szCs w:val="21"/>
        </w:rPr>
        <w:t xml:space="preserve"> SiO2-TiO2 </w:t>
      </w:r>
      <w:r w:rsidRPr="006B2E80">
        <w:rPr>
          <w:rFonts w:hint="eastAsia"/>
          <w:szCs w:val="21"/>
        </w:rPr>
        <w:t>玻璃减反射膜和金属管多层干涉太阳能选择性吸收膜，</w:t>
      </w:r>
      <w:r w:rsidRPr="006B2E80">
        <w:rPr>
          <w:rFonts w:hint="eastAsia"/>
          <w:szCs w:val="21"/>
        </w:rPr>
        <w:t xml:space="preserve"> </w:t>
      </w:r>
      <w:r w:rsidRPr="006B2E80">
        <w:rPr>
          <w:rFonts w:hint="eastAsia"/>
          <w:szCs w:val="21"/>
        </w:rPr>
        <w:t>太阳能吸收率达到</w:t>
      </w:r>
      <w:r w:rsidRPr="006B2E80">
        <w:rPr>
          <w:rFonts w:hint="eastAsia"/>
          <w:szCs w:val="21"/>
        </w:rPr>
        <w:t xml:space="preserve"> 96%</w:t>
      </w:r>
      <w:r w:rsidRPr="006B2E80">
        <w:rPr>
          <w:rFonts w:hint="eastAsia"/>
          <w:szCs w:val="21"/>
        </w:rPr>
        <w:t>，</w:t>
      </w:r>
      <w:r w:rsidRPr="006B2E80">
        <w:rPr>
          <w:rFonts w:hint="eastAsia"/>
          <w:szCs w:val="21"/>
        </w:rPr>
        <w:t xml:space="preserve"> 450</w:t>
      </w:r>
      <w:r w:rsidRPr="006B2E80">
        <w:rPr>
          <w:rFonts w:hint="eastAsia"/>
          <w:szCs w:val="21"/>
        </w:rPr>
        <w:t>℃条件下工作稳定，实现了太阳能的高温高效利用。</w:t>
      </w:r>
    </w:p>
    <w:p w:rsidR="00995627" w:rsidRPr="006B2E80" w:rsidRDefault="00995627" w:rsidP="00451993">
      <w:pPr>
        <w:widowControl/>
        <w:jc w:val="left"/>
        <w:rPr>
          <w:rFonts w:hint="eastAsia"/>
          <w:szCs w:val="21"/>
        </w:rPr>
      </w:pPr>
      <w:r w:rsidRPr="006B2E80">
        <w:rPr>
          <w:rFonts w:hint="eastAsia"/>
          <w:szCs w:val="21"/>
        </w:rPr>
        <w:t>鉴定委员会一致认为，研发的真空复抽高温高效槽式太阳能集热管达到国际先进水平。</w:t>
      </w:r>
    </w:p>
    <w:p w:rsidR="00995627" w:rsidRPr="006B2E80" w:rsidRDefault="00995627" w:rsidP="00451993">
      <w:pPr>
        <w:widowControl/>
        <w:ind w:firstLineChars="150" w:firstLine="315"/>
        <w:jc w:val="left"/>
        <w:rPr>
          <w:rFonts w:hint="eastAsia"/>
          <w:szCs w:val="21"/>
        </w:rPr>
      </w:pPr>
      <w:r w:rsidRPr="006B2E80">
        <w:rPr>
          <w:rFonts w:hint="eastAsia"/>
          <w:szCs w:val="21"/>
        </w:rPr>
        <w:t>（</w:t>
      </w:r>
      <w:r w:rsidRPr="006B2E80">
        <w:rPr>
          <w:rFonts w:hint="eastAsia"/>
          <w:szCs w:val="21"/>
        </w:rPr>
        <w:t>2</w:t>
      </w:r>
      <w:r w:rsidRPr="006B2E80">
        <w:rPr>
          <w:rFonts w:hint="eastAsia"/>
          <w:szCs w:val="21"/>
        </w:rPr>
        <w:t>）集热管测试报告：</w:t>
      </w:r>
      <w:r w:rsidRPr="006B2E80">
        <w:rPr>
          <w:rFonts w:hint="eastAsia"/>
          <w:szCs w:val="21"/>
        </w:rPr>
        <w:t>MEASUREMENT OF TRANSMITTANCE, ABSORTANCE AND EMITTANCE OF SMALL HUIYIN SAMPLES</w:t>
      </w:r>
    </w:p>
    <w:p w:rsidR="00995627" w:rsidRPr="006B2E80" w:rsidRDefault="00995627" w:rsidP="00451993">
      <w:pPr>
        <w:widowControl/>
        <w:ind w:firstLineChars="200" w:firstLine="420"/>
        <w:jc w:val="left"/>
        <w:rPr>
          <w:rFonts w:hint="eastAsia"/>
          <w:szCs w:val="21"/>
        </w:rPr>
      </w:pPr>
      <w:r w:rsidRPr="006B2E80">
        <w:rPr>
          <w:rFonts w:hint="eastAsia"/>
          <w:szCs w:val="21"/>
        </w:rPr>
        <w:t>检测机构：西班牙能源环境技术研究中心</w:t>
      </w:r>
      <w:r w:rsidRPr="006B2E80">
        <w:rPr>
          <w:rFonts w:hint="eastAsia"/>
          <w:szCs w:val="21"/>
        </w:rPr>
        <w:t>(CENER-CIEMAT</w:t>
      </w:r>
      <w:r w:rsidRPr="006B2E80">
        <w:rPr>
          <w:rFonts w:hint="eastAsia"/>
          <w:szCs w:val="21"/>
        </w:rPr>
        <w:t>）</w:t>
      </w:r>
    </w:p>
    <w:p w:rsidR="00995627" w:rsidRPr="006B2E80" w:rsidRDefault="00995627" w:rsidP="00451993">
      <w:pPr>
        <w:widowControl/>
        <w:ind w:firstLineChars="200" w:firstLine="420"/>
        <w:jc w:val="left"/>
        <w:rPr>
          <w:rFonts w:hint="eastAsia"/>
          <w:szCs w:val="21"/>
        </w:rPr>
      </w:pPr>
      <w:r w:rsidRPr="006B2E80">
        <w:rPr>
          <w:rFonts w:hint="eastAsia"/>
          <w:szCs w:val="21"/>
        </w:rPr>
        <w:t>检测结论：主要性能指标为</w:t>
      </w:r>
      <w:r w:rsidRPr="006B2E80">
        <w:rPr>
          <w:rFonts w:hint="eastAsia"/>
          <w:szCs w:val="21"/>
        </w:rPr>
        <w:t xml:space="preserve">: </w:t>
      </w:r>
      <w:r w:rsidRPr="006B2E80">
        <w:rPr>
          <w:rFonts w:hint="eastAsia"/>
          <w:szCs w:val="21"/>
        </w:rPr>
        <w:t>太阳能吸收率</w:t>
      </w:r>
      <w:r w:rsidRPr="006B2E80">
        <w:rPr>
          <w:rFonts w:hint="eastAsia"/>
          <w:szCs w:val="21"/>
        </w:rPr>
        <w:t xml:space="preserve"> 96.5%</w:t>
      </w:r>
      <w:r w:rsidRPr="006B2E80">
        <w:rPr>
          <w:rFonts w:hint="eastAsia"/>
          <w:szCs w:val="21"/>
        </w:rPr>
        <w:t>；</w:t>
      </w:r>
      <w:r w:rsidRPr="006B2E80">
        <w:rPr>
          <w:rFonts w:hint="eastAsia"/>
          <w:szCs w:val="21"/>
        </w:rPr>
        <w:t>400</w:t>
      </w:r>
      <w:r w:rsidRPr="006B2E80">
        <w:rPr>
          <w:rFonts w:hint="eastAsia"/>
          <w:szCs w:val="21"/>
        </w:rPr>
        <w:t>℃时热发射率为</w:t>
      </w:r>
      <w:r w:rsidRPr="006B2E80">
        <w:rPr>
          <w:rFonts w:hint="eastAsia"/>
          <w:szCs w:val="21"/>
        </w:rPr>
        <w:t xml:space="preserve"> 8.2%</w:t>
      </w:r>
      <w:r w:rsidRPr="006B2E80">
        <w:rPr>
          <w:rFonts w:hint="eastAsia"/>
          <w:szCs w:val="21"/>
        </w:rPr>
        <w:t>；透光率（</w:t>
      </w:r>
      <w:r w:rsidRPr="006B2E80">
        <w:rPr>
          <w:rFonts w:hint="eastAsia"/>
          <w:szCs w:val="21"/>
        </w:rPr>
        <w:t>AM1.5</w:t>
      </w:r>
      <w:r w:rsidRPr="006B2E80">
        <w:rPr>
          <w:rFonts w:hint="eastAsia"/>
          <w:szCs w:val="21"/>
        </w:rPr>
        <w:t>）为</w:t>
      </w:r>
      <w:r w:rsidRPr="006B2E80">
        <w:rPr>
          <w:rFonts w:hint="eastAsia"/>
          <w:szCs w:val="21"/>
        </w:rPr>
        <w:t xml:space="preserve"> 96.5%</w:t>
      </w:r>
      <w:r w:rsidRPr="006B2E80">
        <w:rPr>
          <w:rFonts w:hint="eastAsia"/>
          <w:szCs w:val="21"/>
        </w:rPr>
        <w:t>；</w:t>
      </w:r>
      <w:r w:rsidRPr="006B2E80">
        <w:rPr>
          <w:rFonts w:hint="eastAsia"/>
          <w:szCs w:val="21"/>
        </w:rPr>
        <w:t xml:space="preserve"> </w:t>
      </w:r>
    </w:p>
    <w:p w:rsidR="00995627" w:rsidRPr="006B2E80" w:rsidRDefault="00995627" w:rsidP="00451993">
      <w:pPr>
        <w:widowControl/>
        <w:ind w:firstLineChars="150" w:firstLine="315"/>
        <w:jc w:val="left"/>
        <w:rPr>
          <w:rFonts w:hint="eastAsia"/>
          <w:szCs w:val="21"/>
        </w:rPr>
      </w:pPr>
      <w:r w:rsidRPr="006B2E80">
        <w:rPr>
          <w:rFonts w:hint="eastAsia"/>
          <w:szCs w:val="21"/>
        </w:rPr>
        <w:t>（</w:t>
      </w:r>
      <w:r w:rsidRPr="006B2E80">
        <w:rPr>
          <w:rFonts w:hint="eastAsia"/>
          <w:szCs w:val="21"/>
        </w:rPr>
        <w:t>3</w:t>
      </w:r>
      <w:r w:rsidRPr="006B2E80">
        <w:rPr>
          <w:rFonts w:hint="eastAsia"/>
          <w:szCs w:val="21"/>
        </w:rPr>
        <w:t>）应用评价：成都博昱新能源有限公司在德令哈光热示范项目中使用了我公司制造的真空复抽高温高效槽式太阳能集热管，给出的评价是：我公司于</w:t>
      </w:r>
      <w:r w:rsidRPr="006B2E80">
        <w:rPr>
          <w:rFonts w:hint="eastAsia"/>
          <w:szCs w:val="21"/>
        </w:rPr>
        <w:t>2013</w:t>
      </w:r>
      <w:r w:rsidRPr="006B2E80">
        <w:rPr>
          <w:rFonts w:hint="eastAsia"/>
          <w:szCs w:val="21"/>
        </w:rPr>
        <w:t>年</w:t>
      </w:r>
      <w:r w:rsidRPr="006B2E80">
        <w:rPr>
          <w:rFonts w:hint="eastAsia"/>
          <w:szCs w:val="21"/>
        </w:rPr>
        <w:t>6</w:t>
      </w:r>
      <w:r w:rsidRPr="006B2E80">
        <w:rPr>
          <w:rFonts w:hint="eastAsia"/>
          <w:szCs w:val="21"/>
        </w:rPr>
        <w:t>月起在太阳能光热利用项目采购并安装了威海金太阳光热发电设备有限公司制造的高温太阳能集热管</w:t>
      </w:r>
      <w:r w:rsidRPr="006B2E80">
        <w:rPr>
          <w:rFonts w:hint="eastAsia"/>
          <w:szCs w:val="21"/>
        </w:rPr>
        <w:t>368</w:t>
      </w:r>
      <w:r w:rsidRPr="006B2E80">
        <w:rPr>
          <w:rFonts w:hint="eastAsia"/>
          <w:szCs w:val="21"/>
        </w:rPr>
        <w:t>支，经验收，质</w:t>
      </w:r>
      <w:r w:rsidRPr="006B2E80">
        <w:rPr>
          <w:rFonts w:hint="eastAsia"/>
          <w:szCs w:val="21"/>
        </w:rPr>
        <w:lastRenderedPageBreak/>
        <w:t>量合格、出厂技术报告完备，验收合格。在截止</w:t>
      </w:r>
      <w:r w:rsidRPr="006B2E80">
        <w:rPr>
          <w:rFonts w:hint="eastAsia"/>
          <w:szCs w:val="21"/>
        </w:rPr>
        <w:t>2015</w:t>
      </w:r>
      <w:r w:rsidRPr="006B2E80">
        <w:rPr>
          <w:rFonts w:hint="eastAsia"/>
          <w:szCs w:val="21"/>
        </w:rPr>
        <w:t>年</w:t>
      </w:r>
      <w:r w:rsidRPr="006B2E80">
        <w:rPr>
          <w:rFonts w:hint="eastAsia"/>
          <w:szCs w:val="21"/>
        </w:rPr>
        <w:t>5</w:t>
      </w:r>
      <w:r w:rsidRPr="006B2E80">
        <w:rPr>
          <w:rFonts w:hint="eastAsia"/>
          <w:szCs w:val="21"/>
        </w:rPr>
        <w:t>月份的两年应用期内，所产蒸汽温度可达</w:t>
      </w:r>
      <w:r w:rsidRPr="006B2E80">
        <w:rPr>
          <w:rFonts w:hint="eastAsia"/>
          <w:szCs w:val="21"/>
        </w:rPr>
        <w:t>400</w:t>
      </w:r>
      <w:r w:rsidRPr="006B2E80">
        <w:rPr>
          <w:rFonts w:hint="eastAsia"/>
          <w:szCs w:val="21"/>
        </w:rPr>
        <w:t>摄氏度，符合太阳能光热利用技术需求。威海金太阳光热发电设备有限公司制造的集热管，质量可靠，显著特点为真空复抽、自洁，可以在使用过程中，通过其真空复抽装置恢复管的真空度，延长了管的使用寿命；其另外一个特点为玻璃外管采用了自洁技术，在两年的运行过程中，管表面的灰尘覆盖明显较少，表面洁净度高，无需专门进行清洗，太阳能吸收效率高。累计三年应用期内新增产值共计</w:t>
      </w:r>
      <w:r w:rsidRPr="006B2E80">
        <w:rPr>
          <w:rFonts w:hint="eastAsia"/>
          <w:szCs w:val="21"/>
        </w:rPr>
        <w:t>492</w:t>
      </w:r>
      <w:r w:rsidRPr="006B2E80">
        <w:rPr>
          <w:rFonts w:hint="eastAsia"/>
          <w:szCs w:val="21"/>
        </w:rPr>
        <w:t>万元，累计节支</w:t>
      </w:r>
      <w:r w:rsidRPr="006B2E80">
        <w:rPr>
          <w:rFonts w:hint="eastAsia"/>
          <w:szCs w:val="21"/>
        </w:rPr>
        <w:t>35.3</w:t>
      </w:r>
      <w:r w:rsidRPr="006B2E80">
        <w:rPr>
          <w:rFonts w:hint="eastAsia"/>
          <w:szCs w:val="21"/>
        </w:rPr>
        <w:t>万元。</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（五）推广应用情况</w:t>
      </w:r>
    </w:p>
    <w:p w:rsidR="00995627" w:rsidRPr="006B2E80" w:rsidRDefault="00995627" w:rsidP="00451993">
      <w:pPr>
        <w:widowControl/>
        <w:ind w:firstLineChars="200" w:firstLine="420"/>
        <w:jc w:val="left"/>
        <w:rPr>
          <w:rFonts w:hint="eastAsia"/>
          <w:szCs w:val="21"/>
        </w:rPr>
      </w:pPr>
      <w:r w:rsidRPr="006B2E80">
        <w:rPr>
          <w:rFonts w:hint="eastAsia"/>
          <w:szCs w:val="21"/>
        </w:rPr>
        <w:t>真空复抽高温高效槽式太阳能集热管已经在成都博昱新能源有限公司、北京兆阳光热技术有限公司、西班牙</w:t>
      </w:r>
      <w:r w:rsidRPr="006B2E80">
        <w:rPr>
          <w:rFonts w:hint="eastAsia"/>
          <w:szCs w:val="21"/>
        </w:rPr>
        <w:t>Abengoa</w:t>
      </w:r>
      <w:r w:rsidRPr="006B2E80">
        <w:rPr>
          <w:rFonts w:hint="eastAsia"/>
          <w:szCs w:val="21"/>
        </w:rPr>
        <w:t>、西班牙</w:t>
      </w:r>
      <w:r w:rsidRPr="006B2E80">
        <w:rPr>
          <w:rFonts w:hint="eastAsia"/>
          <w:szCs w:val="21"/>
        </w:rPr>
        <w:t>Sener</w:t>
      </w:r>
      <w:r w:rsidRPr="006B2E80">
        <w:rPr>
          <w:rFonts w:hint="eastAsia"/>
          <w:szCs w:val="21"/>
        </w:rPr>
        <w:t>、法国阿海珐等中外项目中得到应用。其中，成都博昱新能源有限公司于</w:t>
      </w:r>
      <w:r w:rsidRPr="006B2E80">
        <w:rPr>
          <w:rFonts w:hint="eastAsia"/>
          <w:szCs w:val="21"/>
        </w:rPr>
        <w:t>2013</w:t>
      </w:r>
      <w:r w:rsidRPr="006B2E80">
        <w:rPr>
          <w:rFonts w:hint="eastAsia"/>
          <w:szCs w:val="21"/>
        </w:rPr>
        <w:t>年</w:t>
      </w:r>
      <w:r w:rsidRPr="006B2E80">
        <w:rPr>
          <w:rFonts w:hint="eastAsia"/>
          <w:szCs w:val="21"/>
        </w:rPr>
        <w:t>6</w:t>
      </w:r>
      <w:r w:rsidRPr="006B2E80">
        <w:rPr>
          <w:rFonts w:hint="eastAsia"/>
          <w:szCs w:val="21"/>
        </w:rPr>
        <w:t>月份开始在其德令哈光热发电示范项目开始应用该产品，该批产品在两年的运行时间里累计新增经济效益</w:t>
      </w:r>
      <w:r w:rsidRPr="006B2E80">
        <w:rPr>
          <w:rFonts w:hint="eastAsia"/>
          <w:szCs w:val="21"/>
        </w:rPr>
        <w:t>492</w:t>
      </w:r>
      <w:r w:rsidRPr="006B2E80">
        <w:rPr>
          <w:rFonts w:hint="eastAsia"/>
          <w:szCs w:val="21"/>
        </w:rPr>
        <w:t>万元，累计节支</w:t>
      </w:r>
      <w:r w:rsidRPr="006B2E80">
        <w:rPr>
          <w:rFonts w:hint="eastAsia"/>
          <w:szCs w:val="21"/>
        </w:rPr>
        <w:t>38</w:t>
      </w:r>
      <w:r w:rsidRPr="006B2E80">
        <w:rPr>
          <w:rFonts w:hint="eastAsia"/>
          <w:szCs w:val="21"/>
        </w:rPr>
        <w:t>万元；北京兆阳光热技术有限公司于</w:t>
      </w:r>
      <w:r w:rsidRPr="006B2E80">
        <w:rPr>
          <w:rFonts w:hint="eastAsia"/>
          <w:szCs w:val="21"/>
        </w:rPr>
        <w:t>2014</w:t>
      </w:r>
      <w:r w:rsidRPr="006B2E80">
        <w:rPr>
          <w:rFonts w:hint="eastAsia"/>
          <w:szCs w:val="21"/>
        </w:rPr>
        <w:t>年</w:t>
      </w:r>
      <w:r w:rsidRPr="006B2E80">
        <w:rPr>
          <w:rFonts w:hint="eastAsia"/>
          <w:szCs w:val="21"/>
        </w:rPr>
        <w:t>6</w:t>
      </w:r>
      <w:r w:rsidRPr="006B2E80">
        <w:rPr>
          <w:rFonts w:hint="eastAsia"/>
          <w:szCs w:val="21"/>
        </w:rPr>
        <w:t>月份开始在其张北光热发电示范项目应用该产品，该批产品在两年的运行时间里累计新增经济效益</w:t>
      </w:r>
      <w:r w:rsidRPr="006B2E80">
        <w:rPr>
          <w:rFonts w:hint="eastAsia"/>
          <w:szCs w:val="21"/>
        </w:rPr>
        <w:t>186</w:t>
      </w:r>
      <w:r w:rsidRPr="006B2E80">
        <w:rPr>
          <w:rFonts w:hint="eastAsia"/>
          <w:szCs w:val="21"/>
        </w:rPr>
        <w:t>万元，累计节支</w:t>
      </w:r>
      <w:r w:rsidRPr="006B2E80">
        <w:rPr>
          <w:rFonts w:hint="eastAsia"/>
          <w:szCs w:val="21"/>
        </w:rPr>
        <w:t>28.6</w:t>
      </w:r>
      <w:r w:rsidRPr="006B2E80">
        <w:rPr>
          <w:rFonts w:hint="eastAsia"/>
          <w:szCs w:val="21"/>
        </w:rPr>
        <w:t>万元。在所有国内外客户使用期间，运行情况稳定，未出现吸收膜颜色变化、集热管破损、漏气等现象，管表面的灰尘覆盖明显比其他客户提供的产品少，表面洁净度高，无需专门进行清洗。</w:t>
      </w:r>
    </w:p>
    <w:p w:rsidR="00995627" w:rsidRPr="006B2E80" w:rsidRDefault="00995627" w:rsidP="00451993">
      <w:pPr>
        <w:widowControl/>
        <w:ind w:firstLineChars="200" w:firstLine="420"/>
        <w:jc w:val="left"/>
        <w:rPr>
          <w:rFonts w:hint="eastAsia"/>
          <w:szCs w:val="21"/>
        </w:rPr>
      </w:pPr>
      <w:r w:rsidRPr="006B2E80">
        <w:rPr>
          <w:rFonts w:hint="eastAsia"/>
          <w:szCs w:val="21"/>
        </w:rPr>
        <w:t>威海金太阳光热发电设备有限公司研发出了真空复抽高温高效槽式太阳能集热管，自</w:t>
      </w:r>
      <w:r w:rsidRPr="006B2E80">
        <w:rPr>
          <w:rFonts w:hint="eastAsia"/>
          <w:szCs w:val="21"/>
        </w:rPr>
        <w:t>2013</w:t>
      </w:r>
      <w:r w:rsidRPr="006B2E80">
        <w:rPr>
          <w:rFonts w:hint="eastAsia"/>
          <w:szCs w:val="21"/>
        </w:rPr>
        <w:t>年起，公司共生产销售中高温集热管</w:t>
      </w:r>
      <w:r w:rsidRPr="006B2E80">
        <w:rPr>
          <w:rFonts w:hint="eastAsia"/>
          <w:szCs w:val="21"/>
        </w:rPr>
        <w:t>20158</w:t>
      </w:r>
      <w:r w:rsidRPr="006B2E80">
        <w:rPr>
          <w:rFonts w:hint="eastAsia"/>
          <w:szCs w:val="21"/>
        </w:rPr>
        <w:t>支，销售收入</w:t>
      </w:r>
      <w:r w:rsidRPr="006B2E80">
        <w:rPr>
          <w:rFonts w:hint="eastAsia"/>
          <w:szCs w:val="21"/>
        </w:rPr>
        <w:t>9771</w:t>
      </w:r>
      <w:r w:rsidRPr="006B2E80">
        <w:rPr>
          <w:rFonts w:hint="eastAsia"/>
          <w:szCs w:val="21"/>
        </w:rPr>
        <w:t>万元，获得利润</w:t>
      </w:r>
      <w:r w:rsidRPr="006B2E80">
        <w:rPr>
          <w:rFonts w:hint="eastAsia"/>
          <w:szCs w:val="21"/>
        </w:rPr>
        <w:t>523</w:t>
      </w:r>
      <w:r w:rsidRPr="006B2E80">
        <w:rPr>
          <w:rFonts w:hint="eastAsia"/>
          <w:szCs w:val="21"/>
        </w:rPr>
        <w:t>万元。公司已经具有了年产</w:t>
      </w:r>
      <w:r w:rsidRPr="006B2E80">
        <w:rPr>
          <w:rFonts w:hint="eastAsia"/>
          <w:szCs w:val="21"/>
        </w:rPr>
        <w:t>5</w:t>
      </w:r>
      <w:r w:rsidRPr="006B2E80">
        <w:rPr>
          <w:rFonts w:hint="eastAsia"/>
          <w:szCs w:val="21"/>
        </w:rPr>
        <w:t>万支高温集热管的能力。随着国内光热示范项目的启动，在未来</w:t>
      </w:r>
      <w:r w:rsidRPr="006B2E80">
        <w:rPr>
          <w:rFonts w:hint="eastAsia"/>
          <w:szCs w:val="21"/>
        </w:rPr>
        <w:t>3</w:t>
      </w:r>
      <w:r w:rsidRPr="006B2E80">
        <w:rPr>
          <w:rFonts w:hint="eastAsia"/>
          <w:szCs w:val="21"/>
        </w:rPr>
        <w:t>年内，集热管的需求用量将达到</w:t>
      </w:r>
      <w:r w:rsidRPr="006B2E80">
        <w:rPr>
          <w:rFonts w:hint="eastAsia"/>
          <w:szCs w:val="21"/>
        </w:rPr>
        <w:t>30</w:t>
      </w:r>
      <w:r w:rsidRPr="006B2E80">
        <w:rPr>
          <w:rFonts w:hint="eastAsia"/>
          <w:szCs w:val="21"/>
        </w:rPr>
        <w:t>万支，本公司将争取占有</w:t>
      </w:r>
      <w:r w:rsidRPr="006B2E80">
        <w:rPr>
          <w:rFonts w:hint="eastAsia"/>
          <w:szCs w:val="21"/>
        </w:rPr>
        <w:t>50%</w:t>
      </w:r>
      <w:r w:rsidRPr="006B2E80">
        <w:rPr>
          <w:rFonts w:hint="eastAsia"/>
          <w:szCs w:val="21"/>
        </w:rPr>
        <w:t>的市场份额，生产销售</w:t>
      </w:r>
      <w:r w:rsidRPr="006B2E80">
        <w:rPr>
          <w:rFonts w:hint="eastAsia"/>
          <w:szCs w:val="21"/>
        </w:rPr>
        <w:t>15</w:t>
      </w:r>
      <w:r w:rsidRPr="006B2E80">
        <w:rPr>
          <w:rFonts w:hint="eastAsia"/>
          <w:szCs w:val="21"/>
        </w:rPr>
        <w:t>万支集热管，销售收入达到</w:t>
      </w:r>
      <w:r w:rsidRPr="006B2E80">
        <w:rPr>
          <w:rFonts w:hint="eastAsia"/>
          <w:szCs w:val="21"/>
        </w:rPr>
        <w:t>7.5</w:t>
      </w:r>
      <w:r w:rsidRPr="006B2E80">
        <w:rPr>
          <w:rFonts w:hint="eastAsia"/>
          <w:szCs w:val="21"/>
        </w:rPr>
        <w:t>亿元。</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（六）主要知识产权证明目录</w:t>
      </w:r>
    </w:p>
    <w:tbl>
      <w:tblPr>
        <w:tblW w:w="8582" w:type="dxa"/>
        <w:tblInd w:w="250" w:type="dxa"/>
        <w:tblLook w:val="04A0"/>
      </w:tblPr>
      <w:tblGrid>
        <w:gridCol w:w="992"/>
        <w:gridCol w:w="2977"/>
        <w:gridCol w:w="1276"/>
        <w:gridCol w:w="3337"/>
      </w:tblGrid>
      <w:tr w:rsidR="00995627" w:rsidRPr="006B2E80" w:rsidTr="00191404">
        <w:trPr>
          <w:trHeight w:val="6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序号</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专利名称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专利类别</w:t>
            </w:r>
          </w:p>
        </w:tc>
        <w:tc>
          <w:tcPr>
            <w:tcW w:w="3337" w:type="dxa"/>
            <w:tcBorders>
              <w:top w:val="single" w:sz="4" w:space="0" w:color="auto"/>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专利授权号</w:t>
            </w:r>
          </w:p>
        </w:tc>
      </w:tr>
      <w:tr w:rsidR="00995627" w:rsidRPr="006B2E80" w:rsidTr="00191404">
        <w:trPr>
          <w:trHeight w:val="495"/>
        </w:trPr>
        <w:tc>
          <w:tcPr>
            <w:tcW w:w="992" w:type="dxa"/>
            <w:tcBorders>
              <w:top w:val="nil"/>
              <w:left w:val="single" w:sz="4" w:space="0" w:color="auto"/>
              <w:bottom w:val="single" w:sz="4" w:space="0" w:color="auto"/>
              <w:right w:val="single" w:sz="4" w:space="0" w:color="auto"/>
            </w:tcBorders>
            <w:shd w:val="clear" w:color="auto" w:fill="auto"/>
            <w:noWrap/>
            <w:vAlign w:val="center"/>
          </w:tcPr>
          <w:p w:rsidR="00995627" w:rsidRPr="006B2E80" w:rsidRDefault="00995627" w:rsidP="00451993">
            <w:pPr>
              <w:widowControl/>
              <w:jc w:val="center"/>
              <w:rPr>
                <w:rFonts w:ascii="宋体" w:eastAsia="宋体" w:hAnsi="宋体" w:cs="宋体"/>
                <w:kern w:val="0"/>
                <w:szCs w:val="21"/>
              </w:rPr>
            </w:pPr>
            <w:r w:rsidRPr="006B2E80">
              <w:rPr>
                <w:rFonts w:ascii="宋体" w:eastAsia="宋体" w:hAnsi="宋体" w:cs="宋体" w:hint="eastAsia"/>
                <w:kern w:val="0"/>
                <w:szCs w:val="21"/>
              </w:rPr>
              <w:t>1</w:t>
            </w:r>
          </w:p>
        </w:tc>
        <w:tc>
          <w:tcPr>
            <w:tcW w:w="2977" w:type="dxa"/>
            <w:tcBorders>
              <w:top w:val="nil"/>
              <w:left w:val="nil"/>
              <w:bottom w:val="single" w:sz="4" w:space="0" w:color="auto"/>
              <w:right w:val="single" w:sz="4" w:space="0" w:color="auto"/>
            </w:tcBorders>
            <w:shd w:val="clear" w:color="auto" w:fill="auto"/>
            <w:vAlign w:val="center"/>
          </w:tcPr>
          <w:p w:rsidR="00995627" w:rsidRPr="006B2E80" w:rsidRDefault="00995627" w:rsidP="00451993">
            <w:pPr>
              <w:widowControl/>
              <w:rPr>
                <w:rFonts w:ascii="宋体" w:eastAsia="宋体" w:hAnsi="宋体" w:cs="宋体"/>
                <w:kern w:val="0"/>
                <w:szCs w:val="21"/>
              </w:rPr>
            </w:pPr>
            <w:r w:rsidRPr="006B2E80">
              <w:rPr>
                <w:rFonts w:ascii="宋体" w:eastAsia="宋体" w:hAnsi="宋体" w:cs="宋体" w:hint="eastAsia"/>
                <w:kern w:val="0"/>
                <w:szCs w:val="21"/>
              </w:rPr>
              <w:t>一种集热管</w:t>
            </w:r>
          </w:p>
        </w:tc>
        <w:tc>
          <w:tcPr>
            <w:tcW w:w="1276"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实用新型</w:t>
            </w:r>
          </w:p>
        </w:tc>
        <w:tc>
          <w:tcPr>
            <w:tcW w:w="333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ZL201120032580.4</w:t>
            </w:r>
          </w:p>
        </w:tc>
      </w:tr>
      <w:tr w:rsidR="00995627" w:rsidRPr="006B2E80" w:rsidTr="00191404">
        <w:trPr>
          <w:trHeight w:val="555"/>
        </w:trPr>
        <w:tc>
          <w:tcPr>
            <w:tcW w:w="992" w:type="dxa"/>
            <w:tcBorders>
              <w:top w:val="nil"/>
              <w:left w:val="single" w:sz="4" w:space="0" w:color="auto"/>
              <w:bottom w:val="single" w:sz="4" w:space="0" w:color="auto"/>
              <w:right w:val="single" w:sz="4" w:space="0" w:color="auto"/>
            </w:tcBorders>
            <w:shd w:val="clear" w:color="auto" w:fill="auto"/>
            <w:noWrap/>
            <w:vAlign w:val="center"/>
          </w:tcPr>
          <w:p w:rsidR="00995627" w:rsidRPr="006B2E80" w:rsidRDefault="00995627" w:rsidP="00451993">
            <w:pPr>
              <w:widowControl/>
              <w:jc w:val="center"/>
              <w:rPr>
                <w:rFonts w:ascii="宋体" w:eastAsia="宋体" w:hAnsi="宋体" w:cs="宋体"/>
                <w:kern w:val="0"/>
                <w:szCs w:val="21"/>
              </w:rPr>
            </w:pPr>
            <w:r w:rsidRPr="006B2E80">
              <w:rPr>
                <w:rFonts w:ascii="宋体" w:eastAsia="宋体" w:hAnsi="宋体" w:cs="宋体" w:hint="eastAsia"/>
                <w:kern w:val="0"/>
                <w:szCs w:val="21"/>
              </w:rPr>
              <w:t>2</w:t>
            </w:r>
          </w:p>
        </w:tc>
        <w:tc>
          <w:tcPr>
            <w:tcW w:w="297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一种长钢管外表面的清洗装置</w:t>
            </w:r>
          </w:p>
        </w:tc>
        <w:tc>
          <w:tcPr>
            <w:tcW w:w="1276"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实用新型</w:t>
            </w:r>
          </w:p>
        </w:tc>
        <w:tc>
          <w:tcPr>
            <w:tcW w:w="333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ZL201420437714.4</w:t>
            </w:r>
          </w:p>
        </w:tc>
      </w:tr>
      <w:tr w:rsidR="00995627" w:rsidRPr="006B2E80" w:rsidTr="00191404">
        <w:trPr>
          <w:trHeight w:val="495"/>
        </w:trPr>
        <w:tc>
          <w:tcPr>
            <w:tcW w:w="992" w:type="dxa"/>
            <w:tcBorders>
              <w:top w:val="nil"/>
              <w:left w:val="single" w:sz="4" w:space="0" w:color="auto"/>
              <w:bottom w:val="single" w:sz="4" w:space="0" w:color="auto"/>
              <w:right w:val="single" w:sz="4" w:space="0" w:color="auto"/>
            </w:tcBorders>
            <w:shd w:val="clear" w:color="auto" w:fill="auto"/>
            <w:noWrap/>
            <w:vAlign w:val="center"/>
          </w:tcPr>
          <w:p w:rsidR="00995627" w:rsidRPr="006B2E80" w:rsidRDefault="00995627" w:rsidP="00451993">
            <w:pPr>
              <w:widowControl/>
              <w:jc w:val="center"/>
              <w:rPr>
                <w:rFonts w:ascii="宋体" w:eastAsia="宋体" w:hAnsi="宋体" w:cs="宋体"/>
                <w:kern w:val="0"/>
                <w:szCs w:val="21"/>
              </w:rPr>
            </w:pPr>
            <w:r w:rsidRPr="006B2E80">
              <w:rPr>
                <w:rFonts w:ascii="宋体" w:eastAsia="宋体" w:hAnsi="宋体" w:cs="宋体" w:hint="eastAsia"/>
                <w:kern w:val="0"/>
                <w:szCs w:val="21"/>
              </w:rPr>
              <w:t>3</w:t>
            </w:r>
          </w:p>
        </w:tc>
        <w:tc>
          <w:tcPr>
            <w:tcW w:w="297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一种波纹管封装结构</w:t>
            </w:r>
          </w:p>
        </w:tc>
        <w:tc>
          <w:tcPr>
            <w:tcW w:w="1276"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实用新型</w:t>
            </w:r>
          </w:p>
        </w:tc>
        <w:tc>
          <w:tcPr>
            <w:tcW w:w="333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ZL201420820358.4</w:t>
            </w:r>
          </w:p>
        </w:tc>
      </w:tr>
      <w:tr w:rsidR="00995627" w:rsidRPr="006B2E80" w:rsidTr="00191404">
        <w:trPr>
          <w:trHeight w:val="480"/>
        </w:trPr>
        <w:tc>
          <w:tcPr>
            <w:tcW w:w="992" w:type="dxa"/>
            <w:tcBorders>
              <w:top w:val="nil"/>
              <w:left w:val="single" w:sz="4" w:space="0" w:color="auto"/>
              <w:bottom w:val="single" w:sz="4" w:space="0" w:color="auto"/>
              <w:right w:val="single" w:sz="4" w:space="0" w:color="auto"/>
            </w:tcBorders>
            <w:shd w:val="clear" w:color="auto" w:fill="auto"/>
            <w:noWrap/>
            <w:vAlign w:val="center"/>
          </w:tcPr>
          <w:p w:rsidR="00995627" w:rsidRPr="006B2E80" w:rsidRDefault="00995627" w:rsidP="00451993">
            <w:pPr>
              <w:widowControl/>
              <w:jc w:val="center"/>
              <w:rPr>
                <w:rFonts w:ascii="宋体" w:eastAsia="宋体" w:hAnsi="宋体" w:cs="宋体"/>
                <w:kern w:val="0"/>
                <w:szCs w:val="21"/>
              </w:rPr>
            </w:pPr>
            <w:r w:rsidRPr="006B2E80">
              <w:rPr>
                <w:rFonts w:ascii="宋体" w:eastAsia="宋体" w:hAnsi="宋体" w:cs="宋体" w:hint="eastAsia"/>
                <w:kern w:val="0"/>
                <w:szCs w:val="21"/>
              </w:rPr>
              <w:t>4</w:t>
            </w:r>
          </w:p>
        </w:tc>
        <w:tc>
          <w:tcPr>
            <w:tcW w:w="297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圆柱形金属工件渐薄刃的制作方法</w:t>
            </w:r>
          </w:p>
        </w:tc>
        <w:tc>
          <w:tcPr>
            <w:tcW w:w="1276"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发明专利</w:t>
            </w:r>
          </w:p>
        </w:tc>
        <w:tc>
          <w:tcPr>
            <w:tcW w:w="333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ZL201210237216.0</w:t>
            </w:r>
          </w:p>
        </w:tc>
      </w:tr>
      <w:tr w:rsidR="00995627" w:rsidRPr="006B2E80" w:rsidTr="00191404">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tcPr>
          <w:p w:rsidR="00995627" w:rsidRPr="006B2E80" w:rsidRDefault="00995627" w:rsidP="00451993">
            <w:pPr>
              <w:widowControl/>
              <w:jc w:val="center"/>
              <w:rPr>
                <w:rFonts w:ascii="宋体" w:eastAsia="宋体" w:hAnsi="宋体" w:cs="宋体"/>
                <w:kern w:val="0"/>
                <w:szCs w:val="21"/>
              </w:rPr>
            </w:pPr>
            <w:r w:rsidRPr="006B2E80">
              <w:rPr>
                <w:rFonts w:ascii="宋体" w:eastAsia="宋体" w:hAnsi="宋体" w:cs="宋体" w:hint="eastAsia"/>
                <w:kern w:val="0"/>
                <w:szCs w:val="21"/>
              </w:rPr>
              <w:t>5</w:t>
            </w:r>
          </w:p>
        </w:tc>
        <w:tc>
          <w:tcPr>
            <w:tcW w:w="297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一种适用于集热管的自清洁减反射膜制备方法</w:t>
            </w:r>
          </w:p>
        </w:tc>
        <w:tc>
          <w:tcPr>
            <w:tcW w:w="1276"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发明专利</w:t>
            </w:r>
          </w:p>
        </w:tc>
        <w:tc>
          <w:tcPr>
            <w:tcW w:w="333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ZL201410386217.0</w:t>
            </w:r>
          </w:p>
        </w:tc>
      </w:tr>
      <w:tr w:rsidR="00995627" w:rsidRPr="006B2E80" w:rsidTr="00191404">
        <w:trPr>
          <w:trHeight w:val="600"/>
        </w:trPr>
        <w:tc>
          <w:tcPr>
            <w:tcW w:w="992" w:type="dxa"/>
            <w:tcBorders>
              <w:top w:val="nil"/>
              <w:left w:val="single" w:sz="4" w:space="0" w:color="auto"/>
              <w:bottom w:val="single" w:sz="4" w:space="0" w:color="auto"/>
              <w:right w:val="single" w:sz="4" w:space="0" w:color="auto"/>
            </w:tcBorders>
            <w:shd w:val="clear" w:color="auto" w:fill="auto"/>
            <w:noWrap/>
            <w:vAlign w:val="center"/>
          </w:tcPr>
          <w:p w:rsidR="00995627" w:rsidRPr="006B2E80" w:rsidRDefault="00995627" w:rsidP="00451993">
            <w:pPr>
              <w:widowControl/>
              <w:jc w:val="center"/>
              <w:rPr>
                <w:rFonts w:ascii="宋体" w:eastAsia="宋体" w:hAnsi="宋体" w:cs="宋体"/>
                <w:kern w:val="0"/>
                <w:szCs w:val="21"/>
              </w:rPr>
            </w:pPr>
            <w:r w:rsidRPr="006B2E80">
              <w:rPr>
                <w:rFonts w:ascii="宋体" w:eastAsia="宋体" w:hAnsi="宋体" w:cs="宋体" w:hint="eastAsia"/>
                <w:kern w:val="0"/>
                <w:szCs w:val="21"/>
              </w:rPr>
              <w:t>6</w:t>
            </w:r>
          </w:p>
        </w:tc>
        <w:tc>
          <w:tcPr>
            <w:tcW w:w="297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一种太阳能选择性吸收涂层及其制备方法</w:t>
            </w:r>
          </w:p>
        </w:tc>
        <w:tc>
          <w:tcPr>
            <w:tcW w:w="1276"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发明专利</w:t>
            </w:r>
          </w:p>
        </w:tc>
        <w:tc>
          <w:tcPr>
            <w:tcW w:w="3337" w:type="dxa"/>
            <w:tcBorders>
              <w:top w:val="nil"/>
              <w:left w:val="nil"/>
              <w:bottom w:val="single" w:sz="4" w:space="0" w:color="auto"/>
              <w:right w:val="single" w:sz="4" w:space="0" w:color="auto"/>
            </w:tcBorders>
            <w:shd w:val="clear" w:color="auto" w:fill="auto"/>
            <w:noWrap/>
            <w:vAlign w:val="center"/>
          </w:tcPr>
          <w:p w:rsidR="00995627" w:rsidRPr="006B2E80" w:rsidRDefault="00995627" w:rsidP="00451993">
            <w:pPr>
              <w:widowControl/>
              <w:jc w:val="left"/>
              <w:rPr>
                <w:rFonts w:ascii="宋体" w:eastAsia="宋体" w:hAnsi="宋体" w:cs="宋体"/>
                <w:kern w:val="0"/>
                <w:szCs w:val="21"/>
              </w:rPr>
            </w:pPr>
            <w:r w:rsidRPr="006B2E80">
              <w:rPr>
                <w:rFonts w:ascii="宋体" w:eastAsia="宋体" w:hAnsi="宋体" w:cs="宋体" w:hint="eastAsia"/>
                <w:kern w:val="0"/>
                <w:szCs w:val="21"/>
              </w:rPr>
              <w:t>ZL201410705480.1</w:t>
            </w:r>
          </w:p>
        </w:tc>
      </w:tr>
    </w:tbl>
    <w:p w:rsidR="00995627" w:rsidRPr="006B2E80" w:rsidRDefault="00995627" w:rsidP="00451993">
      <w:pPr>
        <w:ind w:firstLineChars="200" w:firstLine="420"/>
        <w:rPr>
          <w:rFonts w:ascii="黑体" w:eastAsia="黑体" w:hAnsi="黑体" w:cs="Times New Roman"/>
          <w:szCs w:val="21"/>
        </w:rPr>
      </w:pP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（七）主要完成人情况</w:t>
      </w:r>
    </w:p>
    <w:p w:rsidR="00995627" w:rsidRPr="006B2E80" w:rsidRDefault="00995627" w:rsidP="00451993">
      <w:pPr>
        <w:widowControl/>
        <w:ind w:firstLineChars="225" w:firstLine="474"/>
        <w:jc w:val="left"/>
        <w:rPr>
          <w:rFonts w:hAnsi="仿宋" w:cs="宋体" w:hint="eastAsia"/>
          <w:kern w:val="0"/>
          <w:szCs w:val="21"/>
        </w:rPr>
      </w:pPr>
      <w:r w:rsidRPr="006B2E80">
        <w:rPr>
          <w:rFonts w:hAnsi="仿宋" w:cs="宋体" w:hint="eastAsia"/>
          <w:b/>
          <w:kern w:val="0"/>
          <w:szCs w:val="21"/>
        </w:rPr>
        <w:t>全部完成人排序</w:t>
      </w:r>
      <w:r w:rsidRPr="006B2E80">
        <w:rPr>
          <w:rFonts w:hAnsi="仿宋" w:cs="宋体" w:hint="eastAsia"/>
          <w:kern w:val="0"/>
          <w:szCs w:val="21"/>
        </w:rPr>
        <w:t>：</w:t>
      </w:r>
      <w:r w:rsidRPr="006B2E80">
        <w:rPr>
          <w:rFonts w:ascii="宋体" w:hAnsi="宋体" w:hint="eastAsia"/>
          <w:szCs w:val="21"/>
        </w:rPr>
        <w:t>康雪慧、</w:t>
      </w:r>
      <w:r w:rsidRPr="006B2E80">
        <w:rPr>
          <w:rFonts w:ascii="宋体" w:hAnsi="宋体" w:cs="宋体" w:hint="eastAsia"/>
          <w:kern w:val="0"/>
          <w:szCs w:val="21"/>
        </w:rPr>
        <w:t>杜炜、贾国梁，孙兵、李建刚、王福杰，</w:t>
      </w:r>
    </w:p>
    <w:p w:rsidR="00995627" w:rsidRPr="006B2E80" w:rsidRDefault="00995627" w:rsidP="00451993">
      <w:pPr>
        <w:widowControl/>
        <w:ind w:firstLineChars="225" w:firstLine="474"/>
        <w:jc w:val="left"/>
        <w:rPr>
          <w:rFonts w:hAnsi="仿宋" w:cs="宋体" w:hint="eastAsia"/>
          <w:kern w:val="0"/>
          <w:szCs w:val="21"/>
        </w:rPr>
      </w:pPr>
      <w:r w:rsidRPr="006B2E80">
        <w:rPr>
          <w:rFonts w:hAnsi="仿宋" w:cs="宋体" w:hint="eastAsia"/>
          <w:b/>
          <w:kern w:val="0"/>
          <w:szCs w:val="21"/>
        </w:rPr>
        <w:t>全部完成人对项目的贡献和工作量</w:t>
      </w:r>
      <w:r w:rsidRPr="006B2E80">
        <w:rPr>
          <w:rFonts w:hAnsi="仿宋" w:cs="宋体" w:hint="eastAsia"/>
          <w:kern w:val="0"/>
          <w:szCs w:val="21"/>
        </w:rPr>
        <w:t>：</w:t>
      </w:r>
    </w:p>
    <w:p w:rsidR="00995627" w:rsidRPr="006B2E80" w:rsidRDefault="00995627" w:rsidP="00451993">
      <w:pPr>
        <w:widowControl/>
        <w:ind w:firstLineChars="225" w:firstLine="474"/>
        <w:jc w:val="left"/>
        <w:rPr>
          <w:rFonts w:hint="eastAsia"/>
          <w:szCs w:val="21"/>
        </w:rPr>
      </w:pPr>
      <w:r w:rsidRPr="006B2E80">
        <w:rPr>
          <w:rFonts w:hAnsi="仿宋" w:cs="宋体" w:hint="eastAsia"/>
          <w:b/>
          <w:kern w:val="0"/>
          <w:szCs w:val="21"/>
        </w:rPr>
        <w:t>第一位</w:t>
      </w:r>
      <w:r w:rsidRPr="006B2E80">
        <w:rPr>
          <w:rFonts w:hAnsi="仿宋" w:cs="宋体" w:hint="eastAsia"/>
          <w:b/>
          <w:kern w:val="0"/>
          <w:szCs w:val="21"/>
        </w:rPr>
        <w:t xml:space="preserve"> </w:t>
      </w:r>
      <w:r w:rsidRPr="006B2E80">
        <w:rPr>
          <w:rFonts w:ascii="宋体" w:hAnsi="宋体" w:hint="eastAsia"/>
          <w:szCs w:val="21"/>
        </w:rPr>
        <w:t>康雪慧，威海金太阳光热发电设备有限公司总经理，高级工程师。</w:t>
      </w:r>
      <w:r w:rsidRPr="006B2E80">
        <w:rPr>
          <w:rFonts w:hAnsi="宋体" w:hint="eastAsia"/>
          <w:szCs w:val="21"/>
        </w:rPr>
        <w:t>对项目的贡献：</w:t>
      </w:r>
      <w:r w:rsidRPr="006B2E80">
        <w:rPr>
          <w:rFonts w:hint="eastAsia"/>
          <w:szCs w:val="21"/>
        </w:rPr>
        <w:t>创造性贡献为第一创新点、第三创新点，第四创新点，即开发了真空复抽装置、玻璃金属封建件的加工技术、高性能选择吸收膜技术。本人在该项目研究中工作量占全部工作总量的</w:t>
      </w:r>
      <w:r w:rsidRPr="006B2E80">
        <w:rPr>
          <w:rFonts w:hint="eastAsia"/>
          <w:szCs w:val="21"/>
        </w:rPr>
        <w:t>70%</w:t>
      </w:r>
      <w:r w:rsidRPr="006B2E80">
        <w:rPr>
          <w:rFonts w:hint="eastAsia"/>
          <w:szCs w:val="21"/>
        </w:rPr>
        <w:t>以上。支撑材料：实用新型专利</w:t>
      </w:r>
      <w:r w:rsidRPr="006B2E80">
        <w:rPr>
          <w:szCs w:val="21"/>
        </w:rPr>
        <w:t>ZL201120032580.4</w:t>
      </w:r>
      <w:r w:rsidRPr="006B2E80">
        <w:rPr>
          <w:rFonts w:hint="eastAsia"/>
          <w:szCs w:val="21"/>
        </w:rPr>
        <w:t>《一种集热管》，发明专利发明专利</w:t>
      </w:r>
      <w:r w:rsidRPr="006B2E80">
        <w:rPr>
          <w:rFonts w:hint="eastAsia"/>
          <w:szCs w:val="21"/>
        </w:rPr>
        <w:t>ZL</w:t>
      </w:r>
      <w:r w:rsidRPr="006B2E80">
        <w:rPr>
          <w:szCs w:val="21"/>
        </w:rPr>
        <w:t>2014107054801</w:t>
      </w:r>
      <w:r w:rsidRPr="006B2E80">
        <w:rPr>
          <w:rFonts w:hint="eastAsia"/>
          <w:szCs w:val="21"/>
        </w:rPr>
        <w:t>《一种太阳能选择性吸收涂层及其制备方法》，发明专利</w:t>
      </w:r>
      <w:r w:rsidRPr="006B2E80">
        <w:rPr>
          <w:szCs w:val="21"/>
        </w:rPr>
        <w:t>ZL201210237216.0</w:t>
      </w:r>
      <w:r w:rsidRPr="006B2E80">
        <w:rPr>
          <w:rFonts w:hint="eastAsia"/>
          <w:szCs w:val="21"/>
        </w:rPr>
        <w:t>《圆柱形金属工件渐薄刃的制作方法》</w:t>
      </w:r>
    </w:p>
    <w:p w:rsidR="00995627" w:rsidRPr="006B2E80" w:rsidRDefault="00995627" w:rsidP="00451993">
      <w:pPr>
        <w:widowControl/>
        <w:ind w:firstLineChars="225" w:firstLine="474"/>
        <w:jc w:val="left"/>
        <w:rPr>
          <w:rFonts w:hAnsi="宋体" w:hint="eastAsia"/>
          <w:szCs w:val="21"/>
        </w:rPr>
      </w:pPr>
      <w:r w:rsidRPr="006B2E80">
        <w:rPr>
          <w:rFonts w:hAnsi="仿宋" w:cs="宋体" w:hint="eastAsia"/>
          <w:b/>
          <w:kern w:val="0"/>
          <w:szCs w:val="21"/>
        </w:rPr>
        <w:lastRenderedPageBreak/>
        <w:t>第二位</w:t>
      </w:r>
      <w:r w:rsidRPr="006B2E80">
        <w:rPr>
          <w:rFonts w:hAnsi="仿宋" w:cs="宋体" w:hint="eastAsia"/>
          <w:b/>
          <w:kern w:val="0"/>
          <w:szCs w:val="21"/>
        </w:rPr>
        <w:t xml:space="preserve"> </w:t>
      </w:r>
      <w:r w:rsidRPr="006B2E80">
        <w:rPr>
          <w:rFonts w:hint="eastAsia"/>
          <w:szCs w:val="21"/>
        </w:rPr>
        <w:t>杜炜，威海金太阳光热发电设备有限公司技术部经理，高级工程师。对项目的贡献：贡献为第二个创新点，即进行了疏水自洁减反射膜层的研究工作。第四创新点，进行了钢管选择吸收涂层制造技术的研究。本人在该项目研究中工作量占全部工作总量的</w:t>
      </w:r>
      <w:r w:rsidRPr="006B2E80">
        <w:rPr>
          <w:rFonts w:hint="eastAsia"/>
          <w:szCs w:val="21"/>
        </w:rPr>
        <w:t>65%</w:t>
      </w:r>
      <w:r w:rsidRPr="006B2E80">
        <w:rPr>
          <w:rFonts w:hint="eastAsia"/>
          <w:szCs w:val="21"/>
        </w:rPr>
        <w:t>以上。支撑材料：发明专利</w:t>
      </w:r>
      <w:r w:rsidRPr="006B2E80">
        <w:rPr>
          <w:szCs w:val="21"/>
        </w:rPr>
        <w:t>ZL201410386217.0</w:t>
      </w:r>
      <w:r w:rsidRPr="006B2E80">
        <w:rPr>
          <w:rFonts w:hint="eastAsia"/>
          <w:szCs w:val="21"/>
        </w:rPr>
        <w:t>《一种适用于集热管的自清洁减反射膜制备方法》，实用新型专利</w:t>
      </w:r>
      <w:r w:rsidRPr="006B2E80">
        <w:rPr>
          <w:szCs w:val="21"/>
        </w:rPr>
        <w:t>ZL201420437714.4</w:t>
      </w:r>
      <w:r w:rsidRPr="006B2E80">
        <w:rPr>
          <w:rFonts w:hint="eastAsia"/>
          <w:szCs w:val="21"/>
        </w:rPr>
        <w:t>《一种长钢管外表面的清洗装置》。</w:t>
      </w:r>
    </w:p>
    <w:p w:rsidR="00995627" w:rsidRPr="006B2E80" w:rsidRDefault="00995627" w:rsidP="00451993">
      <w:pPr>
        <w:widowControl/>
        <w:ind w:firstLineChars="225" w:firstLine="474"/>
        <w:jc w:val="left"/>
        <w:rPr>
          <w:rFonts w:hint="eastAsia"/>
          <w:szCs w:val="21"/>
        </w:rPr>
      </w:pPr>
      <w:r w:rsidRPr="006B2E80">
        <w:rPr>
          <w:rFonts w:hAnsi="仿宋" w:cs="宋体" w:hint="eastAsia"/>
          <w:b/>
          <w:kern w:val="0"/>
          <w:szCs w:val="21"/>
        </w:rPr>
        <w:t>第三位</w:t>
      </w:r>
      <w:r w:rsidRPr="006B2E80">
        <w:rPr>
          <w:rFonts w:hAnsi="仿宋" w:cs="宋体" w:hint="eastAsia"/>
          <w:b/>
          <w:kern w:val="0"/>
          <w:szCs w:val="21"/>
        </w:rPr>
        <w:t xml:space="preserve"> </w:t>
      </w:r>
      <w:r w:rsidRPr="006B2E80">
        <w:rPr>
          <w:rFonts w:hint="eastAsia"/>
          <w:szCs w:val="21"/>
        </w:rPr>
        <w:t>贾国梁，威海金太阳光热发电设备有限公司副总经理，对项目的贡献：创造性贡献为第二个创新点，即进行了疏水自洁减反射膜层的研究工作。本人在该项目研究中工作量占全部工作总量的</w:t>
      </w:r>
      <w:r w:rsidRPr="006B2E80">
        <w:rPr>
          <w:rFonts w:hint="eastAsia"/>
          <w:szCs w:val="21"/>
        </w:rPr>
        <w:t>55%</w:t>
      </w:r>
      <w:r w:rsidRPr="006B2E80">
        <w:rPr>
          <w:rFonts w:hint="eastAsia"/>
          <w:szCs w:val="21"/>
        </w:rPr>
        <w:t>以上。支撑材料：发明专利</w:t>
      </w:r>
      <w:r w:rsidRPr="006B2E80">
        <w:rPr>
          <w:rFonts w:hint="eastAsia"/>
          <w:szCs w:val="21"/>
        </w:rPr>
        <w:t>ZL201410386217.0</w:t>
      </w:r>
      <w:r w:rsidRPr="006B2E80">
        <w:rPr>
          <w:rFonts w:hint="eastAsia"/>
          <w:szCs w:val="21"/>
        </w:rPr>
        <w:t>《一种适用于集热管的自清洁减反射膜制备方法》</w:t>
      </w:r>
    </w:p>
    <w:p w:rsidR="00995627" w:rsidRPr="006B2E80" w:rsidRDefault="00995627" w:rsidP="00451993">
      <w:pPr>
        <w:widowControl/>
        <w:ind w:firstLineChars="225" w:firstLine="474"/>
        <w:jc w:val="left"/>
        <w:rPr>
          <w:rFonts w:hint="eastAsia"/>
          <w:szCs w:val="21"/>
        </w:rPr>
      </w:pPr>
      <w:r w:rsidRPr="006B2E80">
        <w:rPr>
          <w:rFonts w:hAnsi="仿宋" w:cs="宋体" w:hint="eastAsia"/>
          <w:b/>
          <w:kern w:val="0"/>
          <w:szCs w:val="21"/>
        </w:rPr>
        <w:t>第四位</w:t>
      </w:r>
      <w:r w:rsidRPr="006B2E80">
        <w:rPr>
          <w:rFonts w:hAnsi="仿宋" w:cs="宋体" w:hint="eastAsia"/>
          <w:b/>
          <w:kern w:val="0"/>
          <w:szCs w:val="21"/>
        </w:rPr>
        <w:t xml:space="preserve"> </w:t>
      </w:r>
      <w:r w:rsidRPr="006B2E80">
        <w:rPr>
          <w:rFonts w:hint="eastAsia"/>
          <w:szCs w:val="21"/>
        </w:rPr>
        <w:t>李建刚，威海金太阳光热发电设备有限公司镀膜工程师，工程师。对项目的贡献：主要贡献为第三个创新点，进行了高效太阳能光谱选择性吸收膜制造工艺的研究工作。本人在该项目研究中工作量占全部工作总量的</w:t>
      </w:r>
      <w:r w:rsidRPr="006B2E80">
        <w:rPr>
          <w:rFonts w:hint="eastAsia"/>
          <w:szCs w:val="21"/>
        </w:rPr>
        <w:t>65%</w:t>
      </w:r>
      <w:r w:rsidRPr="006B2E80">
        <w:rPr>
          <w:rFonts w:hint="eastAsia"/>
          <w:szCs w:val="21"/>
        </w:rPr>
        <w:t>以上。支撑材料：实用新型专利</w:t>
      </w:r>
      <w:r w:rsidRPr="006B2E80">
        <w:rPr>
          <w:rFonts w:hint="eastAsia"/>
          <w:szCs w:val="21"/>
        </w:rPr>
        <w:t>ZL201420437714.4</w:t>
      </w:r>
      <w:r w:rsidRPr="006B2E80">
        <w:rPr>
          <w:rFonts w:hint="eastAsia"/>
          <w:szCs w:val="21"/>
        </w:rPr>
        <w:t>《一种长钢管外表面的清洗装置》。</w:t>
      </w:r>
    </w:p>
    <w:p w:rsidR="00995627" w:rsidRPr="006B2E80" w:rsidRDefault="00995627" w:rsidP="00451993">
      <w:pPr>
        <w:widowControl/>
        <w:ind w:firstLineChars="225" w:firstLine="474"/>
        <w:jc w:val="left"/>
        <w:rPr>
          <w:rFonts w:hint="eastAsia"/>
          <w:szCs w:val="21"/>
        </w:rPr>
      </w:pPr>
      <w:r w:rsidRPr="006B2E80">
        <w:rPr>
          <w:rFonts w:hAnsi="仿宋" w:cs="宋体" w:hint="eastAsia"/>
          <w:b/>
          <w:kern w:val="0"/>
          <w:szCs w:val="21"/>
        </w:rPr>
        <w:t>第五位</w:t>
      </w:r>
      <w:r w:rsidRPr="006B2E80">
        <w:rPr>
          <w:rFonts w:hAnsi="仿宋" w:cs="宋体" w:hint="eastAsia"/>
          <w:b/>
          <w:kern w:val="0"/>
          <w:szCs w:val="21"/>
        </w:rPr>
        <w:t xml:space="preserve"> </w:t>
      </w:r>
      <w:r w:rsidRPr="006B2E80">
        <w:rPr>
          <w:rFonts w:hint="eastAsia"/>
          <w:szCs w:val="21"/>
        </w:rPr>
        <w:t>孙兵，威海金太阳光热发电设备有限公司，技术部工程师，对项目的贡献：创造性贡献为第一个创新点，即真空复抽集热管的结构设计研究，第三创新点，对钢管镀膜设备和工艺进行了研究。本人在该项目研究中工作量占全部工作总量的</w:t>
      </w:r>
      <w:r w:rsidRPr="006B2E80">
        <w:rPr>
          <w:rFonts w:hint="eastAsia"/>
          <w:szCs w:val="21"/>
        </w:rPr>
        <w:t>60%</w:t>
      </w:r>
      <w:r w:rsidRPr="006B2E80">
        <w:rPr>
          <w:rFonts w:hint="eastAsia"/>
          <w:szCs w:val="21"/>
        </w:rPr>
        <w:t>以上。支撑材料：实用新型专利</w:t>
      </w:r>
      <w:r w:rsidRPr="006B2E80">
        <w:rPr>
          <w:rFonts w:hint="eastAsia"/>
          <w:szCs w:val="21"/>
        </w:rPr>
        <w:t>ZL201420437714.4</w:t>
      </w:r>
      <w:r w:rsidRPr="006B2E80">
        <w:rPr>
          <w:rFonts w:hint="eastAsia"/>
          <w:szCs w:val="21"/>
        </w:rPr>
        <w:t>《一种长钢管外表面的清洗装置》</w:t>
      </w:r>
    </w:p>
    <w:p w:rsidR="00995627" w:rsidRPr="006B2E80" w:rsidRDefault="00995627" w:rsidP="00451993">
      <w:pPr>
        <w:widowControl/>
        <w:ind w:firstLineChars="225" w:firstLine="474"/>
        <w:jc w:val="left"/>
        <w:rPr>
          <w:rFonts w:hint="eastAsia"/>
          <w:szCs w:val="21"/>
        </w:rPr>
      </w:pPr>
      <w:r w:rsidRPr="006B2E80">
        <w:rPr>
          <w:rFonts w:hAnsi="仿宋" w:cs="宋体" w:hint="eastAsia"/>
          <w:b/>
          <w:kern w:val="0"/>
          <w:szCs w:val="21"/>
        </w:rPr>
        <w:t>第六位王福杰，</w:t>
      </w:r>
      <w:r w:rsidRPr="006B2E80">
        <w:rPr>
          <w:rFonts w:hAnsi="仿宋" w:cs="宋体" w:hint="eastAsia"/>
          <w:kern w:val="0"/>
          <w:szCs w:val="21"/>
        </w:rPr>
        <w:t>威海金太阳光热发电设备有限公司工程师，</w:t>
      </w:r>
      <w:r w:rsidRPr="006B2E80">
        <w:rPr>
          <w:rFonts w:hint="eastAsia"/>
          <w:szCs w:val="21"/>
        </w:rPr>
        <w:t>对项目的贡献：创造性贡献为第三个创新点，为提高钢管膜层的性能，设计了钢管镀膜的设备和工装。本人在该项目研究中工作量占全部工作总量的</w:t>
      </w:r>
      <w:r w:rsidRPr="006B2E80">
        <w:rPr>
          <w:rFonts w:hint="eastAsia"/>
          <w:szCs w:val="21"/>
        </w:rPr>
        <w:t>60%</w:t>
      </w:r>
      <w:r w:rsidRPr="006B2E80">
        <w:rPr>
          <w:rFonts w:hint="eastAsia"/>
          <w:szCs w:val="21"/>
        </w:rPr>
        <w:t>以上。支撑材料：实用新型专利</w:t>
      </w:r>
      <w:r w:rsidRPr="006B2E80">
        <w:rPr>
          <w:rFonts w:hint="eastAsia"/>
          <w:szCs w:val="21"/>
        </w:rPr>
        <w:t>ZL201420437714.4</w:t>
      </w:r>
      <w:r w:rsidRPr="006B2E80">
        <w:rPr>
          <w:rFonts w:hint="eastAsia"/>
          <w:szCs w:val="21"/>
        </w:rPr>
        <w:t>《一种长钢管外表面的清洗装置》</w:t>
      </w:r>
    </w:p>
    <w:p w:rsidR="00995627" w:rsidRPr="006B2E80" w:rsidRDefault="00995627" w:rsidP="00451993">
      <w:pPr>
        <w:ind w:firstLineChars="200" w:firstLine="420"/>
        <w:rPr>
          <w:rFonts w:ascii="黑体" w:eastAsia="黑体" w:hAnsi="黑体" w:cs="Times New Roman"/>
          <w:szCs w:val="21"/>
        </w:rPr>
      </w:pP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（八）主要完成单位及创新推广贡献</w:t>
      </w:r>
    </w:p>
    <w:p w:rsidR="00995627" w:rsidRPr="006B2E80" w:rsidRDefault="00995627" w:rsidP="00451993">
      <w:pPr>
        <w:widowControl/>
        <w:ind w:firstLineChars="200" w:firstLine="420"/>
        <w:jc w:val="left"/>
        <w:rPr>
          <w:rFonts w:hint="eastAsia"/>
          <w:szCs w:val="21"/>
        </w:rPr>
      </w:pPr>
      <w:r w:rsidRPr="006B2E80">
        <w:rPr>
          <w:rFonts w:hint="eastAsia"/>
          <w:szCs w:val="21"/>
        </w:rPr>
        <w:t>威海金太阳光热发电设备有限公司成立于</w:t>
      </w:r>
      <w:r w:rsidRPr="006B2E80">
        <w:rPr>
          <w:rFonts w:hint="eastAsia"/>
          <w:szCs w:val="21"/>
        </w:rPr>
        <w:t>2009</w:t>
      </w:r>
      <w:r w:rsidRPr="006B2E80">
        <w:rPr>
          <w:rFonts w:hint="eastAsia"/>
          <w:szCs w:val="21"/>
        </w:rPr>
        <w:t>年</w:t>
      </w:r>
      <w:r w:rsidRPr="006B2E80">
        <w:rPr>
          <w:rFonts w:hint="eastAsia"/>
          <w:szCs w:val="21"/>
        </w:rPr>
        <w:t>7</w:t>
      </w:r>
      <w:r w:rsidRPr="006B2E80">
        <w:rPr>
          <w:rFonts w:hint="eastAsia"/>
          <w:szCs w:val="21"/>
        </w:rPr>
        <w:t>月，是国家级高新技术企业，为国家光热产业技术创新战略联盟理事单位，专业研发生产太阳能光热发电设备，是国际上继</w:t>
      </w:r>
      <w:r w:rsidRPr="006B2E80">
        <w:rPr>
          <w:rFonts w:hint="eastAsia"/>
          <w:szCs w:val="21"/>
        </w:rPr>
        <w:t>Rioglass</w:t>
      </w:r>
      <w:r w:rsidRPr="006B2E80">
        <w:rPr>
          <w:rFonts w:hint="eastAsia"/>
          <w:szCs w:val="21"/>
        </w:rPr>
        <w:t>之后第二家形成规模销售的槽式太阳能集热管生产厂商。现有职工</w:t>
      </w:r>
      <w:r w:rsidRPr="006B2E80">
        <w:rPr>
          <w:rFonts w:hint="eastAsia"/>
          <w:szCs w:val="21"/>
        </w:rPr>
        <w:t>94</w:t>
      </w:r>
      <w:r w:rsidRPr="006B2E80">
        <w:rPr>
          <w:rFonts w:hint="eastAsia"/>
          <w:szCs w:val="21"/>
        </w:rPr>
        <w:t>人，从事研发的人数为</w:t>
      </w:r>
      <w:r w:rsidRPr="006B2E80">
        <w:rPr>
          <w:rFonts w:hint="eastAsia"/>
          <w:szCs w:val="21"/>
        </w:rPr>
        <w:t>20</w:t>
      </w:r>
      <w:r w:rsidRPr="006B2E80">
        <w:rPr>
          <w:rFonts w:hint="eastAsia"/>
          <w:szCs w:val="21"/>
        </w:rPr>
        <w:t>余人，占职工总数</w:t>
      </w:r>
      <w:r w:rsidRPr="006B2E80">
        <w:rPr>
          <w:rFonts w:hint="eastAsia"/>
          <w:szCs w:val="21"/>
        </w:rPr>
        <w:t>21%</w:t>
      </w:r>
      <w:r w:rsidRPr="006B2E80">
        <w:rPr>
          <w:rFonts w:hint="eastAsia"/>
          <w:szCs w:val="21"/>
        </w:rPr>
        <w:t>以上，其中博士</w:t>
      </w:r>
      <w:r w:rsidRPr="006B2E80">
        <w:rPr>
          <w:rFonts w:hint="eastAsia"/>
          <w:szCs w:val="21"/>
        </w:rPr>
        <w:t>3</w:t>
      </w:r>
      <w:r w:rsidRPr="006B2E80">
        <w:rPr>
          <w:rFonts w:hint="eastAsia"/>
          <w:szCs w:val="21"/>
        </w:rPr>
        <w:t>人、硕士</w:t>
      </w:r>
      <w:r w:rsidRPr="006B2E80">
        <w:rPr>
          <w:rFonts w:hint="eastAsia"/>
          <w:szCs w:val="21"/>
        </w:rPr>
        <w:t>2</w:t>
      </w:r>
      <w:r w:rsidRPr="006B2E80">
        <w:rPr>
          <w:rFonts w:hint="eastAsia"/>
          <w:szCs w:val="21"/>
        </w:rPr>
        <w:t>人，包括</w:t>
      </w:r>
      <w:r w:rsidRPr="006B2E80">
        <w:rPr>
          <w:rFonts w:hint="eastAsia"/>
          <w:szCs w:val="21"/>
        </w:rPr>
        <w:t>3</w:t>
      </w:r>
      <w:r w:rsidRPr="006B2E80">
        <w:rPr>
          <w:rFonts w:hint="eastAsia"/>
          <w:szCs w:val="21"/>
        </w:rPr>
        <w:t>名外籍专家。近几年研发费用占销售收入比例均在</w:t>
      </w:r>
      <w:r w:rsidRPr="006B2E80">
        <w:rPr>
          <w:rFonts w:hint="eastAsia"/>
          <w:szCs w:val="21"/>
        </w:rPr>
        <w:t>6%</w:t>
      </w:r>
      <w:r w:rsidRPr="006B2E80">
        <w:rPr>
          <w:rFonts w:hint="eastAsia"/>
          <w:szCs w:val="21"/>
        </w:rPr>
        <w:t>以上。</w:t>
      </w:r>
    </w:p>
    <w:p w:rsidR="00995627" w:rsidRPr="006B2E80" w:rsidRDefault="00995627" w:rsidP="00451993">
      <w:pPr>
        <w:widowControl/>
        <w:jc w:val="left"/>
        <w:rPr>
          <w:rFonts w:hint="eastAsia"/>
          <w:szCs w:val="21"/>
        </w:rPr>
      </w:pPr>
      <w:r w:rsidRPr="006B2E80">
        <w:rPr>
          <w:rFonts w:hint="eastAsia"/>
          <w:szCs w:val="21"/>
        </w:rPr>
        <w:t>公司核心技术获得专利授权</w:t>
      </w:r>
      <w:r w:rsidRPr="006B2E80">
        <w:rPr>
          <w:rFonts w:hint="eastAsia"/>
          <w:szCs w:val="21"/>
        </w:rPr>
        <w:t>12</w:t>
      </w:r>
      <w:r w:rsidRPr="006B2E80">
        <w:rPr>
          <w:rFonts w:hint="eastAsia"/>
          <w:szCs w:val="21"/>
        </w:rPr>
        <w:t>项，其中发明专利</w:t>
      </w:r>
      <w:r w:rsidRPr="006B2E80">
        <w:rPr>
          <w:rFonts w:hint="eastAsia"/>
          <w:szCs w:val="21"/>
        </w:rPr>
        <w:t>4</w:t>
      </w:r>
      <w:r w:rsidRPr="006B2E80">
        <w:rPr>
          <w:rFonts w:hint="eastAsia"/>
          <w:szCs w:val="21"/>
        </w:rPr>
        <w:t>项。研发的核心技术“真空复抽高温高效槽式太阳能集热管”被鉴定为国际先进水平。公司共承担市级以上科技项目</w:t>
      </w:r>
      <w:r w:rsidRPr="006B2E80">
        <w:rPr>
          <w:rFonts w:hint="eastAsia"/>
          <w:szCs w:val="21"/>
        </w:rPr>
        <w:t>8</w:t>
      </w:r>
      <w:r w:rsidRPr="006B2E80">
        <w:rPr>
          <w:rFonts w:hint="eastAsia"/>
          <w:szCs w:val="21"/>
        </w:rPr>
        <w:t>项，其中国家级项目</w:t>
      </w:r>
      <w:r w:rsidRPr="006B2E80">
        <w:rPr>
          <w:rFonts w:hint="eastAsia"/>
          <w:szCs w:val="21"/>
        </w:rPr>
        <w:t>3</w:t>
      </w:r>
      <w:r w:rsidRPr="006B2E80">
        <w:rPr>
          <w:rFonts w:hint="eastAsia"/>
          <w:szCs w:val="21"/>
        </w:rPr>
        <w:t>项，省级项目</w:t>
      </w:r>
      <w:r w:rsidRPr="006B2E80">
        <w:rPr>
          <w:rFonts w:hint="eastAsia"/>
          <w:szCs w:val="21"/>
        </w:rPr>
        <w:t>3</w:t>
      </w:r>
      <w:r w:rsidRPr="006B2E80">
        <w:rPr>
          <w:rFonts w:hint="eastAsia"/>
          <w:szCs w:val="21"/>
        </w:rPr>
        <w:t>项。公司建设了山东省国际科技合作研究中心、山东省槽式太阳能集热管工程技术研究中心（示范中心）。</w:t>
      </w:r>
    </w:p>
    <w:p w:rsidR="00995627" w:rsidRPr="006B2E80" w:rsidRDefault="00995627" w:rsidP="00451993">
      <w:pPr>
        <w:widowControl/>
        <w:ind w:firstLineChars="200" w:firstLine="420"/>
        <w:jc w:val="left"/>
        <w:rPr>
          <w:rFonts w:hint="eastAsia"/>
          <w:szCs w:val="21"/>
        </w:rPr>
      </w:pPr>
      <w:r w:rsidRPr="006B2E80">
        <w:rPr>
          <w:rFonts w:hint="eastAsia"/>
          <w:szCs w:val="21"/>
        </w:rPr>
        <w:t>公司生产的太阳能光热发电高温集热管获得国际权威机构认证，已经用于美国</w:t>
      </w:r>
      <w:r w:rsidRPr="006B2E80">
        <w:rPr>
          <w:rFonts w:hint="eastAsia"/>
          <w:szCs w:val="21"/>
        </w:rPr>
        <w:t>AREVA</w:t>
      </w:r>
      <w:r w:rsidRPr="006B2E80">
        <w:rPr>
          <w:rFonts w:hint="eastAsia"/>
          <w:szCs w:val="21"/>
        </w:rPr>
        <w:t>，西班牙</w:t>
      </w:r>
      <w:r w:rsidRPr="006B2E80">
        <w:rPr>
          <w:rFonts w:hint="eastAsia"/>
          <w:szCs w:val="21"/>
        </w:rPr>
        <w:t>Abengoa Solar</w:t>
      </w:r>
      <w:r w:rsidRPr="006B2E80">
        <w:rPr>
          <w:rFonts w:hint="eastAsia"/>
          <w:szCs w:val="21"/>
        </w:rPr>
        <w:t>、</w:t>
      </w:r>
      <w:r w:rsidRPr="006B2E80">
        <w:rPr>
          <w:rFonts w:hint="eastAsia"/>
          <w:szCs w:val="21"/>
        </w:rPr>
        <w:t>Sener</w:t>
      </w:r>
      <w:r w:rsidRPr="006B2E80">
        <w:rPr>
          <w:rFonts w:hint="eastAsia"/>
          <w:szCs w:val="21"/>
        </w:rPr>
        <w:t>等公司的多个光热发电和光热利用项目上。在国际上承揽多个重大工程，为总计</w:t>
      </w:r>
      <w:r w:rsidRPr="006B2E80">
        <w:rPr>
          <w:rFonts w:hint="eastAsia"/>
          <w:szCs w:val="21"/>
        </w:rPr>
        <w:t>200MW</w:t>
      </w:r>
      <w:r w:rsidRPr="006B2E80">
        <w:rPr>
          <w:rFonts w:hint="eastAsia"/>
          <w:szCs w:val="21"/>
        </w:rPr>
        <w:t>的光热发电站提供集热管。由于公司在光热发电方面的实力和地位，公司获批成为国家太阳能光热产业技术创新战略联盟成员单位，正共同参与高温集热管国家标准和国际标准的制定工作。公司目前已与国内外的多个光热电站开发商达成了集热管的供货意向，在三年内为总计</w:t>
      </w:r>
      <w:r w:rsidRPr="006B2E80">
        <w:rPr>
          <w:rFonts w:hint="eastAsia"/>
          <w:szCs w:val="21"/>
        </w:rPr>
        <w:t>200MW</w:t>
      </w:r>
      <w:r w:rsidRPr="006B2E80">
        <w:rPr>
          <w:rFonts w:hint="eastAsia"/>
          <w:szCs w:val="21"/>
        </w:rPr>
        <w:t>的光热发电站提供集热管，预计销售收入将达</w:t>
      </w:r>
      <w:r w:rsidRPr="006B2E80">
        <w:rPr>
          <w:rFonts w:hint="eastAsia"/>
          <w:szCs w:val="21"/>
        </w:rPr>
        <w:t xml:space="preserve"> 3</w:t>
      </w:r>
      <w:r w:rsidRPr="006B2E80">
        <w:rPr>
          <w:rFonts w:hint="eastAsia"/>
          <w:szCs w:val="21"/>
        </w:rPr>
        <w:t>亿。</w:t>
      </w:r>
    </w:p>
    <w:p w:rsidR="00995627" w:rsidRPr="006B2E80" w:rsidRDefault="00995627" w:rsidP="00451993">
      <w:pPr>
        <w:ind w:firstLineChars="200" w:firstLine="420"/>
        <w:rPr>
          <w:rFonts w:ascii="黑体" w:eastAsia="黑体" w:hAnsi="黑体" w:cs="Times New Roman"/>
          <w:szCs w:val="21"/>
        </w:rPr>
      </w:pP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p w:rsidR="00995627" w:rsidRPr="006B2E80" w:rsidRDefault="00995627" w:rsidP="00451993">
      <w:pPr>
        <w:widowControl/>
        <w:ind w:firstLineChars="200" w:firstLine="420"/>
        <w:jc w:val="left"/>
        <w:rPr>
          <w:rFonts w:ascii="宋体" w:eastAsia="宋体" w:hAnsi="宋体" w:cs="宋体"/>
          <w:kern w:val="0"/>
          <w:szCs w:val="21"/>
        </w:rPr>
      </w:pPr>
      <w:r w:rsidRPr="006B2E80">
        <w:rPr>
          <w:rFonts w:ascii="宋体" w:eastAsia="宋体" w:hAnsi="宋体" w:cs="宋体"/>
          <w:kern w:val="0"/>
          <w:szCs w:val="21"/>
        </w:rPr>
        <w:t>威海金太阳光热发电设备有限公司，自2013年1月起，组织了“真空复抽高温高效槽式太阳能集热管”研发项目组，项目组负责人由公司总经理康雪慧担任，负责项目的组织管理工作，领导进行了集热管的研发，承担了集热管设计，吸收膜层开发和玻璃金属封接研发的工作。项目组成员杜炜，为公司的技术经理，负责该项目的技术研发工作，并承担了减反射膜技术和集热管</w:t>
      </w:r>
      <w:r w:rsidRPr="006B2E80">
        <w:rPr>
          <w:rFonts w:ascii="宋体" w:eastAsia="宋体" w:hAnsi="宋体" w:cs="宋体"/>
          <w:kern w:val="0"/>
          <w:szCs w:val="21"/>
        </w:rPr>
        <w:lastRenderedPageBreak/>
        <w:t xml:space="preserve">制造技术和设备的研发工作。项目组成员贾国良，为公司化学工程师，主要承担了减反射膜的研发工作。项目组成员李建刚，为公司机械工程师，负责集热管制造工艺和设备的研发工作；项目组成员孙兵，公司产品工程师，负责集热管产品的设计和制造工艺研发工作；项目组成员王福杰，公司机械工程师，负责集热管制造设备的设计制造。 </w:t>
      </w:r>
    </w:p>
    <w:p w:rsidR="00995627" w:rsidRPr="006B2E80" w:rsidRDefault="00995627" w:rsidP="00451993">
      <w:pPr>
        <w:jc w:val="center"/>
        <w:rPr>
          <w:rFonts w:ascii="黑体" w:eastAsia="黑体" w:hAnsi="黑体" w:hint="eastAsia"/>
          <w:sz w:val="28"/>
          <w:szCs w:val="28"/>
        </w:rPr>
      </w:pPr>
    </w:p>
    <w:p w:rsidR="00AF366E" w:rsidRPr="006B2E80" w:rsidRDefault="00191404" w:rsidP="00451993">
      <w:pPr>
        <w:jc w:val="center"/>
        <w:rPr>
          <w:rFonts w:ascii="黑体" w:eastAsia="黑体" w:hAnsi="黑体" w:hint="eastAsia"/>
          <w:sz w:val="28"/>
          <w:szCs w:val="28"/>
        </w:rPr>
      </w:pPr>
      <w:r w:rsidRPr="006B2E80">
        <w:rPr>
          <w:rFonts w:ascii="黑体" w:eastAsia="黑体" w:hAnsi="黑体" w:hint="eastAsia"/>
          <w:sz w:val="28"/>
          <w:szCs w:val="28"/>
        </w:rPr>
        <w:t>推荐项目十六</w:t>
      </w:r>
    </w:p>
    <w:p w:rsidR="00995627" w:rsidRPr="006B2E80" w:rsidRDefault="00F07C71" w:rsidP="00451993">
      <w:pPr>
        <w:rPr>
          <w:rFonts w:ascii="黑体" w:eastAsia="黑体" w:hAnsi="黑体" w:hint="eastAsia"/>
          <w:sz w:val="24"/>
          <w:szCs w:val="24"/>
        </w:rPr>
      </w:pPr>
      <w:r w:rsidRPr="006B2E80">
        <w:rPr>
          <w:rFonts w:ascii="黑体" w:eastAsia="黑体" w:hAnsi="黑体" w:hint="eastAsia"/>
          <w:sz w:val="24"/>
          <w:szCs w:val="24"/>
        </w:rPr>
        <w:t>（一）项目名称</w:t>
      </w:r>
    </w:p>
    <w:p w:rsidR="00995627" w:rsidRPr="006B2E80" w:rsidRDefault="00995627" w:rsidP="00451993">
      <w:pPr>
        <w:ind w:firstLineChars="200" w:firstLine="420"/>
        <w:rPr>
          <w:rFonts w:ascii="黑体" w:eastAsia="黑体" w:hAnsi="黑体" w:cs="Times New Roman"/>
          <w:szCs w:val="21"/>
        </w:rPr>
      </w:pPr>
      <w:r w:rsidRPr="006B2E80">
        <w:rPr>
          <w:rFonts w:ascii="宋体" w:hAnsi="宋体"/>
          <w:kern w:val="0"/>
          <w:szCs w:val="21"/>
        </w:rPr>
        <w:t>高效碳分子筛环保节能制备方法的研究与应用</w:t>
      </w:r>
    </w:p>
    <w:p w:rsidR="00156DAA" w:rsidRPr="006B2E80" w:rsidRDefault="00156DAA" w:rsidP="00451993">
      <w:pPr>
        <w:rPr>
          <w:rFonts w:ascii="黑体" w:eastAsia="黑体" w:hAnsi="黑体"/>
          <w:sz w:val="24"/>
          <w:szCs w:val="24"/>
        </w:rPr>
      </w:pPr>
      <w:r w:rsidRPr="006B2E80">
        <w:rPr>
          <w:rFonts w:ascii="黑体" w:eastAsia="黑体" w:hAnsi="黑体" w:hint="eastAsia"/>
          <w:sz w:val="24"/>
          <w:szCs w:val="24"/>
        </w:rPr>
        <w:t>（二）推荐单位意见</w:t>
      </w:r>
    </w:p>
    <w:p w:rsidR="00156DAA" w:rsidRPr="006B2E80" w:rsidRDefault="00156DAA" w:rsidP="00451993">
      <w:pPr>
        <w:ind w:firstLineChars="200" w:firstLine="420"/>
        <w:rPr>
          <w:szCs w:val="21"/>
        </w:rPr>
      </w:pPr>
      <w:r w:rsidRPr="006B2E80">
        <w:rPr>
          <w:rFonts w:hint="eastAsia"/>
          <w:szCs w:val="21"/>
        </w:rPr>
        <w:t>我单位按照《山东省科学技术奖励办法》及其实施细则的有关规定和山东省科学技术奖励委员会办公室对推荐工作的具体要求，确认该项目符合《山东省科学技术奖励办法实施细则》规定的推荐资格条件，参照山东省科学技术进步奖授奖条件，推荐该项目申报</w:t>
      </w:r>
      <w:r w:rsidRPr="006B2E80">
        <w:rPr>
          <w:rFonts w:hint="eastAsia"/>
          <w:szCs w:val="21"/>
        </w:rPr>
        <w:t>2016</w:t>
      </w:r>
      <w:r w:rsidRPr="006B2E80">
        <w:rPr>
          <w:rFonts w:hint="eastAsia"/>
          <w:szCs w:val="21"/>
        </w:rPr>
        <w:t>年度山东省科学技术进步奖。</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（三）项目简介</w:t>
      </w:r>
    </w:p>
    <w:p w:rsidR="00995627" w:rsidRPr="006B2E80" w:rsidRDefault="00995627" w:rsidP="00451993">
      <w:pPr>
        <w:widowControl/>
        <w:ind w:firstLineChars="200" w:firstLine="420"/>
        <w:jc w:val="left"/>
        <w:rPr>
          <w:rFonts w:hAnsi="仿宋" w:cs="宋体" w:hint="eastAsia"/>
          <w:kern w:val="0"/>
          <w:szCs w:val="21"/>
        </w:rPr>
      </w:pPr>
      <w:r w:rsidRPr="006B2E80">
        <w:rPr>
          <w:rFonts w:hint="eastAsia"/>
          <w:szCs w:val="21"/>
        </w:rPr>
        <w:t>碳分子筛是一种新型吸附剂，作为变压吸附空气分离技术（制氮机）的首选吸附剂被广泛用</w:t>
      </w:r>
      <w:r w:rsidRPr="006B2E80">
        <w:rPr>
          <w:rFonts w:hAnsi="仿宋" w:cs="宋体" w:hint="eastAsia"/>
          <w:kern w:val="0"/>
          <w:szCs w:val="21"/>
        </w:rPr>
        <w:t>于空气分离以制取富氮气体。目前国内外大部分生产厂家采用酚醛树脂或树脂衍生品作为主要原料制备碳分子筛，这些方法都存在生产过程复杂、产生污染多、生产耗能高、成本高等缺陷。我公司为了解决上述难题，探索以低成本原料生产高指标碳分子筛产品。</w:t>
      </w:r>
    </w:p>
    <w:p w:rsidR="00995627" w:rsidRPr="006B2E80" w:rsidRDefault="00995627" w:rsidP="00451993">
      <w:pPr>
        <w:widowControl/>
        <w:ind w:firstLineChars="200" w:firstLine="420"/>
        <w:jc w:val="left"/>
        <w:rPr>
          <w:rFonts w:hAnsi="仿宋" w:cs="宋体" w:hint="eastAsia"/>
          <w:kern w:val="0"/>
          <w:szCs w:val="21"/>
        </w:rPr>
      </w:pPr>
      <w:r w:rsidRPr="006B2E80">
        <w:rPr>
          <w:rFonts w:hAnsi="仿宋" w:cs="宋体" w:hint="eastAsia"/>
          <w:kern w:val="0"/>
          <w:szCs w:val="21"/>
        </w:rPr>
        <w:t>本项目以工业废弃物为原料，选用废弃花泥及花泥边角料、酒糟为原料，利用独创成孔调孔技术制备高性能碳分子筛，与传统工艺相比，大大简化了生产过程，降低了生产成本，提高了产品性能。同时实现了生产过程零排放、节能环保，在原料选取、生产工艺与孔径调整方面具有显著的创新性。主要创新点：（</w:t>
      </w:r>
      <w:r w:rsidRPr="006B2E80">
        <w:rPr>
          <w:rFonts w:hAnsi="仿宋" w:cs="宋体" w:hint="eastAsia"/>
          <w:kern w:val="0"/>
          <w:szCs w:val="21"/>
        </w:rPr>
        <w:t>1</w:t>
      </w:r>
      <w:r w:rsidRPr="006B2E80">
        <w:rPr>
          <w:rFonts w:hAnsi="仿宋" w:cs="宋体" w:hint="eastAsia"/>
          <w:kern w:val="0"/>
          <w:szCs w:val="21"/>
        </w:rPr>
        <w:t>）首次用废弃花泥、酒糟作原料制备出高产氮率碳分子筛，实现了工业废弃物的高效资源化利用，关键技术指标达到或超过国外同类产品先进水平。（</w:t>
      </w:r>
      <w:r w:rsidRPr="006B2E80">
        <w:rPr>
          <w:rFonts w:hAnsi="仿宋" w:cs="宋体" w:hint="eastAsia"/>
          <w:kern w:val="0"/>
          <w:szCs w:val="21"/>
        </w:rPr>
        <w:t>2</w:t>
      </w:r>
      <w:r w:rsidRPr="006B2E80">
        <w:rPr>
          <w:rFonts w:hAnsi="仿宋" w:cs="宋体" w:hint="eastAsia"/>
          <w:kern w:val="0"/>
          <w:szCs w:val="21"/>
        </w:rPr>
        <w:t>）首创孔径调整新工艺，和现行产业化工艺（酚醛树脂）相比，碳分子筛产氮率提高</w:t>
      </w:r>
      <w:r w:rsidRPr="006B2E80">
        <w:rPr>
          <w:rFonts w:hAnsi="仿宋" w:cs="宋体" w:hint="eastAsia"/>
          <w:kern w:val="0"/>
          <w:szCs w:val="21"/>
        </w:rPr>
        <w:t>20</w:t>
      </w:r>
      <w:r w:rsidRPr="006B2E80">
        <w:rPr>
          <w:rFonts w:hAnsi="仿宋" w:cs="宋体" w:hint="eastAsia"/>
          <w:kern w:val="0"/>
          <w:szCs w:val="21"/>
        </w:rPr>
        <w:t>％。（</w:t>
      </w:r>
      <w:r w:rsidRPr="006B2E80">
        <w:rPr>
          <w:rFonts w:hAnsi="仿宋" w:cs="宋体" w:hint="eastAsia"/>
          <w:kern w:val="0"/>
          <w:szCs w:val="21"/>
        </w:rPr>
        <w:t>3</w:t>
      </w:r>
      <w:r w:rsidRPr="006B2E80">
        <w:rPr>
          <w:rFonts w:hAnsi="仿宋" w:cs="宋体" w:hint="eastAsia"/>
          <w:kern w:val="0"/>
          <w:szCs w:val="21"/>
        </w:rPr>
        <w:t>）工艺过程环保，和现行产业化工艺（酚醛树脂）相比，每百吨产品可减少废气排放</w:t>
      </w:r>
      <w:r w:rsidRPr="006B2E80">
        <w:rPr>
          <w:rFonts w:hAnsi="仿宋" w:cs="宋体" w:hint="eastAsia"/>
          <w:kern w:val="0"/>
          <w:szCs w:val="21"/>
        </w:rPr>
        <w:t>5</w:t>
      </w:r>
      <w:r w:rsidRPr="006B2E80">
        <w:rPr>
          <w:rFonts w:hAnsi="仿宋" w:cs="宋体" w:hint="eastAsia"/>
          <w:kern w:val="0"/>
          <w:szCs w:val="21"/>
        </w:rPr>
        <w:t>吨。（</w:t>
      </w:r>
      <w:r w:rsidRPr="006B2E80">
        <w:rPr>
          <w:rFonts w:hAnsi="仿宋" w:cs="宋体" w:hint="eastAsia"/>
          <w:kern w:val="0"/>
          <w:szCs w:val="21"/>
        </w:rPr>
        <w:t>4</w:t>
      </w:r>
      <w:r w:rsidRPr="006B2E80">
        <w:rPr>
          <w:rFonts w:hAnsi="仿宋" w:cs="宋体" w:hint="eastAsia"/>
          <w:kern w:val="0"/>
          <w:szCs w:val="21"/>
        </w:rPr>
        <w:t>）生产工艺低成本。（</w:t>
      </w:r>
      <w:r w:rsidRPr="006B2E80">
        <w:rPr>
          <w:rFonts w:hAnsi="仿宋" w:cs="宋体" w:hint="eastAsia"/>
          <w:kern w:val="0"/>
          <w:szCs w:val="21"/>
        </w:rPr>
        <w:t>5</w:t>
      </w:r>
      <w:r w:rsidRPr="006B2E80">
        <w:rPr>
          <w:rFonts w:hAnsi="仿宋" w:cs="宋体" w:hint="eastAsia"/>
          <w:kern w:val="0"/>
          <w:szCs w:val="21"/>
        </w:rPr>
        <w:t>）首创利用碳化尾气一步法再生失效碳分子筛。</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（四）客观评价</w:t>
      </w:r>
    </w:p>
    <w:p w:rsidR="00995627" w:rsidRPr="006B2E80" w:rsidRDefault="001462E7" w:rsidP="00451993">
      <w:pPr>
        <w:widowControl/>
        <w:ind w:firstLineChars="225" w:firstLine="473"/>
        <w:jc w:val="left"/>
        <w:rPr>
          <w:rFonts w:hAnsi="仿宋" w:cs="宋体" w:hint="eastAsia"/>
          <w:b/>
          <w:bCs/>
          <w:kern w:val="0"/>
          <w:szCs w:val="21"/>
        </w:rPr>
      </w:pPr>
      <w:r w:rsidRPr="006B2E80">
        <w:rPr>
          <w:rFonts w:hAnsi="仿宋" w:cs="宋体" w:hint="eastAsia"/>
          <w:bCs/>
          <w:kern w:val="0"/>
          <w:szCs w:val="21"/>
        </w:rPr>
        <w:t>1</w:t>
      </w:r>
      <w:r w:rsidRPr="006B2E80">
        <w:rPr>
          <w:rFonts w:hAnsi="仿宋" w:cs="宋体" w:hint="eastAsia"/>
          <w:bCs/>
          <w:kern w:val="0"/>
          <w:szCs w:val="21"/>
        </w:rPr>
        <w:t>、</w:t>
      </w:r>
      <w:r w:rsidR="00995627" w:rsidRPr="006B2E80">
        <w:rPr>
          <w:rFonts w:hAnsi="仿宋" w:cs="宋体" w:hint="eastAsia"/>
          <w:bCs/>
          <w:kern w:val="0"/>
          <w:szCs w:val="21"/>
        </w:rPr>
        <w:t>科技成果鉴定证书：鲁科成鉴字</w:t>
      </w:r>
      <w:r w:rsidR="00995627" w:rsidRPr="006B2E80">
        <w:rPr>
          <w:rFonts w:hAnsi="仿宋" w:cs="宋体" w:hint="eastAsia"/>
          <w:bCs/>
          <w:kern w:val="0"/>
          <w:szCs w:val="21"/>
        </w:rPr>
        <w:t>[2009]</w:t>
      </w:r>
      <w:r w:rsidR="00995627" w:rsidRPr="006B2E80">
        <w:rPr>
          <w:rFonts w:hAnsi="仿宋" w:cs="宋体" w:hint="eastAsia"/>
          <w:bCs/>
          <w:kern w:val="0"/>
          <w:szCs w:val="21"/>
        </w:rPr>
        <w:t>第</w:t>
      </w:r>
      <w:r w:rsidR="00995627" w:rsidRPr="006B2E80">
        <w:rPr>
          <w:rFonts w:hAnsi="仿宋" w:cs="宋体" w:hint="eastAsia"/>
          <w:bCs/>
          <w:kern w:val="0"/>
          <w:szCs w:val="21"/>
        </w:rPr>
        <w:t>522</w:t>
      </w:r>
      <w:r w:rsidR="00995627" w:rsidRPr="006B2E80">
        <w:rPr>
          <w:rFonts w:hAnsi="仿宋" w:cs="宋体" w:hint="eastAsia"/>
          <w:bCs/>
          <w:kern w:val="0"/>
          <w:szCs w:val="21"/>
        </w:rPr>
        <w:t>号</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鉴定结论：提供的技术资料齐全、完整，数据翔实、可靠，符合鉴定要求。</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该项目选用废弃花泥及花泥边角料为原料，玉米淀粉为粘合剂，经过细粉碎、粘合、成型、炭化、孔径调整等程序制备高性能碳分子筛，与传统工艺相比，减少了固化、粗粉碎、干馏工序，简化了生产过程，降低了生产成本，提高了产品性能。在原料选取、生产工艺与孔径调整方面具有显著的创新性。</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该项目开发的碳分子筛产品符合</w:t>
      </w:r>
      <w:r w:rsidRPr="006B2E80">
        <w:rPr>
          <w:rFonts w:hAnsi="仿宋" w:cs="宋体" w:hint="eastAsia"/>
          <w:bCs/>
          <w:kern w:val="0"/>
          <w:szCs w:val="21"/>
        </w:rPr>
        <w:t>Q/WHT001-2003</w:t>
      </w:r>
      <w:r w:rsidRPr="006B2E80">
        <w:rPr>
          <w:rFonts w:hAnsi="仿宋" w:cs="宋体" w:hint="eastAsia"/>
          <w:bCs/>
          <w:kern w:val="0"/>
          <w:szCs w:val="21"/>
        </w:rPr>
        <w:t>标准要求，已在多家制氮机厂使用，应用效果良好，具有显著的经济、社会和环境效益。</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生产过程达标排放，符合环保要求。</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鉴定委员会一致认为该项目整体技术达到国际先进水平。</w:t>
      </w:r>
    </w:p>
    <w:p w:rsidR="00995627" w:rsidRPr="006B2E80" w:rsidRDefault="001462E7" w:rsidP="00451993">
      <w:pPr>
        <w:widowControl/>
        <w:ind w:firstLineChars="225" w:firstLine="473"/>
        <w:jc w:val="left"/>
        <w:rPr>
          <w:rFonts w:hAnsi="仿宋" w:cs="宋体"/>
          <w:bCs/>
          <w:kern w:val="0"/>
          <w:szCs w:val="21"/>
        </w:rPr>
      </w:pPr>
      <w:r w:rsidRPr="006B2E80">
        <w:rPr>
          <w:rFonts w:hAnsi="仿宋" w:cs="宋体" w:hint="eastAsia"/>
          <w:bCs/>
          <w:kern w:val="0"/>
          <w:szCs w:val="21"/>
        </w:rPr>
        <w:t>2</w:t>
      </w:r>
      <w:r w:rsidRPr="006B2E80">
        <w:rPr>
          <w:rFonts w:hAnsi="仿宋" w:cs="宋体" w:hint="eastAsia"/>
          <w:bCs/>
          <w:kern w:val="0"/>
          <w:szCs w:val="21"/>
        </w:rPr>
        <w:t>、</w:t>
      </w:r>
      <w:r w:rsidR="00995627" w:rsidRPr="006B2E80">
        <w:rPr>
          <w:rFonts w:hAnsi="仿宋" w:cs="宋体" w:hint="eastAsia"/>
          <w:bCs/>
          <w:kern w:val="0"/>
          <w:szCs w:val="21"/>
        </w:rPr>
        <w:t>科技成果鉴定证书：鲁科成鉴字</w:t>
      </w:r>
      <w:r w:rsidR="00995627" w:rsidRPr="006B2E80">
        <w:rPr>
          <w:rFonts w:hAnsi="仿宋" w:cs="宋体" w:hint="eastAsia"/>
          <w:bCs/>
          <w:kern w:val="0"/>
          <w:szCs w:val="21"/>
        </w:rPr>
        <w:t>[2012]</w:t>
      </w:r>
      <w:r w:rsidR="00995627" w:rsidRPr="006B2E80">
        <w:rPr>
          <w:rFonts w:hAnsi="仿宋" w:cs="宋体" w:hint="eastAsia"/>
          <w:bCs/>
          <w:kern w:val="0"/>
          <w:szCs w:val="21"/>
        </w:rPr>
        <w:t>第</w:t>
      </w:r>
      <w:r w:rsidR="00995627" w:rsidRPr="006B2E80">
        <w:rPr>
          <w:rFonts w:hAnsi="仿宋" w:cs="宋体" w:hint="eastAsia"/>
          <w:bCs/>
          <w:kern w:val="0"/>
          <w:szCs w:val="21"/>
        </w:rPr>
        <w:t>144</w:t>
      </w:r>
      <w:r w:rsidR="00995627" w:rsidRPr="006B2E80">
        <w:rPr>
          <w:rFonts w:hAnsi="仿宋" w:cs="宋体" w:hint="eastAsia"/>
          <w:bCs/>
          <w:kern w:val="0"/>
          <w:szCs w:val="21"/>
        </w:rPr>
        <w:t>号</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鉴定结论：该项目以酒糟为原料，依据酒糟的组成特点，利用高温炭化尾气进行孔径调整，一步法制备出碳分子筛。该工艺简化了传统工艺的固化、粗粉、干馏、捏合等工序，节能效果超过</w:t>
      </w:r>
      <w:r w:rsidRPr="006B2E80">
        <w:rPr>
          <w:rFonts w:hAnsi="仿宋" w:cs="宋体" w:hint="eastAsia"/>
          <w:bCs/>
          <w:kern w:val="0"/>
          <w:szCs w:val="21"/>
        </w:rPr>
        <w:t>50%</w:t>
      </w:r>
      <w:r w:rsidRPr="006B2E80">
        <w:rPr>
          <w:rFonts w:hAnsi="仿宋" w:cs="宋体" w:hint="eastAsia"/>
          <w:bCs/>
          <w:kern w:val="0"/>
          <w:szCs w:val="21"/>
        </w:rPr>
        <w:t>，明显降低了污染排放。在原料选取、生产工艺与孔径调整方面具有显著的创新性。</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lastRenderedPageBreak/>
        <w:t>该项目产品经检验和用户使用表明，主要性能指标达到国际同类产品的先进水平，符合企业标准</w:t>
      </w:r>
      <w:r w:rsidRPr="006B2E80">
        <w:rPr>
          <w:rFonts w:hAnsi="仿宋" w:cs="宋体" w:hint="eastAsia"/>
          <w:bCs/>
          <w:kern w:val="0"/>
          <w:szCs w:val="21"/>
        </w:rPr>
        <w:t>Q/1081 WHT001-2012</w:t>
      </w:r>
      <w:r w:rsidRPr="006B2E80">
        <w:rPr>
          <w:rFonts w:hAnsi="仿宋" w:cs="宋体" w:hint="eastAsia"/>
          <w:bCs/>
          <w:kern w:val="0"/>
          <w:szCs w:val="21"/>
        </w:rPr>
        <w:t>要求，应用效果良好，具有显著的经济、社会和环境效益。</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生产工艺先进，设备选型合理，检测手段完善，产品质量稳定，生产过程符合环保要求。</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综上，该项目综合技术达到国际先进水平。</w:t>
      </w:r>
    </w:p>
    <w:p w:rsidR="00995627" w:rsidRPr="006B2E80" w:rsidRDefault="001462E7" w:rsidP="00451993">
      <w:pPr>
        <w:widowControl/>
        <w:ind w:firstLineChars="225" w:firstLine="473"/>
        <w:jc w:val="left"/>
        <w:rPr>
          <w:rFonts w:hAnsi="仿宋" w:cs="宋体"/>
          <w:bCs/>
          <w:kern w:val="0"/>
          <w:szCs w:val="21"/>
        </w:rPr>
      </w:pPr>
      <w:r w:rsidRPr="006B2E80">
        <w:rPr>
          <w:rFonts w:hAnsi="仿宋" w:cs="宋体" w:hint="eastAsia"/>
          <w:bCs/>
          <w:kern w:val="0"/>
          <w:szCs w:val="21"/>
        </w:rPr>
        <w:t>3</w:t>
      </w:r>
      <w:r w:rsidRPr="006B2E80">
        <w:rPr>
          <w:rFonts w:hAnsi="仿宋" w:cs="宋体" w:hint="eastAsia"/>
          <w:bCs/>
          <w:kern w:val="0"/>
          <w:szCs w:val="21"/>
        </w:rPr>
        <w:t>、</w:t>
      </w:r>
      <w:r w:rsidR="00995627" w:rsidRPr="006B2E80">
        <w:rPr>
          <w:rFonts w:hAnsi="仿宋" w:cs="宋体" w:hint="eastAsia"/>
          <w:bCs/>
          <w:kern w:val="0"/>
          <w:szCs w:val="21"/>
        </w:rPr>
        <w:t>检测报告：</w:t>
      </w:r>
      <w:r w:rsidR="00995627" w:rsidRPr="006B2E80">
        <w:rPr>
          <w:rFonts w:hAnsi="仿宋" w:cs="宋体"/>
          <w:bCs/>
          <w:kern w:val="0"/>
          <w:szCs w:val="21"/>
        </w:rPr>
        <w:t>(</w:t>
      </w:r>
      <w:r w:rsidR="00995627" w:rsidRPr="006B2E80">
        <w:rPr>
          <w:rFonts w:hAnsi="仿宋" w:cs="宋体" w:hint="eastAsia"/>
          <w:bCs/>
          <w:kern w:val="0"/>
          <w:szCs w:val="21"/>
        </w:rPr>
        <w:t>12050202E9</w:t>
      </w:r>
      <w:r w:rsidR="00995627" w:rsidRPr="006B2E80">
        <w:rPr>
          <w:rFonts w:hAnsi="仿宋" w:cs="宋体"/>
          <w:bCs/>
          <w:kern w:val="0"/>
          <w:szCs w:val="21"/>
        </w:rPr>
        <w:t>)</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检测机构：</w:t>
      </w:r>
      <w:r w:rsidRPr="006B2E80">
        <w:rPr>
          <w:rFonts w:hAnsi="仿宋" w:cs="宋体" w:hint="eastAsia"/>
          <w:bCs/>
          <w:kern w:val="0"/>
          <w:szCs w:val="21"/>
        </w:rPr>
        <w:t xml:space="preserve"> </w:t>
      </w:r>
      <w:r w:rsidRPr="006B2E80">
        <w:rPr>
          <w:rFonts w:hAnsi="仿宋" w:cs="宋体" w:hint="eastAsia"/>
          <w:bCs/>
          <w:kern w:val="0"/>
          <w:szCs w:val="21"/>
        </w:rPr>
        <w:t>通标标准技术服务有限公司青岛分公司</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检测结果：</w:t>
      </w:r>
      <w:r w:rsidRPr="006B2E80">
        <w:rPr>
          <w:rFonts w:hAnsi="仿宋" w:cs="宋体" w:hint="eastAsia"/>
          <w:bCs/>
          <w:kern w:val="0"/>
          <w:szCs w:val="21"/>
        </w:rPr>
        <w:t xml:space="preserve"> </w:t>
      </w:r>
      <w:r w:rsidRPr="006B2E80">
        <w:rPr>
          <w:rFonts w:hAnsi="仿宋" w:cs="宋体" w:hint="eastAsia"/>
          <w:bCs/>
          <w:kern w:val="0"/>
          <w:szCs w:val="21"/>
        </w:rPr>
        <w:t>①堆比重：</w:t>
      </w:r>
      <w:r w:rsidRPr="006B2E80">
        <w:rPr>
          <w:rFonts w:hAnsi="仿宋" w:cs="宋体" w:hint="eastAsia"/>
          <w:bCs/>
          <w:kern w:val="0"/>
          <w:szCs w:val="21"/>
        </w:rPr>
        <w:t>650 g/l</w:t>
      </w:r>
      <w:r w:rsidRPr="006B2E80">
        <w:rPr>
          <w:rFonts w:hAnsi="仿宋" w:cs="宋体" w:hint="eastAsia"/>
          <w:bCs/>
          <w:kern w:val="0"/>
          <w:szCs w:val="21"/>
        </w:rPr>
        <w:t>；②抗压强度：</w:t>
      </w:r>
      <w:r w:rsidRPr="006B2E80">
        <w:rPr>
          <w:rFonts w:hAnsi="仿宋" w:cs="宋体" w:hint="eastAsia"/>
          <w:bCs/>
          <w:kern w:val="0"/>
          <w:szCs w:val="21"/>
        </w:rPr>
        <w:t>105.4 N/</w:t>
      </w:r>
      <w:r w:rsidRPr="006B2E80">
        <w:rPr>
          <w:rFonts w:hAnsi="仿宋" w:cs="宋体" w:hint="eastAsia"/>
          <w:bCs/>
          <w:kern w:val="0"/>
          <w:szCs w:val="21"/>
        </w:rPr>
        <w:t>颗；③产氮率：</w:t>
      </w:r>
      <w:r w:rsidRPr="006B2E80">
        <w:rPr>
          <w:rFonts w:hAnsi="仿宋" w:cs="宋体" w:hint="eastAsia"/>
          <w:bCs/>
          <w:kern w:val="0"/>
          <w:szCs w:val="21"/>
        </w:rPr>
        <w:t>0</w:t>
      </w:r>
      <w:r w:rsidRPr="006B2E80">
        <w:rPr>
          <w:rFonts w:hAnsi="仿宋" w:cs="宋体" w:hint="eastAsia"/>
          <w:bCs/>
          <w:kern w:val="0"/>
          <w:szCs w:val="21"/>
        </w:rPr>
        <w:t>．</w:t>
      </w:r>
      <w:r w:rsidRPr="006B2E80">
        <w:rPr>
          <w:rFonts w:hAnsi="仿宋" w:cs="宋体" w:hint="eastAsia"/>
          <w:bCs/>
          <w:kern w:val="0"/>
          <w:szCs w:val="21"/>
        </w:rPr>
        <w:t>8Mpa</w:t>
      </w:r>
      <w:r w:rsidRPr="006B2E80">
        <w:rPr>
          <w:rFonts w:hAnsi="仿宋" w:cs="宋体" w:hint="eastAsia"/>
          <w:bCs/>
          <w:kern w:val="0"/>
          <w:szCs w:val="21"/>
        </w:rPr>
        <w:t>下，</w:t>
      </w:r>
      <w:r w:rsidRPr="006B2E80">
        <w:rPr>
          <w:rFonts w:hAnsi="仿宋" w:cs="宋体" w:hint="eastAsia"/>
          <w:bCs/>
          <w:kern w:val="0"/>
          <w:szCs w:val="21"/>
        </w:rPr>
        <w:t>99.5</w:t>
      </w:r>
      <w:r w:rsidRPr="006B2E80">
        <w:rPr>
          <w:rFonts w:hAnsi="仿宋" w:cs="宋体" w:hint="eastAsia"/>
          <w:bCs/>
          <w:kern w:val="0"/>
          <w:szCs w:val="21"/>
        </w:rPr>
        <w:t>％氮气产氮率达到</w:t>
      </w:r>
      <w:r w:rsidRPr="006B2E80">
        <w:rPr>
          <w:rFonts w:hAnsi="仿宋" w:cs="宋体" w:hint="eastAsia"/>
          <w:bCs/>
          <w:kern w:val="0"/>
          <w:szCs w:val="21"/>
        </w:rPr>
        <w:t>266.7</w:t>
      </w:r>
      <w:r w:rsidRPr="006B2E80">
        <w:rPr>
          <w:rFonts w:hAnsi="仿宋" w:cs="宋体" w:hint="eastAsia"/>
          <w:bCs/>
          <w:kern w:val="0"/>
          <w:szCs w:val="21"/>
        </w:rPr>
        <w:t>立方米</w:t>
      </w:r>
      <w:r w:rsidRPr="006B2E80">
        <w:rPr>
          <w:rFonts w:hAnsi="仿宋" w:cs="宋体" w:hint="eastAsia"/>
          <w:bCs/>
          <w:kern w:val="0"/>
          <w:szCs w:val="21"/>
        </w:rPr>
        <w:t>/</w:t>
      </w:r>
      <w:r w:rsidRPr="006B2E80">
        <w:rPr>
          <w:rFonts w:hAnsi="仿宋" w:cs="宋体" w:hint="eastAsia"/>
          <w:bCs/>
          <w:kern w:val="0"/>
          <w:szCs w:val="21"/>
        </w:rPr>
        <w:t>吨</w:t>
      </w:r>
      <w:r w:rsidRPr="006B2E80">
        <w:rPr>
          <w:rFonts w:hAnsi="仿宋" w:cs="宋体" w:hint="eastAsia"/>
          <w:bCs/>
          <w:kern w:val="0"/>
          <w:szCs w:val="21"/>
        </w:rPr>
        <w:t>.</w:t>
      </w:r>
      <w:r w:rsidRPr="006B2E80">
        <w:rPr>
          <w:rFonts w:hAnsi="仿宋" w:cs="宋体" w:hint="eastAsia"/>
          <w:bCs/>
          <w:kern w:val="0"/>
          <w:szCs w:val="21"/>
        </w:rPr>
        <w:t>小时。</w:t>
      </w:r>
    </w:p>
    <w:p w:rsidR="00995627" w:rsidRPr="006B2E80" w:rsidRDefault="001462E7" w:rsidP="00451993">
      <w:pPr>
        <w:widowControl/>
        <w:ind w:firstLineChars="225" w:firstLine="473"/>
        <w:jc w:val="left"/>
        <w:rPr>
          <w:rFonts w:hAnsi="仿宋" w:cs="宋体"/>
          <w:bCs/>
          <w:kern w:val="0"/>
          <w:szCs w:val="21"/>
        </w:rPr>
      </w:pPr>
      <w:r w:rsidRPr="006B2E80">
        <w:rPr>
          <w:rFonts w:hAnsi="仿宋" w:cs="宋体" w:hint="eastAsia"/>
          <w:bCs/>
          <w:kern w:val="0"/>
          <w:szCs w:val="21"/>
        </w:rPr>
        <w:t>4</w:t>
      </w:r>
      <w:r w:rsidRPr="006B2E80">
        <w:rPr>
          <w:rFonts w:hAnsi="仿宋" w:cs="宋体" w:hint="eastAsia"/>
          <w:bCs/>
          <w:kern w:val="0"/>
          <w:szCs w:val="21"/>
        </w:rPr>
        <w:t>、</w:t>
      </w:r>
      <w:r w:rsidR="00995627" w:rsidRPr="006B2E80">
        <w:rPr>
          <w:rFonts w:hAnsi="仿宋" w:cs="宋体" w:hint="eastAsia"/>
          <w:bCs/>
          <w:kern w:val="0"/>
          <w:szCs w:val="21"/>
        </w:rPr>
        <w:t>用户评价：</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太原速普气体设备有限公司应用情况：贵公司提供的高指标的分子筛产品经我公司使用，目前各项性能指标十分稳定，主要产氮率指标超出进口水平，性价比较高，大大降低了企业的生产成本，价格竞争优势明显，尤其高指标产品已能全面满足用户替代进口，满足高端客户要求，深得用户的好评，市场前景十分广阔，我们希望能跟贵公司加强联系，促进进一步合作，共同发展。</w:t>
      </w:r>
    </w:p>
    <w:p w:rsidR="00995627" w:rsidRPr="006B2E80" w:rsidRDefault="00995627" w:rsidP="00451993">
      <w:pPr>
        <w:widowControl/>
        <w:ind w:firstLineChars="225" w:firstLine="473"/>
        <w:jc w:val="left"/>
        <w:rPr>
          <w:rFonts w:hAnsi="仿宋" w:cs="宋体"/>
          <w:bCs/>
          <w:kern w:val="0"/>
          <w:szCs w:val="21"/>
        </w:rPr>
      </w:pPr>
      <w:r w:rsidRPr="006B2E80">
        <w:rPr>
          <w:rFonts w:hAnsi="仿宋" w:cs="宋体" w:hint="eastAsia"/>
          <w:bCs/>
          <w:kern w:val="0"/>
          <w:szCs w:val="21"/>
        </w:rPr>
        <w:t>长春天诚机电设备有限公司应用情况：该项目产品经我单位使用，制氮机的各项性能指标有了十分明显的提高，对你们的产品性能指标，我公司技术部门完全认可，</w:t>
      </w:r>
      <w:r w:rsidRPr="006B2E80">
        <w:rPr>
          <w:rFonts w:hAnsi="仿宋" w:cs="宋体"/>
          <w:bCs/>
          <w:kern w:val="0"/>
          <w:szCs w:val="21"/>
        </w:rPr>
        <w:t xml:space="preserve"> </w:t>
      </w:r>
      <w:r w:rsidRPr="006B2E80">
        <w:rPr>
          <w:rFonts w:hAnsi="仿宋" w:cs="宋体" w:hint="eastAsia"/>
          <w:bCs/>
          <w:kern w:val="0"/>
          <w:szCs w:val="21"/>
        </w:rPr>
        <w:t>该项目产品的使用对提高我企业的竞争力有很大的帮助，望今后继续保持长期合作关系。</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（五）推广应用情况</w:t>
      </w:r>
    </w:p>
    <w:p w:rsidR="00995627" w:rsidRPr="006B2E80" w:rsidRDefault="00995627" w:rsidP="00451993">
      <w:pPr>
        <w:widowControl/>
        <w:ind w:firstLineChars="200" w:firstLine="420"/>
        <w:jc w:val="left"/>
        <w:rPr>
          <w:rFonts w:hAnsi="仿宋" w:cs="宋体"/>
          <w:bCs/>
          <w:kern w:val="0"/>
          <w:szCs w:val="21"/>
        </w:rPr>
      </w:pPr>
      <w:r w:rsidRPr="006B2E80">
        <w:rPr>
          <w:rFonts w:hAnsi="仿宋" w:cs="宋体" w:hint="eastAsia"/>
          <w:bCs/>
          <w:kern w:val="0"/>
          <w:szCs w:val="21"/>
        </w:rPr>
        <w:t>该项目产品自上市以来已与国内多家空分制氮生产厂家建立长期合作关系，如</w:t>
      </w:r>
      <w:r w:rsidRPr="006B2E80">
        <w:rPr>
          <w:rFonts w:hAnsi="仿宋" w:cs="宋体"/>
          <w:bCs/>
          <w:kern w:val="0"/>
          <w:szCs w:val="21"/>
        </w:rPr>
        <w:t>MVS</w:t>
      </w:r>
      <w:r w:rsidRPr="006B2E80">
        <w:rPr>
          <w:rFonts w:ascii="宋体" w:eastAsia="宋体" w:hAnsi="宋体" w:cs="宋体" w:hint="eastAsia"/>
          <w:bCs/>
          <w:kern w:val="0"/>
          <w:szCs w:val="21"/>
        </w:rPr>
        <w:t> </w:t>
      </w:r>
      <w:r w:rsidRPr="006B2E80">
        <w:rPr>
          <w:rFonts w:hAnsi="仿宋" w:cs="宋体"/>
          <w:bCs/>
          <w:kern w:val="0"/>
          <w:szCs w:val="21"/>
        </w:rPr>
        <w:t>Engineering</w:t>
      </w:r>
      <w:r w:rsidRPr="006B2E80">
        <w:rPr>
          <w:rFonts w:ascii="宋体" w:eastAsia="宋体" w:hAnsi="宋体" w:cs="宋体" w:hint="eastAsia"/>
          <w:bCs/>
          <w:kern w:val="0"/>
          <w:szCs w:val="21"/>
        </w:rPr>
        <w:t> </w:t>
      </w:r>
      <w:r w:rsidRPr="006B2E80">
        <w:rPr>
          <w:rFonts w:hAnsi="仿宋" w:cs="宋体"/>
          <w:bCs/>
          <w:kern w:val="0"/>
          <w:szCs w:val="21"/>
        </w:rPr>
        <w:t xml:space="preserve">Ltd </w:t>
      </w:r>
      <w:r w:rsidRPr="006B2E80">
        <w:rPr>
          <w:rFonts w:hAnsi="仿宋" w:cs="宋体" w:hint="eastAsia"/>
          <w:bCs/>
          <w:kern w:val="0"/>
          <w:szCs w:val="21"/>
        </w:rPr>
        <w:t>、</w:t>
      </w:r>
      <w:r w:rsidRPr="006B2E80">
        <w:rPr>
          <w:rFonts w:hAnsi="仿宋" w:cs="宋体"/>
          <w:bCs/>
          <w:kern w:val="0"/>
          <w:szCs w:val="21"/>
        </w:rPr>
        <w:t>Nuberg Engineering LTD</w:t>
      </w:r>
      <w:r w:rsidRPr="006B2E80">
        <w:rPr>
          <w:rFonts w:hAnsi="仿宋" w:cs="宋体" w:hint="eastAsia"/>
          <w:bCs/>
          <w:kern w:val="0"/>
          <w:szCs w:val="21"/>
        </w:rPr>
        <w:t>、太原速普气体设备有限公司、长春天诚机电设备有限公司、汾西机电设备有限公司等，经客户使用一致反映产品性能指标稳定，主要产氮率指标超出进口水平，性价比较高，大大降低了企业的生产成本。本项目产品</w:t>
      </w:r>
      <w:r w:rsidRPr="006B2E80">
        <w:rPr>
          <w:rFonts w:hAnsi="仿宋" w:cs="宋体" w:hint="eastAsia"/>
          <w:bCs/>
          <w:kern w:val="0"/>
          <w:szCs w:val="21"/>
        </w:rPr>
        <w:t>2012</w:t>
      </w:r>
      <w:r w:rsidRPr="006B2E80">
        <w:rPr>
          <w:rFonts w:hAnsi="仿宋" w:cs="宋体" w:hint="eastAsia"/>
          <w:bCs/>
          <w:kern w:val="0"/>
          <w:szCs w:val="21"/>
        </w:rPr>
        <w:t>年通过了省级科技成果鉴定，其技术水平达到国际先进。</w:t>
      </w: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（六）主要知识产权证明目录</w:t>
      </w:r>
    </w:p>
    <w:tbl>
      <w:tblPr>
        <w:tblW w:w="8670" w:type="dxa"/>
        <w:jc w:val="center"/>
        <w:tblInd w:w="1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6"/>
        <w:gridCol w:w="1230"/>
        <w:gridCol w:w="1011"/>
        <w:gridCol w:w="1410"/>
        <w:gridCol w:w="1842"/>
        <w:gridCol w:w="1155"/>
        <w:gridCol w:w="888"/>
        <w:gridCol w:w="708"/>
      </w:tblGrid>
      <w:tr w:rsidR="00995627" w:rsidRPr="006B2E80" w:rsidTr="00AF366E">
        <w:trPr>
          <w:jc w:val="center"/>
        </w:trPr>
        <w:tc>
          <w:tcPr>
            <w:tcW w:w="426"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序号</w:t>
            </w:r>
          </w:p>
        </w:tc>
        <w:tc>
          <w:tcPr>
            <w:tcW w:w="1230"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知识产权名称</w:t>
            </w:r>
          </w:p>
        </w:tc>
        <w:tc>
          <w:tcPr>
            <w:tcW w:w="1011"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知识产权类别</w:t>
            </w:r>
          </w:p>
        </w:tc>
        <w:tc>
          <w:tcPr>
            <w:tcW w:w="1410"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发明人</w:t>
            </w:r>
          </w:p>
        </w:tc>
        <w:tc>
          <w:tcPr>
            <w:tcW w:w="1842"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知识产权人</w:t>
            </w:r>
          </w:p>
        </w:tc>
        <w:tc>
          <w:tcPr>
            <w:tcW w:w="1155"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知识产权号</w:t>
            </w:r>
          </w:p>
        </w:tc>
        <w:tc>
          <w:tcPr>
            <w:tcW w:w="888"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取得日期</w:t>
            </w:r>
          </w:p>
        </w:tc>
        <w:tc>
          <w:tcPr>
            <w:tcW w:w="708" w:type="dxa"/>
            <w:vAlign w:val="center"/>
          </w:tcPr>
          <w:p w:rsidR="00995627" w:rsidRPr="006B2E80" w:rsidRDefault="00995627" w:rsidP="00451993">
            <w:pPr>
              <w:adjustRightInd w:val="0"/>
              <w:snapToGrid w:val="0"/>
              <w:jc w:val="center"/>
              <w:rPr>
                <w:rFonts w:hint="eastAsia"/>
                <w:bCs/>
                <w:szCs w:val="21"/>
              </w:rPr>
            </w:pPr>
            <w:r w:rsidRPr="006B2E80">
              <w:rPr>
                <w:rFonts w:hint="eastAsia"/>
                <w:bCs/>
                <w:szCs w:val="21"/>
              </w:rPr>
              <w:t>国（区）别</w:t>
            </w:r>
          </w:p>
        </w:tc>
      </w:tr>
      <w:tr w:rsidR="00995627" w:rsidRPr="006B2E80" w:rsidTr="00AF366E">
        <w:trPr>
          <w:trHeight w:val="787"/>
          <w:jc w:val="center"/>
        </w:trPr>
        <w:tc>
          <w:tcPr>
            <w:tcW w:w="426"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1</w:t>
            </w:r>
          </w:p>
        </w:tc>
        <w:tc>
          <w:tcPr>
            <w:tcW w:w="1230" w:type="dxa"/>
            <w:vAlign w:val="center"/>
          </w:tcPr>
          <w:p w:rsidR="00995627" w:rsidRPr="006B2E80" w:rsidRDefault="00995627" w:rsidP="00451993">
            <w:pPr>
              <w:adjustRightInd w:val="0"/>
              <w:snapToGrid w:val="0"/>
              <w:rPr>
                <w:rFonts w:hint="eastAsia"/>
                <w:szCs w:val="21"/>
              </w:rPr>
            </w:pPr>
            <w:r w:rsidRPr="006B2E80">
              <w:rPr>
                <w:rFonts w:hint="eastAsia"/>
                <w:szCs w:val="21"/>
              </w:rPr>
              <w:t>用花泥边角料制备碳分子筛的方法</w:t>
            </w:r>
          </w:p>
        </w:tc>
        <w:tc>
          <w:tcPr>
            <w:tcW w:w="1011"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发明专利</w:t>
            </w:r>
          </w:p>
        </w:tc>
        <w:tc>
          <w:tcPr>
            <w:tcW w:w="1410"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郑世涛</w:t>
            </w:r>
          </w:p>
        </w:tc>
        <w:tc>
          <w:tcPr>
            <w:tcW w:w="1842" w:type="dxa"/>
            <w:vAlign w:val="center"/>
          </w:tcPr>
          <w:p w:rsidR="00995627" w:rsidRPr="006B2E80" w:rsidRDefault="00995627" w:rsidP="00451993">
            <w:pPr>
              <w:adjustRightInd w:val="0"/>
              <w:snapToGrid w:val="0"/>
              <w:rPr>
                <w:rFonts w:hint="eastAsia"/>
                <w:szCs w:val="21"/>
              </w:rPr>
            </w:pPr>
            <w:r w:rsidRPr="006B2E80">
              <w:rPr>
                <w:rFonts w:hint="eastAsia"/>
                <w:szCs w:val="21"/>
              </w:rPr>
              <w:t>威海华泰分子筛有限公司</w:t>
            </w:r>
          </w:p>
        </w:tc>
        <w:tc>
          <w:tcPr>
            <w:tcW w:w="1155"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ZL200910017500.5</w:t>
            </w:r>
          </w:p>
        </w:tc>
        <w:tc>
          <w:tcPr>
            <w:tcW w:w="888"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2011</w:t>
            </w:r>
            <w:r w:rsidRPr="006B2E80">
              <w:rPr>
                <w:rFonts w:hint="eastAsia"/>
                <w:szCs w:val="21"/>
              </w:rPr>
              <w:t>年</w:t>
            </w:r>
            <w:r w:rsidRPr="006B2E80">
              <w:rPr>
                <w:rFonts w:hint="eastAsia"/>
                <w:szCs w:val="21"/>
              </w:rPr>
              <w:t>12</w:t>
            </w:r>
            <w:r w:rsidRPr="006B2E80">
              <w:rPr>
                <w:rFonts w:hint="eastAsia"/>
                <w:szCs w:val="21"/>
              </w:rPr>
              <w:t>月</w:t>
            </w:r>
            <w:r w:rsidRPr="006B2E80">
              <w:rPr>
                <w:rFonts w:hint="eastAsia"/>
                <w:szCs w:val="21"/>
              </w:rPr>
              <w:t>28</w:t>
            </w:r>
            <w:r w:rsidRPr="006B2E80">
              <w:rPr>
                <w:rFonts w:hint="eastAsia"/>
                <w:szCs w:val="21"/>
              </w:rPr>
              <w:t>日</w:t>
            </w:r>
          </w:p>
        </w:tc>
        <w:tc>
          <w:tcPr>
            <w:tcW w:w="708"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中国</w:t>
            </w:r>
          </w:p>
        </w:tc>
      </w:tr>
      <w:tr w:rsidR="00995627" w:rsidRPr="006B2E80" w:rsidTr="00AF366E">
        <w:trPr>
          <w:trHeight w:val="788"/>
          <w:jc w:val="center"/>
        </w:trPr>
        <w:tc>
          <w:tcPr>
            <w:tcW w:w="426"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2</w:t>
            </w:r>
          </w:p>
        </w:tc>
        <w:tc>
          <w:tcPr>
            <w:tcW w:w="1230" w:type="dxa"/>
            <w:vAlign w:val="center"/>
          </w:tcPr>
          <w:p w:rsidR="00995627" w:rsidRPr="006B2E80" w:rsidRDefault="00995627" w:rsidP="00451993">
            <w:pPr>
              <w:adjustRightInd w:val="0"/>
              <w:snapToGrid w:val="0"/>
              <w:rPr>
                <w:rFonts w:hint="eastAsia"/>
                <w:szCs w:val="21"/>
              </w:rPr>
            </w:pPr>
            <w:r w:rsidRPr="006B2E80">
              <w:rPr>
                <w:rFonts w:hint="eastAsia"/>
                <w:szCs w:val="21"/>
              </w:rPr>
              <w:t>一种碳分子筛的制备方法</w:t>
            </w:r>
          </w:p>
        </w:tc>
        <w:tc>
          <w:tcPr>
            <w:tcW w:w="1011"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发明专利</w:t>
            </w:r>
          </w:p>
        </w:tc>
        <w:tc>
          <w:tcPr>
            <w:tcW w:w="1410"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郑世涛</w:t>
            </w:r>
          </w:p>
        </w:tc>
        <w:tc>
          <w:tcPr>
            <w:tcW w:w="1842" w:type="dxa"/>
            <w:vAlign w:val="center"/>
          </w:tcPr>
          <w:p w:rsidR="00995627" w:rsidRPr="006B2E80" w:rsidRDefault="00995627" w:rsidP="00451993">
            <w:pPr>
              <w:adjustRightInd w:val="0"/>
              <w:snapToGrid w:val="0"/>
              <w:rPr>
                <w:rFonts w:hint="eastAsia"/>
                <w:szCs w:val="21"/>
              </w:rPr>
            </w:pPr>
            <w:r w:rsidRPr="006B2E80">
              <w:rPr>
                <w:rFonts w:hint="eastAsia"/>
                <w:szCs w:val="21"/>
              </w:rPr>
              <w:t>威海华泰分子筛有限公司</w:t>
            </w:r>
          </w:p>
        </w:tc>
        <w:tc>
          <w:tcPr>
            <w:tcW w:w="1155" w:type="dxa"/>
            <w:vAlign w:val="center"/>
          </w:tcPr>
          <w:p w:rsidR="00995627" w:rsidRPr="006B2E80" w:rsidRDefault="00995627" w:rsidP="00451993">
            <w:pPr>
              <w:adjustRightInd w:val="0"/>
              <w:snapToGrid w:val="0"/>
              <w:jc w:val="center"/>
              <w:rPr>
                <w:rFonts w:hint="eastAsia"/>
                <w:szCs w:val="21"/>
              </w:rPr>
            </w:pPr>
            <w:r w:rsidRPr="006B2E80">
              <w:rPr>
                <w:rFonts w:hint="eastAsia"/>
                <w:szCs w:val="21"/>
                <w:lang w:bidi="en-US"/>
              </w:rPr>
              <w:t>ZL201210135836.3</w:t>
            </w:r>
          </w:p>
        </w:tc>
        <w:tc>
          <w:tcPr>
            <w:tcW w:w="888"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2013</w:t>
            </w:r>
            <w:r w:rsidRPr="006B2E80">
              <w:rPr>
                <w:rFonts w:hint="eastAsia"/>
                <w:szCs w:val="21"/>
              </w:rPr>
              <w:t>年</w:t>
            </w:r>
            <w:r w:rsidRPr="006B2E80">
              <w:rPr>
                <w:rFonts w:hint="eastAsia"/>
                <w:szCs w:val="21"/>
              </w:rPr>
              <w:t>8</w:t>
            </w:r>
            <w:r w:rsidRPr="006B2E80">
              <w:rPr>
                <w:rFonts w:hint="eastAsia"/>
                <w:szCs w:val="21"/>
              </w:rPr>
              <w:t>月</w:t>
            </w:r>
            <w:r w:rsidRPr="006B2E80">
              <w:rPr>
                <w:rFonts w:hint="eastAsia"/>
                <w:szCs w:val="21"/>
              </w:rPr>
              <w:t>7</w:t>
            </w:r>
            <w:r w:rsidRPr="006B2E80">
              <w:rPr>
                <w:rFonts w:hint="eastAsia"/>
                <w:szCs w:val="21"/>
              </w:rPr>
              <w:t>日</w:t>
            </w:r>
          </w:p>
        </w:tc>
        <w:tc>
          <w:tcPr>
            <w:tcW w:w="708"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中国</w:t>
            </w:r>
          </w:p>
        </w:tc>
      </w:tr>
      <w:tr w:rsidR="00995627" w:rsidRPr="006B2E80" w:rsidTr="00AF366E">
        <w:trPr>
          <w:trHeight w:val="788"/>
          <w:jc w:val="center"/>
        </w:trPr>
        <w:tc>
          <w:tcPr>
            <w:tcW w:w="426"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3</w:t>
            </w:r>
          </w:p>
        </w:tc>
        <w:tc>
          <w:tcPr>
            <w:tcW w:w="1230" w:type="dxa"/>
            <w:vAlign w:val="center"/>
          </w:tcPr>
          <w:p w:rsidR="00995627" w:rsidRPr="006B2E80" w:rsidRDefault="00995627" w:rsidP="00451993">
            <w:pPr>
              <w:adjustRightInd w:val="0"/>
              <w:snapToGrid w:val="0"/>
              <w:rPr>
                <w:rFonts w:hint="eastAsia"/>
                <w:szCs w:val="21"/>
              </w:rPr>
            </w:pPr>
            <w:r w:rsidRPr="006B2E80">
              <w:rPr>
                <w:rFonts w:hint="eastAsia"/>
                <w:szCs w:val="21"/>
              </w:rPr>
              <w:t>一种失效碳分子筛的再生方法</w:t>
            </w:r>
          </w:p>
        </w:tc>
        <w:tc>
          <w:tcPr>
            <w:tcW w:w="1011"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发明专利</w:t>
            </w:r>
          </w:p>
        </w:tc>
        <w:tc>
          <w:tcPr>
            <w:tcW w:w="1410" w:type="dxa"/>
            <w:vAlign w:val="center"/>
          </w:tcPr>
          <w:p w:rsidR="00995627" w:rsidRPr="006B2E80" w:rsidRDefault="00995627" w:rsidP="00451993">
            <w:pPr>
              <w:adjustRightInd w:val="0"/>
              <w:snapToGrid w:val="0"/>
              <w:rPr>
                <w:rFonts w:ascii="宋体" w:eastAsia="宋体" w:hAnsi="宋体" w:cs="宋体" w:hint="eastAsia"/>
                <w:szCs w:val="21"/>
              </w:rPr>
            </w:pPr>
            <w:r w:rsidRPr="006B2E80">
              <w:rPr>
                <w:rFonts w:hint="eastAsia"/>
                <w:szCs w:val="21"/>
              </w:rPr>
              <w:t>郑世涛、郑肖</w:t>
            </w:r>
            <w:r w:rsidRPr="006B2E80">
              <w:rPr>
                <w:rFonts w:ascii="宋体" w:eastAsia="宋体" w:hAnsi="宋体" w:cs="宋体" w:hint="eastAsia"/>
                <w:szCs w:val="21"/>
              </w:rPr>
              <w:t>曈、徐一德</w:t>
            </w:r>
          </w:p>
        </w:tc>
        <w:tc>
          <w:tcPr>
            <w:tcW w:w="1842" w:type="dxa"/>
            <w:vAlign w:val="center"/>
          </w:tcPr>
          <w:p w:rsidR="00995627" w:rsidRPr="006B2E80" w:rsidRDefault="00995627" w:rsidP="00451993">
            <w:pPr>
              <w:adjustRightInd w:val="0"/>
              <w:snapToGrid w:val="0"/>
              <w:rPr>
                <w:rFonts w:hint="eastAsia"/>
                <w:szCs w:val="21"/>
              </w:rPr>
            </w:pPr>
            <w:r w:rsidRPr="006B2E80">
              <w:rPr>
                <w:rFonts w:hint="eastAsia"/>
                <w:szCs w:val="21"/>
              </w:rPr>
              <w:t>威海华泰分子筛有限公司</w:t>
            </w:r>
          </w:p>
        </w:tc>
        <w:tc>
          <w:tcPr>
            <w:tcW w:w="1155"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ZL201410621163.1</w:t>
            </w:r>
          </w:p>
        </w:tc>
        <w:tc>
          <w:tcPr>
            <w:tcW w:w="888"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2016</w:t>
            </w:r>
            <w:r w:rsidRPr="006B2E80">
              <w:rPr>
                <w:rFonts w:hint="eastAsia"/>
                <w:szCs w:val="21"/>
              </w:rPr>
              <w:t>年</w:t>
            </w:r>
            <w:r w:rsidRPr="006B2E80">
              <w:rPr>
                <w:rFonts w:hint="eastAsia"/>
                <w:szCs w:val="21"/>
              </w:rPr>
              <w:t>4</w:t>
            </w:r>
            <w:r w:rsidRPr="006B2E80">
              <w:rPr>
                <w:rFonts w:hint="eastAsia"/>
                <w:szCs w:val="21"/>
              </w:rPr>
              <w:t>月</w:t>
            </w:r>
            <w:r w:rsidRPr="006B2E80">
              <w:rPr>
                <w:rFonts w:hint="eastAsia"/>
                <w:szCs w:val="21"/>
              </w:rPr>
              <w:t>20</w:t>
            </w:r>
            <w:r w:rsidRPr="006B2E80">
              <w:rPr>
                <w:rFonts w:hint="eastAsia"/>
                <w:szCs w:val="21"/>
              </w:rPr>
              <w:t>日</w:t>
            </w:r>
          </w:p>
        </w:tc>
        <w:tc>
          <w:tcPr>
            <w:tcW w:w="708" w:type="dxa"/>
            <w:vAlign w:val="center"/>
          </w:tcPr>
          <w:p w:rsidR="00995627" w:rsidRPr="006B2E80" w:rsidRDefault="00995627" w:rsidP="00451993">
            <w:pPr>
              <w:adjustRightInd w:val="0"/>
              <w:snapToGrid w:val="0"/>
              <w:jc w:val="center"/>
              <w:rPr>
                <w:rFonts w:hint="eastAsia"/>
                <w:szCs w:val="21"/>
              </w:rPr>
            </w:pPr>
            <w:r w:rsidRPr="006B2E80">
              <w:rPr>
                <w:rFonts w:hint="eastAsia"/>
                <w:szCs w:val="21"/>
              </w:rPr>
              <w:t>中国</w:t>
            </w:r>
          </w:p>
        </w:tc>
      </w:tr>
      <w:tr w:rsidR="00995627" w:rsidRPr="006B2E80" w:rsidTr="00AF366E">
        <w:trPr>
          <w:trHeight w:val="788"/>
          <w:jc w:val="center"/>
        </w:trPr>
        <w:tc>
          <w:tcPr>
            <w:tcW w:w="426" w:type="dxa"/>
            <w:vAlign w:val="center"/>
          </w:tcPr>
          <w:p w:rsidR="00995627" w:rsidRPr="006B2E80" w:rsidRDefault="00995627" w:rsidP="00451993">
            <w:pPr>
              <w:adjustRightInd w:val="0"/>
              <w:snapToGrid w:val="0"/>
              <w:jc w:val="center"/>
              <w:rPr>
                <w:rFonts w:hint="eastAsia"/>
                <w:szCs w:val="21"/>
              </w:rPr>
            </w:pPr>
          </w:p>
        </w:tc>
        <w:tc>
          <w:tcPr>
            <w:tcW w:w="1230" w:type="dxa"/>
            <w:vAlign w:val="center"/>
          </w:tcPr>
          <w:p w:rsidR="00995627" w:rsidRPr="006B2E80" w:rsidRDefault="00995627" w:rsidP="00451993">
            <w:pPr>
              <w:adjustRightInd w:val="0"/>
              <w:snapToGrid w:val="0"/>
              <w:rPr>
                <w:rFonts w:hint="eastAsia"/>
                <w:szCs w:val="21"/>
              </w:rPr>
            </w:pPr>
          </w:p>
        </w:tc>
        <w:tc>
          <w:tcPr>
            <w:tcW w:w="1011" w:type="dxa"/>
            <w:vAlign w:val="center"/>
          </w:tcPr>
          <w:p w:rsidR="00995627" w:rsidRPr="006B2E80" w:rsidRDefault="00995627" w:rsidP="00451993">
            <w:pPr>
              <w:adjustRightInd w:val="0"/>
              <w:snapToGrid w:val="0"/>
              <w:jc w:val="center"/>
              <w:rPr>
                <w:rFonts w:hint="eastAsia"/>
                <w:szCs w:val="21"/>
              </w:rPr>
            </w:pPr>
          </w:p>
        </w:tc>
        <w:tc>
          <w:tcPr>
            <w:tcW w:w="1410" w:type="dxa"/>
            <w:vAlign w:val="center"/>
          </w:tcPr>
          <w:p w:rsidR="00995627" w:rsidRPr="006B2E80" w:rsidRDefault="00995627" w:rsidP="00451993">
            <w:pPr>
              <w:adjustRightInd w:val="0"/>
              <w:snapToGrid w:val="0"/>
              <w:rPr>
                <w:rFonts w:hint="eastAsia"/>
                <w:szCs w:val="21"/>
              </w:rPr>
            </w:pPr>
          </w:p>
        </w:tc>
        <w:tc>
          <w:tcPr>
            <w:tcW w:w="1842" w:type="dxa"/>
            <w:vAlign w:val="center"/>
          </w:tcPr>
          <w:p w:rsidR="00995627" w:rsidRPr="006B2E80" w:rsidRDefault="00995627" w:rsidP="00451993">
            <w:pPr>
              <w:adjustRightInd w:val="0"/>
              <w:snapToGrid w:val="0"/>
              <w:rPr>
                <w:rFonts w:hint="eastAsia"/>
                <w:szCs w:val="21"/>
              </w:rPr>
            </w:pPr>
          </w:p>
        </w:tc>
        <w:tc>
          <w:tcPr>
            <w:tcW w:w="1155" w:type="dxa"/>
            <w:vAlign w:val="center"/>
          </w:tcPr>
          <w:p w:rsidR="00995627" w:rsidRPr="006B2E80" w:rsidRDefault="00995627" w:rsidP="00451993">
            <w:pPr>
              <w:adjustRightInd w:val="0"/>
              <w:snapToGrid w:val="0"/>
              <w:jc w:val="center"/>
              <w:rPr>
                <w:rFonts w:hint="eastAsia"/>
                <w:szCs w:val="21"/>
              </w:rPr>
            </w:pPr>
          </w:p>
        </w:tc>
        <w:tc>
          <w:tcPr>
            <w:tcW w:w="888" w:type="dxa"/>
            <w:vAlign w:val="center"/>
          </w:tcPr>
          <w:p w:rsidR="00995627" w:rsidRPr="006B2E80" w:rsidRDefault="00995627" w:rsidP="00451993">
            <w:pPr>
              <w:adjustRightInd w:val="0"/>
              <w:snapToGrid w:val="0"/>
              <w:jc w:val="center"/>
              <w:rPr>
                <w:rFonts w:hint="eastAsia"/>
                <w:szCs w:val="21"/>
              </w:rPr>
            </w:pPr>
          </w:p>
        </w:tc>
        <w:tc>
          <w:tcPr>
            <w:tcW w:w="708" w:type="dxa"/>
            <w:vAlign w:val="center"/>
          </w:tcPr>
          <w:p w:rsidR="00995627" w:rsidRPr="006B2E80" w:rsidRDefault="00995627" w:rsidP="00451993">
            <w:pPr>
              <w:adjustRightInd w:val="0"/>
              <w:snapToGrid w:val="0"/>
              <w:jc w:val="center"/>
              <w:rPr>
                <w:rFonts w:hint="eastAsia"/>
                <w:szCs w:val="21"/>
              </w:rPr>
            </w:pPr>
          </w:p>
        </w:tc>
      </w:tr>
    </w:tbl>
    <w:p w:rsidR="00995627" w:rsidRPr="006B2E80" w:rsidRDefault="00995627" w:rsidP="00451993">
      <w:pPr>
        <w:ind w:firstLineChars="200" w:firstLine="420"/>
        <w:rPr>
          <w:rFonts w:ascii="黑体" w:eastAsia="黑体" w:hAnsi="黑体" w:cs="Times New Roman"/>
          <w:szCs w:val="21"/>
        </w:rPr>
      </w:pPr>
    </w:p>
    <w:p w:rsidR="00995627" w:rsidRPr="006B2E80" w:rsidRDefault="00995627" w:rsidP="00451993">
      <w:pPr>
        <w:rPr>
          <w:rFonts w:ascii="黑体" w:eastAsia="黑体" w:hAnsi="黑体" w:hint="eastAsia"/>
          <w:sz w:val="24"/>
          <w:szCs w:val="24"/>
        </w:rPr>
      </w:pPr>
      <w:r w:rsidRPr="006B2E80">
        <w:rPr>
          <w:rFonts w:ascii="黑体" w:eastAsia="黑体" w:hAnsi="黑体" w:hint="eastAsia"/>
          <w:sz w:val="24"/>
          <w:szCs w:val="24"/>
        </w:rPr>
        <w:t>（七）主要完</w:t>
      </w:r>
      <w:r w:rsidR="00CC3C20" w:rsidRPr="006B2E80">
        <w:rPr>
          <w:rFonts w:ascii="黑体" w:eastAsia="黑体" w:hAnsi="黑体" w:hint="eastAsia"/>
          <w:sz w:val="24"/>
          <w:szCs w:val="24"/>
        </w:rPr>
        <w:t>成人情况</w:t>
      </w:r>
    </w:p>
    <w:tbl>
      <w:tblPr>
        <w:tblW w:w="8647"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365"/>
        <w:gridCol w:w="2942"/>
        <w:gridCol w:w="1486"/>
        <w:gridCol w:w="2854"/>
      </w:tblGrid>
      <w:tr w:rsidR="00995627" w:rsidRPr="006B2E80" w:rsidTr="00B7190B">
        <w:trPr>
          <w:cantSplit/>
          <w:trHeight w:hRule="exact" w:val="572"/>
        </w:trPr>
        <w:tc>
          <w:tcPr>
            <w:tcW w:w="1365"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t>姓</w:t>
            </w:r>
            <w:r w:rsidRPr="006B2E80">
              <w:rPr>
                <w:rFonts w:ascii="Times New Roman" w:eastAsia="宋体" w:hint="eastAsia"/>
                <w:szCs w:val="21"/>
              </w:rPr>
              <w:t xml:space="preserve">    </w:t>
            </w:r>
            <w:r w:rsidRPr="006B2E80">
              <w:rPr>
                <w:rFonts w:ascii="Times New Roman" w:eastAsia="宋体" w:hint="eastAsia"/>
                <w:szCs w:val="21"/>
              </w:rPr>
              <w:t>名</w:t>
            </w:r>
          </w:p>
        </w:tc>
        <w:tc>
          <w:tcPr>
            <w:tcW w:w="2942"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郑世涛</w:t>
            </w:r>
          </w:p>
        </w:tc>
        <w:tc>
          <w:tcPr>
            <w:tcW w:w="1486"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t>排</w:t>
            </w:r>
            <w:r w:rsidRPr="006B2E80">
              <w:rPr>
                <w:rFonts w:ascii="Times New Roman" w:eastAsia="宋体" w:hint="eastAsia"/>
                <w:szCs w:val="21"/>
              </w:rPr>
              <w:t xml:space="preserve">   </w:t>
            </w:r>
            <w:r w:rsidRPr="006B2E80">
              <w:rPr>
                <w:rFonts w:ascii="Times New Roman" w:eastAsia="宋体" w:hint="eastAsia"/>
                <w:szCs w:val="21"/>
              </w:rPr>
              <w:t>名</w:t>
            </w:r>
          </w:p>
        </w:tc>
        <w:tc>
          <w:tcPr>
            <w:tcW w:w="2854"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1</w:t>
            </w:r>
          </w:p>
        </w:tc>
      </w:tr>
      <w:tr w:rsidR="00995627" w:rsidRPr="006B2E80" w:rsidTr="00B7190B">
        <w:trPr>
          <w:cantSplit/>
          <w:trHeight w:hRule="exact" w:val="572"/>
        </w:trPr>
        <w:tc>
          <w:tcPr>
            <w:tcW w:w="1365"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lastRenderedPageBreak/>
              <w:t>行政职务</w:t>
            </w:r>
          </w:p>
        </w:tc>
        <w:tc>
          <w:tcPr>
            <w:tcW w:w="2942"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技术总监</w:t>
            </w:r>
          </w:p>
        </w:tc>
        <w:tc>
          <w:tcPr>
            <w:tcW w:w="1486"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t>技术职称</w:t>
            </w:r>
          </w:p>
        </w:tc>
        <w:tc>
          <w:tcPr>
            <w:tcW w:w="2854"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工程师</w:t>
            </w:r>
          </w:p>
        </w:tc>
      </w:tr>
      <w:tr w:rsidR="00995627" w:rsidRPr="006B2E80" w:rsidTr="00B7190B">
        <w:trPr>
          <w:cantSplit/>
          <w:trHeight w:hRule="exact" w:val="643"/>
        </w:trPr>
        <w:tc>
          <w:tcPr>
            <w:tcW w:w="1365" w:type="dxa"/>
            <w:vAlign w:val="center"/>
          </w:tcPr>
          <w:p w:rsidR="00995627" w:rsidRPr="006B2E80" w:rsidRDefault="00995627" w:rsidP="00451993">
            <w:pPr>
              <w:jc w:val="center"/>
              <w:rPr>
                <w:rFonts w:ascii="宋体" w:eastAsia="宋体" w:hAnsi="宋体"/>
                <w:szCs w:val="21"/>
              </w:rPr>
            </w:pPr>
            <w:r w:rsidRPr="006B2E80">
              <w:rPr>
                <w:rFonts w:ascii="Times New Roman" w:eastAsia="宋体" w:hint="eastAsia"/>
                <w:szCs w:val="21"/>
              </w:rPr>
              <w:t>工作单位</w:t>
            </w:r>
          </w:p>
        </w:tc>
        <w:tc>
          <w:tcPr>
            <w:tcW w:w="2942"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威海华泰分子筛有限公司</w:t>
            </w:r>
          </w:p>
        </w:tc>
        <w:tc>
          <w:tcPr>
            <w:tcW w:w="1486" w:type="dxa"/>
            <w:vAlign w:val="center"/>
          </w:tcPr>
          <w:p w:rsidR="00995627" w:rsidRPr="006B2E80" w:rsidRDefault="00995627" w:rsidP="00451993">
            <w:pPr>
              <w:jc w:val="center"/>
              <w:rPr>
                <w:rFonts w:ascii="宋体" w:eastAsia="宋体" w:hAnsi="宋体"/>
                <w:szCs w:val="21"/>
              </w:rPr>
            </w:pPr>
            <w:r w:rsidRPr="006B2E80">
              <w:rPr>
                <w:rFonts w:ascii="宋体" w:eastAsia="宋体" w:hAnsi="宋体" w:hint="eastAsia"/>
                <w:szCs w:val="21"/>
              </w:rPr>
              <w:t>完成单位</w:t>
            </w:r>
          </w:p>
        </w:tc>
        <w:tc>
          <w:tcPr>
            <w:tcW w:w="2854"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威海华泰分子筛有限公司</w:t>
            </w:r>
          </w:p>
        </w:tc>
      </w:tr>
      <w:tr w:rsidR="00995627" w:rsidRPr="006B2E80" w:rsidTr="00B7190B">
        <w:trPr>
          <w:cantSplit/>
          <w:trHeight w:hRule="exact" w:val="590"/>
        </w:trPr>
        <w:tc>
          <w:tcPr>
            <w:tcW w:w="8647" w:type="dxa"/>
            <w:gridSpan w:val="4"/>
            <w:tcBorders>
              <w:top w:val="single" w:sz="2" w:space="0" w:color="auto"/>
              <w:bottom w:val="nil"/>
            </w:tcBorders>
          </w:tcPr>
          <w:p w:rsidR="00995627" w:rsidRPr="006B2E80" w:rsidRDefault="00995627" w:rsidP="00451993">
            <w:pPr>
              <w:rPr>
                <w:rFonts w:ascii="Times New Roman" w:eastAsia="宋体" w:hint="eastAsia"/>
                <w:szCs w:val="21"/>
              </w:rPr>
            </w:pPr>
            <w:r w:rsidRPr="006B2E80">
              <w:rPr>
                <w:rFonts w:ascii="黑体" w:eastAsia="黑体" w:hint="eastAsia"/>
                <w:szCs w:val="21"/>
              </w:rPr>
              <w:t>对本项目技术创造性贡献</w:t>
            </w:r>
            <w:r w:rsidRPr="006B2E80">
              <w:rPr>
                <w:rFonts w:ascii="Times New Roman" w:eastAsia="宋体" w:hint="eastAsia"/>
                <w:szCs w:val="21"/>
              </w:rPr>
              <w:t>：</w:t>
            </w:r>
          </w:p>
          <w:p w:rsidR="00995627" w:rsidRPr="006B2E80" w:rsidRDefault="00995627" w:rsidP="00451993">
            <w:pPr>
              <w:rPr>
                <w:rFonts w:ascii="Times New Roman" w:eastAsia="宋体" w:hint="eastAsia"/>
                <w:szCs w:val="21"/>
              </w:rPr>
            </w:pPr>
            <w:r w:rsidRPr="006B2E80">
              <w:rPr>
                <w:rFonts w:ascii="Times New Roman" w:eastAsia="宋体"/>
                <w:szCs w:val="21"/>
              </w:rPr>
              <w:t xml:space="preserve"> </w:t>
            </w:r>
          </w:p>
          <w:p w:rsidR="00995627" w:rsidRPr="006B2E80" w:rsidRDefault="00995627" w:rsidP="00451993">
            <w:pPr>
              <w:rPr>
                <w:rFonts w:ascii="Times New Roman" w:eastAsia="宋体"/>
                <w:szCs w:val="21"/>
              </w:rPr>
            </w:pPr>
          </w:p>
        </w:tc>
      </w:tr>
      <w:tr w:rsidR="00995627" w:rsidRPr="006B2E80" w:rsidTr="00B7190B">
        <w:trPr>
          <w:cantSplit/>
          <w:trHeight w:hRule="exact" w:val="1814"/>
        </w:trPr>
        <w:tc>
          <w:tcPr>
            <w:tcW w:w="8647" w:type="dxa"/>
            <w:gridSpan w:val="4"/>
            <w:tcBorders>
              <w:top w:val="nil"/>
            </w:tcBorders>
          </w:tcPr>
          <w:p w:rsidR="00995627" w:rsidRPr="006B2E80" w:rsidRDefault="00995627" w:rsidP="00451993">
            <w:pPr>
              <w:snapToGrid w:val="0"/>
              <w:rPr>
                <w:rFonts w:ascii="宋体" w:eastAsia="宋体" w:hAnsi="宋体"/>
                <w:szCs w:val="21"/>
              </w:rPr>
            </w:pPr>
            <w:r w:rsidRPr="006B2E80">
              <w:rPr>
                <w:rFonts w:ascii="宋体" w:eastAsia="宋体" w:hAnsi="宋体" w:hint="eastAsia"/>
                <w:szCs w:val="21"/>
              </w:rPr>
              <w:t>项目负责人，本人在该项目中的工作量占本人工作量的80%以上。在该项目两个主要创新点上都作出了创造性贡献，首先创造性提出采用花泥边角料、酒糟为原料制备碳分子筛思路，同时在生产工艺过程中首先提出利用尾气进行分子筛微孔调整的思路，为成功实现一步法制备碳分子筛奠定了坚实的基础，另外，在确定工艺参数、设计工艺路线等方面都做出了巨大贡献。</w:t>
            </w:r>
          </w:p>
        </w:tc>
      </w:tr>
    </w:tbl>
    <w:p w:rsidR="00995627" w:rsidRPr="006B2E80" w:rsidRDefault="00995627" w:rsidP="00451993">
      <w:pPr>
        <w:snapToGrid w:val="0"/>
        <w:ind w:firstLineChars="200" w:firstLine="420"/>
        <w:rPr>
          <w:rFonts w:hAnsi="宋体" w:hint="eastAsia"/>
          <w:szCs w:val="21"/>
        </w:rPr>
      </w:pPr>
    </w:p>
    <w:p w:rsidR="00995627" w:rsidRPr="006B2E80" w:rsidRDefault="00995627" w:rsidP="00451993">
      <w:pPr>
        <w:snapToGrid w:val="0"/>
        <w:ind w:firstLineChars="200" w:firstLine="420"/>
        <w:rPr>
          <w:rFonts w:hAnsi="宋体" w:hint="eastAsia"/>
          <w:szCs w:val="21"/>
        </w:rPr>
      </w:pPr>
    </w:p>
    <w:p w:rsidR="00995627" w:rsidRPr="006B2E80" w:rsidRDefault="00995627" w:rsidP="00451993">
      <w:pPr>
        <w:snapToGrid w:val="0"/>
        <w:ind w:firstLineChars="200" w:firstLine="420"/>
        <w:rPr>
          <w:rFonts w:hAnsi="宋体" w:hint="eastAsia"/>
          <w:szCs w:val="21"/>
        </w:rPr>
      </w:pPr>
    </w:p>
    <w:tbl>
      <w:tblPr>
        <w:tblW w:w="8760" w:type="dxa"/>
        <w:jc w:val="center"/>
        <w:tblInd w:w="2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48"/>
        <w:gridCol w:w="2942"/>
        <w:gridCol w:w="1486"/>
        <w:gridCol w:w="3084"/>
      </w:tblGrid>
      <w:tr w:rsidR="00995627" w:rsidRPr="006B2E80" w:rsidTr="001462E7">
        <w:trPr>
          <w:cantSplit/>
          <w:trHeight w:hRule="exact" w:val="572"/>
          <w:jc w:val="center"/>
        </w:trPr>
        <w:tc>
          <w:tcPr>
            <w:tcW w:w="1248"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t>姓</w:t>
            </w:r>
            <w:r w:rsidRPr="006B2E80">
              <w:rPr>
                <w:rFonts w:ascii="Times New Roman" w:eastAsia="宋体" w:hint="eastAsia"/>
                <w:szCs w:val="21"/>
              </w:rPr>
              <w:t xml:space="preserve">    </w:t>
            </w:r>
            <w:r w:rsidRPr="006B2E80">
              <w:rPr>
                <w:rFonts w:ascii="Times New Roman" w:eastAsia="宋体" w:hint="eastAsia"/>
                <w:szCs w:val="21"/>
              </w:rPr>
              <w:t>名</w:t>
            </w:r>
          </w:p>
        </w:tc>
        <w:tc>
          <w:tcPr>
            <w:tcW w:w="2942"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cs="宋体" w:hint="eastAsia"/>
                <w:kern w:val="0"/>
                <w:szCs w:val="21"/>
              </w:rPr>
              <w:t>徐一德</w:t>
            </w:r>
          </w:p>
        </w:tc>
        <w:tc>
          <w:tcPr>
            <w:tcW w:w="1486"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t>排</w:t>
            </w:r>
            <w:r w:rsidRPr="006B2E80">
              <w:rPr>
                <w:rFonts w:ascii="Times New Roman" w:eastAsia="宋体" w:hint="eastAsia"/>
                <w:szCs w:val="21"/>
              </w:rPr>
              <w:t xml:space="preserve">   </w:t>
            </w:r>
            <w:r w:rsidRPr="006B2E80">
              <w:rPr>
                <w:rFonts w:ascii="Times New Roman" w:eastAsia="宋体" w:hint="eastAsia"/>
                <w:szCs w:val="21"/>
              </w:rPr>
              <w:t>名</w:t>
            </w:r>
          </w:p>
        </w:tc>
        <w:tc>
          <w:tcPr>
            <w:tcW w:w="3084"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2</w:t>
            </w:r>
          </w:p>
        </w:tc>
      </w:tr>
      <w:tr w:rsidR="00995627" w:rsidRPr="006B2E80" w:rsidTr="001462E7">
        <w:trPr>
          <w:cantSplit/>
          <w:trHeight w:hRule="exact" w:val="572"/>
          <w:jc w:val="center"/>
        </w:trPr>
        <w:tc>
          <w:tcPr>
            <w:tcW w:w="1248"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t>行政职务</w:t>
            </w:r>
          </w:p>
        </w:tc>
        <w:tc>
          <w:tcPr>
            <w:tcW w:w="2942"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经理</w:t>
            </w:r>
          </w:p>
        </w:tc>
        <w:tc>
          <w:tcPr>
            <w:tcW w:w="1486" w:type="dxa"/>
            <w:vAlign w:val="center"/>
          </w:tcPr>
          <w:p w:rsidR="00995627" w:rsidRPr="006B2E80" w:rsidRDefault="00995627" w:rsidP="00451993">
            <w:pPr>
              <w:jc w:val="center"/>
              <w:rPr>
                <w:rFonts w:ascii="Times New Roman" w:eastAsia="宋体"/>
                <w:szCs w:val="21"/>
              </w:rPr>
            </w:pPr>
            <w:r w:rsidRPr="006B2E80">
              <w:rPr>
                <w:rFonts w:ascii="Times New Roman" w:eastAsia="宋体" w:hint="eastAsia"/>
                <w:szCs w:val="21"/>
              </w:rPr>
              <w:t>技术职称</w:t>
            </w:r>
          </w:p>
        </w:tc>
        <w:tc>
          <w:tcPr>
            <w:tcW w:w="3084"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高级工程师</w:t>
            </w:r>
          </w:p>
        </w:tc>
      </w:tr>
      <w:tr w:rsidR="00995627" w:rsidRPr="006B2E80" w:rsidTr="001462E7">
        <w:trPr>
          <w:cantSplit/>
          <w:trHeight w:hRule="exact" w:val="643"/>
          <w:jc w:val="center"/>
        </w:trPr>
        <w:tc>
          <w:tcPr>
            <w:tcW w:w="1248" w:type="dxa"/>
            <w:vAlign w:val="center"/>
          </w:tcPr>
          <w:p w:rsidR="00995627" w:rsidRPr="006B2E80" w:rsidRDefault="00995627" w:rsidP="00451993">
            <w:pPr>
              <w:jc w:val="center"/>
              <w:rPr>
                <w:rFonts w:ascii="宋体" w:eastAsia="宋体" w:hAnsi="宋体"/>
                <w:szCs w:val="21"/>
              </w:rPr>
            </w:pPr>
            <w:r w:rsidRPr="006B2E80">
              <w:rPr>
                <w:rFonts w:ascii="Times New Roman" w:eastAsia="宋体" w:hint="eastAsia"/>
                <w:szCs w:val="21"/>
              </w:rPr>
              <w:t>工作单位</w:t>
            </w:r>
          </w:p>
        </w:tc>
        <w:tc>
          <w:tcPr>
            <w:tcW w:w="2942"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威海华泰分子筛有限公司</w:t>
            </w:r>
          </w:p>
        </w:tc>
        <w:tc>
          <w:tcPr>
            <w:tcW w:w="1486" w:type="dxa"/>
            <w:vAlign w:val="center"/>
          </w:tcPr>
          <w:p w:rsidR="00995627" w:rsidRPr="006B2E80" w:rsidRDefault="00995627" w:rsidP="00451993">
            <w:pPr>
              <w:jc w:val="center"/>
              <w:rPr>
                <w:rFonts w:ascii="宋体" w:eastAsia="宋体" w:hAnsi="宋体"/>
                <w:szCs w:val="21"/>
              </w:rPr>
            </w:pPr>
            <w:r w:rsidRPr="006B2E80">
              <w:rPr>
                <w:rFonts w:ascii="宋体" w:eastAsia="宋体" w:hAnsi="宋体" w:hint="eastAsia"/>
                <w:szCs w:val="21"/>
              </w:rPr>
              <w:t>完成单位</w:t>
            </w:r>
          </w:p>
        </w:tc>
        <w:tc>
          <w:tcPr>
            <w:tcW w:w="3084" w:type="dxa"/>
            <w:vAlign w:val="center"/>
          </w:tcPr>
          <w:p w:rsidR="00995627" w:rsidRPr="006B2E80" w:rsidRDefault="00995627" w:rsidP="00451993">
            <w:pPr>
              <w:snapToGrid w:val="0"/>
              <w:jc w:val="center"/>
              <w:rPr>
                <w:rFonts w:ascii="宋体" w:eastAsia="宋体" w:hAnsi="宋体"/>
                <w:szCs w:val="21"/>
              </w:rPr>
            </w:pPr>
            <w:r w:rsidRPr="006B2E80">
              <w:rPr>
                <w:rFonts w:ascii="宋体" w:eastAsia="宋体" w:hAnsi="宋体" w:hint="eastAsia"/>
                <w:szCs w:val="21"/>
              </w:rPr>
              <w:t>威海华泰分子筛有限公司</w:t>
            </w:r>
          </w:p>
        </w:tc>
      </w:tr>
      <w:tr w:rsidR="00995627" w:rsidRPr="006B2E80" w:rsidTr="001462E7">
        <w:trPr>
          <w:cantSplit/>
          <w:trHeight w:hRule="exact" w:val="590"/>
          <w:jc w:val="center"/>
        </w:trPr>
        <w:tc>
          <w:tcPr>
            <w:tcW w:w="8760" w:type="dxa"/>
            <w:gridSpan w:val="4"/>
            <w:tcBorders>
              <w:top w:val="single" w:sz="2" w:space="0" w:color="auto"/>
              <w:bottom w:val="nil"/>
            </w:tcBorders>
          </w:tcPr>
          <w:p w:rsidR="00995627" w:rsidRPr="006B2E80" w:rsidRDefault="00995627" w:rsidP="00451993">
            <w:pPr>
              <w:rPr>
                <w:rFonts w:ascii="Times New Roman" w:eastAsia="宋体"/>
                <w:szCs w:val="21"/>
              </w:rPr>
            </w:pPr>
            <w:r w:rsidRPr="006B2E80">
              <w:rPr>
                <w:rFonts w:ascii="黑体" w:eastAsia="黑体" w:hint="eastAsia"/>
                <w:szCs w:val="21"/>
              </w:rPr>
              <w:t>对本项目技术创造性贡献</w:t>
            </w:r>
            <w:r w:rsidRPr="006B2E80">
              <w:rPr>
                <w:rFonts w:ascii="Times New Roman" w:eastAsia="宋体" w:hint="eastAsia"/>
                <w:szCs w:val="21"/>
              </w:rPr>
              <w:t>：</w:t>
            </w:r>
          </w:p>
        </w:tc>
      </w:tr>
      <w:tr w:rsidR="00995627" w:rsidRPr="006B2E80" w:rsidTr="001462E7">
        <w:trPr>
          <w:cantSplit/>
          <w:trHeight w:hRule="exact" w:val="1418"/>
          <w:jc w:val="center"/>
        </w:trPr>
        <w:tc>
          <w:tcPr>
            <w:tcW w:w="8760" w:type="dxa"/>
            <w:gridSpan w:val="4"/>
            <w:tcBorders>
              <w:top w:val="nil"/>
            </w:tcBorders>
          </w:tcPr>
          <w:p w:rsidR="00995627" w:rsidRPr="006B2E80" w:rsidRDefault="00995627" w:rsidP="00451993">
            <w:pPr>
              <w:snapToGrid w:val="0"/>
              <w:rPr>
                <w:rFonts w:ascii="宋体" w:eastAsia="宋体" w:hAnsi="宋体"/>
                <w:szCs w:val="21"/>
              </w:rPr>
            </w:pPr>
            <w:r w:rsidRPr="006B2E80">
              <w:rPr>
                <w:rFonts w:ascii="宋体" w:eastAsia="宋体" w:hAnsi="宋体" w:hint="eastAsia"/>
                <w:szCs w:val="21"/>
              </w:rPr>
              <w:t>在该项技术研究中工作量占本人工作总量的60%。对本项目技术创造性贡献主要表现在第二个创新点上，即一步法成孔调孔处理制备碳分子筛。其在此过程中是主要的工艺参数及工艺条件设计者，在温度、时间、颗粒细度等参数的确定上，做出了巨大的贡献。</w:t>
            </w:r>
          </w:p>
        </w:tc>
      </w:tr>
    </w:tbl>
    <w:p w:rsidR="00995627" w:rsidRPr="006B2E80" w:rsidRDefault="00995627" w:rsidP="00451993">
      <w:pPr>
        <w:snapToGrid w:val="0"/>
        <w:ind w:firstLineChars="200" w:firstLine="420"/>
        <w:rPr>
          <w:rFonts w:hAnsi="宋体" w:hint="eastAsia"/>
          <w:szCs w:val="21"/>
        </w:rPr>
      </w:pPr>
    </w:p>
    <w:p w:rsidR="00995627" w:rsidRPr="006B2E80" w:rsidRDefault="00995627" w:rsidP="00451993">
      <w:pPr>
        <w:snapToGrid w:val="0"/>
        <w:ind w:firstLineChars="200" w:firstLine="420"/>
        <w:rPr>
          <w:rFonts w:hAnsi="宋体" w:hint="eastAsia"/>
          <w:szCs w:val="21"/>
        </w:rPr>
      </w:pPr>
    </w:p>
    <w:p w:rsidR="00995627" w:rsidRPr="006B2E80" w:rsidRDefault="00995627" w:rsidP="00451993">
      <w:pPr>
        <w:ind w:firstLineChars="200" w:firstLine="420"/>
        <w:rPr>
          <w:rFonts w:ascii="黑体" w:eastAsia="黑体" w:hAnsi="黑体" w:cs="Times New Roman"/>
          <w:szCs w:val="21"/>
        </w:rPr>
      </w:pP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（八）主要完成单位及创新推广贡献</w:t>
      </w:r>
    </w:p>
    <w:tbl>
      <w:tblPr>
        <w:tblW w:w="8748" w:type="dxa"/>
        <w:jc w:val="center"/>
        <w:tblInd w:w="45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361"/>
        <w:gridCol w:w="1163"/>
        <w:gridCol w:w="1417"/>
        <w:gridCol w:w="1843"/>
        <w:gridCol w:w="1559"/>
        <w:gridCol w:w="1405"/>
      </w:tblGrid>
      <w:tr w:rsidR="00995627" w:rsidRPr="006B2E80" w:rsidTr="001462E7">
        <w:trPr>
          <w:cantSplit/>
          <w:trHeight w:hRule="exact" w:val="550"/>
          <w:jc w:val="center"/>
        </w:trPr>
        <w:tc>
          <w:tcPr>
            <w:tcW w:w="1361" w:type="dxa"/>
            <w:vAlign w:val="center"/>
          </w:tcPr>
          <w:p w:rsidR="00995627" w:rsidRPr="006B2E80" w:rsidRDefault="00995627" w:rsidP="00451993">
            <w:pPr>
              <w:jc w:val="center"/>
              <w:rPr>
                <w:szCs w:val="21"/>
              </w:rPr>
            </w:pPr>
            <w:r w:rsidRPr="006B2E80">
              <w:rPr>
                <w:rFonts w:hint="eastAsia"/>
                <w:szCs w:val="21"/>
              </w:rPr>
              <w:t>单位名称</w:t>
            </w:r>
          </w:p>
        </w:tc>
        <w:tc>
          <w:tcPr>
            <w:tcW w:w="4423" w:type="dxa"/>
            <w:gridSpan w:val="3"/>
            <w:vAlign w:val="center"/>
          </w:tcPr>
          <w:p w:rsidR="00995627" w:rsidRPr="006B2E80" w:rsidRDefault="00995627" w:rsidP="00451993">
            <w:pPr>
              <w:snapToGrid w:val="0"/>
              <w:rPr>
                <w:rFonts w:ascii="宋体" w:hAnsi="宋体"/>
                <w:szCs w:val="21"/>
              </w:rPr>
            </w:pPr>
            <w:bookmarkStart w:id="28" w:name="Dwmc"/>
            <w:bookmarkEnd w:id="28"/>
            <w:r w:rsidRPr="006B2E80">
              <w:rPr>
                <w:rFonts w:ascii="宋体" w:hAnsi="宋体" w:hint="eastAsia"/>
                <w:szCs w:val="21"/>
              </w:rPr>
              <w:t>威海华泰分子筛有限公司</w:t>
            </w:r>
          </w:p>
        </w:tc>
        <w:tc>
          <w:tcPr>
            <w:tcW w:w="1559" w:type="dxa"/>
            <w:vAlign w:val="center"/>
          </w:tcPr>
          <w:p w:rsidR="00995627" w:rsidRPr="006B2E80" w:rsidRDefault="00995627" w:rsidP="00451993">
            <w:pPr>
              <w:jc w:val="center"/>
              <w:rPr>
                <w:szCs w:val="21"/>
              </w:rPr>
            </w:pPr>
            <w:r w:rsidRPr="006B2E80">
              <w:rPr>
                <w:rFonts w:hint="eastAsia"/>
                <w:szCs w:val="21"/>
              </w:rPr>
              <w:t>所</w:t>
            </w:r>
            <w:r w:rsidRPr="006B2E80">
              <w:rPr>
                <w:rFonts w:hint="eastAsia"/>
                <w:szCs w:val="21"/>
              </w:rPr>
              <w:t xml:space="preserve"> </w:t>
            </w:r>
            <w:r w:rsidRPr="006B2E80">
              <w:rPr>
                <w:rFonts w:hint="eastAsia"/>
                <w:szCs w:val="21"/>
              </w:rPr>
              <w:t>在</w:t>
            </w:r>
            <w:r w:rsidRPr="006B2E80">
              <w:rPr>
                <w:rFonts w:hint="eastAsia"/>
                <w:szCs w:val="21"/>
              </w:rPr>
              <w:t xml:space="preserve"> </w:t>
            </w:r>
            <w:r w:rsidRPr="006B2E80">
              <w:rPr>
                <w:rFonts w:hint="eastAsia"/>
                <w:szCs w:val="21"/>
              </w:rPr>
              <w:t>地</w:t>
            </w:r>
          </w:p>
        </w:tc>
        <w:tc>
          <w:tcPr>
            <w:tcW w:w="1405" w:type="dxa"/>
            <w:vAlign w:val="center"/>
          </w:tcPr>
          <w:p w:rsidR="00995627" w:rsidRPr="006B2E80" w:rsidRDefault="00995627" w:rsidP="00451993">
            <w:pPr>
              <w:snapToGrid w:val="0"/>
              <w:jc w:val="center"/>
              <w:rPr>
                <w:szCs w:val="21"/>
              </w:rPr>
            </w:pPr>
            <w:r w:rsidRPr="006B2E80">
              <w:rPr>
                <w:rFonts w:hint="eastAsia"/>
                <w:szCs w:val="21"/>
              </w:rPr>
              <w:t>威海市文登</w:t>
            </w:r>
          </w:p>
        </w:tc>
      </w:tr>
      <w:tr w:rsidR="00995627" w:rsidRPr="006B2E80" w:rsidTr="001462E7">
        <w:trPr>
          <w:cantSplit/>
          <w:trHeight w:hRule="exact" w:val="550"/>
          <w:jc w:val="center"/>
        </w:trPr>
        <w:tc>
          <w:tcPr>
            <w:tcW w:w="1361" w:type="dxa"/>
            <w:vAlign w:val="center"/>
          </w:tcPr>
          <w:p w:rsidR="00995627" w:rsidRPr="006B2E80" w:rsidRDefault="00995627" w:rsidP="00451993">
            <w:pPr>
              <w:jc w:val="center"/>
              <w:rPr>
                <w:szCs w:val="21"/>
              </w:rPr>
            </w:pPr>
            <w:r w:rsidRPr="006B2E80">
              <w:rPr>
                <w:rFonts w:hint="eastAsia"/>
                <w:szCs w:val="21"/>
              </w:rPr>
              <w:t>排</w:t>
            </w:r>
            <w:r w:rsidRPr="006B2E80">
              <w:rPr>
                <w:rFonts w:hint="eastAsia"/>
                <w:szCs w:val="21"/>
              </w:rPr>
              <w:t xml:space="preserve">    </w:t>
            </w:r>
            <w:r w:rsidRPr="006B2E80">
              <w:rPr>
                <w:rFonts w:hint="eastAsia"/>
                <w:szCs w:val="21"/>
              </w:rPr>
              <w:t>名</w:t>
            </w:r>
          </w:p>
        </w:tc>
        <w:tc>
          <w:tcPr>
            <w:tcW w:w="1163" w:type="dxa"/>
            <w:vAlign w:val="center"/>
          </w:tcPr>
          <w:p w:rsidR="00995627" w:rsidRPr="006B2E80" w:rsidRDefault="00995627" w:rsidP="00451993">
            <w:pPr>
              <w:snapToGrid w:val="0"/>
              <w:jc w:val="center"/>
              <w:rPr>
                <w:rFonts w:ascii="宋体" w:hAnsi="宋体"/>
                <w:szCs w:val="21"/>
              </w:rPr>
            </w:pPr>
            <w:r w:rsidRPr="006B2E80">
              <w:rPr>
                <w:rFonts w:ascii="宋体" w:hAnsi="宋体" w:hint="eastAsia"/>
                <w:szCs w:val="21"/>
              </w:rPr>
              <w:t>1</w:t>
            </w:r>
          </w:p>
        </w:tc>
        <w:tc>
          <w:tcPr>
            <w:tcW w:w="1417" w:type="dxa"/>
            <w:vAlign w:val="center"/>
          </w:tcPr>
          <w:p w:rsidR="00995627" w:rsidRPr="006B2E80" w:rsidRDefault="00995627" w:rsidP="00451993">
            <w:pPr>
              <w:jc w:val="center"/>
              <w:rPr>
                <w:rFonts w:ascii="楷体_GB2312" w:eastAsia="楷体_GB2312"/>
                <w:szCs w:val="21"/>
              </w:rPr>
            </w:pPr>
            <w:r w:rsidRPr="006B2E80">
              <w:rPr>
                <w:rFonts w:hint="eastAsia"/>
                <w:szCs w:val="21"/>
              </w:rPr>
              <w:t>单位性质</w:t>
            </w:r>
          </w:p>
        </w:tc>
        <w:tc>
          <w:tcPr>
            <w:tcW w:w="1843" w:type="dxa"/>
            <w:vAlign w:val="center"/>
          </w:tcPr>
          <w:p w:rsidR="00995627" w:rsidRPr="006B2E80" w:rsidRDefault="00995627" w:rsidP="00451993">
            <w:pPr>
              <w:snapToGrid w:val="0"/>
              <w:jc w:val="center"/>
              <w:rPr>
                <w:szCs w:val="21"/>
              </w:rPr>
            </w:pPr>
            <w:bookmarkStart w:id="29" w:name="Dwxz"/>
            <w:bookmarkEnd w:id="29"/>
            <w:r w:rsidRPr="006B2E80">
              <w:rPr>
                <w:rFonts w:hint="eastAsia"/>
                <w:szCs w:val="21"/>
              </w:rPr>
              <w:t>私营企业</w:t>
            </w:r>
          </w:p>
        </w:tc>
        <w:tc>
          <w:tcPr>
            <w:tcW w:w="1559" w:type="dxa"/>
            <w:vAlign w:val="center"/>
          </w:tcPr>
          <w:p w:rsidR="00995627" w:rsidRPr="006B2E80" w:rsidRDefault="00995627" w:rsidP="00451993">
            <w:pPr>
              <w:jc w:val="center"/>
              <w:rPr>
                <w:szCs w:val="21"/>
              </w:rPr>
            </w:pPr>
            <w:r w:rsidRPr="006B2E80">
              <w:rPr>
                <w:rFonts w:hint="eastAsia"/>
                <w:szCs w:val="21"/>
              </w:rPr>
              <w:t>传</w:t>
            </w:r>
            <w:r w:rsidRPr="006B2E80">
              <w:rPr>
                <w:rFonts w:hint="eastAsia"/>
                <w:szCs w:val="21"/>
              </w:rPr>
              <w:t xml:space="preserve">    </w:t>
            </w:r>
            <w:r w:rsidRPr="006B2E80">
              <w:rPr>
                <w:rFonts w:hint="eastAsia"/>
                <w:szCs w:val="21"/>
              </w:rPr>
              <w:t>真</w:t>
            </w:r>
          </w:p>
        </w:tc>
        <w:tc>
          <w:tcPr>
            <w:tcW w:w="1405" w:type="dxa"/>
            <w:vAlign w:val="center"/>
          </w:tcPr>
          <w:p w:rsidR="00995627" w:rsidRPr="006B2E80" w:rsidRDefault="00995627" w:rsidP="00451993">
            <w:pPr>
              <w:snapToGrid w:val="0"/>
              <w:jc w:val="center"/>
              <w:rPr>
                <w:rFonts w:ascii="宋体" w:hAnsi="宋体"/>
                <w:szCs w:val="21"/>
              </w:rPr>
            </w:pPr>
            <w:r w:rsidRPr="006B2E80">
              <w:rPr>
                <w:rFonts w:ascii="宋体" w:hAnsi="宋体" w:hint="eastAsia"/>
                <w:szCs w:val="21"/>
              </w:rPr>
              <w:t>0631-8988808</w:t>
            </w:r>
          </w:p>
        </w:tc>
      </w:tr>
      <w:tr w:rsidR="00995627" w:rsidRPr="006B2E80" w:rsidTr="001462E7">
        <w:trPr>
          <w:cantSplit/>
          <w:trHeight w:hRule="exact" w:val="550"/>
          <w:jc w:val="center"/>
        </w:trPr>
        <w:tc>
          <w:tcPr>
            <w:tcW w:w="1361" w:type="dxa"/>
            <w:vAlign w:val="center"/>
          </w:tcPr>
          <w:p w:rsidR="00995627" w:rsidRPr="006B2E80" w:rsidRDefault="00995627" w:rsidP="00451993">
            <w:pPr>
              <w:jc w:val="center"/>
              <w:rPr>
                <w:rFonts w:ascii="宋体" w:hAnsi="宋体"/>
                <w:szCs w:val="21"/>
              </w:rPr>
            </w:pPr>
            <w:r w:rsidRPr="006B2E80">
              <w:rPr>
                <w:rFonts w:ascii="宋体" w:hAnsi="宋体" w:hint="eastAsia"/>
                <w:szCs w:val="21"/>
              </w:rPr>
              <w:t>联 系 人</w:t>
            </w:r>
          </w:p>
        </w:tc>
        <w:tc>
          <w:tcPr>
            <w:tcW w:w="1163" w:type="dxa"/>
            <w:vAlign w:val="center"/>
          </w:tcPr>
          <w:p w:rsidR="00995627" w:rsidRPr="006B2E80" w:rsidRDefault="00995627" w:rsidP="00451993">
            <w:pPr>
              <w:snapToGrid w:val="0"/>
              <w:jc w:val="center"/>
              <w:rPr>
                <w:szCs w:val="21"/>
              </w:rPr>
            </w:pPr>
            <w:bookmarkStart w:id="30" w:name="Lxr"/>
            <w:bookmarkEnd w:id="30"/>
            <w:r w:rsidRPr="006B2E80">
              <w:rPr>
                <w:rFonts w:hint="eastAsia"/>
                <w:szCs w:val="21"/>
              </w:rPr>
              <w:t>郑世涛</w:t>
            </w:r>
          </w:p>
        </w:tc>
        <w:tc>
          <w:tcPr>
            <w:tcW w:w="1417" w:type="dxa"/>
            <w:vAlign w:val="center"/>
          </w:tcPr>
          <w:p w:rsidR="00995627" w:rsidRPr="006B2E80" w:rsidRDefault="00995627" w:rsidP="00451993">
            <w:pPr>
              <w:jc w:val="center"/>
              <w:rPr>
                <w:rFonts w:ascii="宋体" w:hAnsi="宋体"/>
                <w:szCs w:val="21"/>
              </w:rPr>
            </w:pPr>
            <w:r w:rsidRPr="006B2E80">
              <w:rPr>
                <w:rFonts w:hint="eastAsia"/>
                <w:szCs w:val="21"/>
              </w:rPr>
              <w:t>联系电话</w:t>
            </w:r>
          </w:p>
        </w:tc>
        <w:tc>
          <w:tcPr>
            <w:tcW w:w="1843" w:type="dxa"/>
            <w:vAlign w:val="center"/>
          </w:tcPr>
          <w:p w:rsidR="00995627" w:rsidRPr="006B2E80" w:rsidRDefault="00995627" w:rsidP="00451993">
            <w:pPr>
              <w:snapToGrid w:val="0"/>
              <w:jc w:val="center"/>
              <w:rPr>
                <w:rFonts w:ascii="宋体" w:hAnsi="宋体"/>
                <w:szCs w:val="21"/>
              </w:rPr>
            </w:pPr>
            <w:r w:rsidRPr="006B2E80">
              <w:rPr>
                <w:rFonts w:ascii="宋体" w:hAnsi="宋体" w:hint="eastAsia"/>
                <w:szCs w:val="21"/>
              </w:rPr>
              <w:t>0631-8358018-8819</w:t>
            </w:r>
          </w:p>
        </w:tc>
        <w:tc>
          <w:tcPr>
            <w:tcW w:w="1559" w:type="dxa"/>
            <w:vAlign w:val="center"/>
          </w:tcPr>
          <w:p w:rsidR="00995627" w:rsidRPr="006B2E80" w:rsidRDefault="00995627" w:rsidP="00451993">
            <w:pPr>
              <w:jc w:val="center"/>
              <w:rPr>
                <w:rFonts w:ascii="宋体" w:hAnsi="宋体"/>
                <w:szCs w:val="21"/>
              </w:rPr>
            </w:pPr>
            <w:r w:rsidRPr="006B2E80">
              <w:rPr>
                <w:rFonts w:ascii="宋体" w:hAnsi="宋体" w:hint="eastAsia"/>
                <w:szCs w:val="21"/>
              </w:rPr>
              <w:t>移动电话</w:t>
            </w:r>
          </w:p>
        </w:tc>
        <w:tc>
          <w:tcPr>
            <w:tcW w:w="1405" w:type="dxa"/>
            <w:vAlign w:val="center"/>
          </w:tcPr>
          <w:p w:rsidR="00995627" w:rsidRPr="006B2E80" w:rsidRDefault="00995627" w:rsidP="00451993">
            <w:pPr>
              <w:snapToGrid w:val="0"/>
              <w:jc w:val="center"/>
              <w:rPr>
                <w:rFonts w:ascii="宋体" w:hAnsi="宋体"/>
                <w:szCs w:val="21"/>
              </w:rPr>
            </w:pPr>
            <w:r w:rsidRPr="006B2E80">
              <w:rPr>
                <w:rFonts w:ascii="宋体" w:hAnsi="宋体" w:hint="eastAsia"/>
                <w:szCs w:val="21"/>
              </w:rPr>
              <w:t>13361159189</w:t>
            </w:r>
          </w:p>
        </w:tc>
      </w:tr>
      <w:tr w:rsidR="00995627" w:rsidRPr="006B2E80" w:rsidTr="001462E7">
        <w:trPr>
          <w:cantSplit/>
          <w:trHeight w:hRule="exact" w:val="550"/>
          <w:jc w:val="center"/>
        </w:trPr>
        <w:tc>
          <w:tcPr>
            <w:tcW w:w="1361" w:type="dxa"/>
            <w:vAlign w:val="center"/>
          </w:tcPr>
          <w:p w:rsidR="00995627" w:rsidRPr="006B2E80" w:rsidRDefault="00995627" w:rsidP="00451993">
            <w:pPr>
              <w:jc w:val="center"/>
              <w:rPr>
                <w:rFonts w:ascii="宋体" w:hAnsi="宋体"/>
                <w:szCs w:val="21"/>
              </w:rPr>
            </w:pPr>
            <w:r w:rsidRPr="006B2E80">
              <w:rPr>
                <w:rFonts w:hint="eastAsia"/>
                <w:szCs w:val="21"/>
              </w:rPr>
              <w:t>电子信箱</w:t>
            </w:r>
          </w:p>
        </w:tc>
        <w:tc>
          <w:tcPr>
            <w:tcW w:w="4423" w:type="dxa"/>
            <w:gridSpan w:val="3"/>
            <w:vAlign w:val="center"/>
          </w:tcPr>
          <w:p w:rsidR="00995627" w:rsidRPr="006B2E80" w:rsidRDefault="00995627" w:rsidP="00451993">
            <w:pPr>
              <w:snapToGrid w:val="0"/>
              <w:jc w:val="center"/>
              <w:rPr>
                <w:rFonts w:ascii="宋体" w:hAnsi="宋体"/>
                <w:szCs w:val="21"/>
              </w:rPr>
            </w:pPr>
            <w:hyperlink r:id="rId53" w:history="1">
              <w:r w:rsidRPr="006B2E80">
                <w:rPr>
                  <w:rStyle w:val="a8"/>
                  <w:rFonts w:eastAsia="仿宋_GB2312"/>
                  <w:color w:val="auto"/>
                  <w:szCs w:val="21"/>
                </w:rPr>
                <w:t>cms@huatai-cms.cn</w:t>
              </w:r>
            </w:hyperlink>
          </w:p>
        </w:tc>
        <w:tc>
          <w:tcPr>
            <w:tcW w:w="1559" w:type="dxa"/>
            <w:vAlign w:val="center"/>
          </w:tcPr>
          <w:p w:rsidR="00995627" w:rsidRPr="006B2E80" w:rsidRDefault="00995627" w:rsidP="00451993">
            <w:pPr>
              <w:snapToGrid w:val="0"/>
              <w:jc w:val="center"/>
              <w:rPr>
                <w:rFonts w:ascii="宋体" w:hAnsi="宋体"/>
                <w:szCs w:val="21"/>
              </w:rPr>
            </w:pPr>
            <w:r w:rsidRPr="006B2E80">
              <w:rPr>
                <w:rFonts w:ascii="宋体" w:hAnsi="宋体" w:hint="eastAsia"/>
                <w:szCs w:val="21"/>
              </w:rPr>
              <w:t>邮政编码</w:t>
            </w:r>
          </w:p>
        </w:tc>
        <w:tc>
          <w:tcPr>
            <w:tcW w:w="1405" w:type="dxa"/>
            <w:vAlign w:val="center"/>
          </w:tcPr>
          <w:p w:rsidR="00995627" w:rsidRPr="006B2E80" w:rsidRDefault="00995627" w:rsidP="00451993">
            <w:pPr>
              <w:snapToGrid w:val="0"/>
              <w:jc w:val="center"/>
              <w:rPr>
                <w:rFonts w:ascii="宋体" w:hAnsi="宋体"/>
                <w:szCs w:val="21"/>
              </w:rPr>
            </w:pPr>
            <w:r w:rsidRPr="006B2E80">
              <w:rPr>
                <w:rFonts w:ascii="宋体" w:hAnsi="宋体"/>
                <w:szCs w:val="21"/>
              </w:rPr>
              <w:t>264400</w:t>
            </w:r>
          </w:p>
        </w:tc>
      </w:tr>
      <w:tr w:rsidR="00995627" w:rsidRPr="006B2E80" w:rsidTr="001462E7">
        <w:trPr>
          <w:cantSplit/>
          <w:trHeight w:hRule="exact" w:val="550"/>
          <w:jc w:val="center"/>
        </w:trPr>
        <w:tc>
          <w:tcPr>
            <w:tcW w:w="1361" w:type="dxa"/>
            <w:tcBorders>
              <w:bottom w:val="single" w:sz="2" w:space="0" w:color="auto"/>
            </w:tcBorders>
            <w:vAlign w:val="center"/>
          </w:tcPr>
          <w:p w:rsidR="00995627" w:rsidRPr="006B2E80" w:rsidRDefault="00995627" w:rsidP="00451993">
            <w:pPr>
              <w:jc w:val="center"/>
              <w:rPr>
                <w:szCs w:val="21"/>
              </w:rPr>
            </w:pPr>
            <w:r w:rsidRPr="006B2E80">
              <w:rPr>
                <w:rFonts w:ascii="宋体" w:hAnsi="宋体" w:hint="eastAsia"/>
                <w:szCs w:val="21"/>
              </w:rPr>
              <w:t>通信地址</w:t>
            </w:r>
          </w:p>
        </w:tc>
        <w:tc>
          <w:tcPr>
            <w:tcW w:w="7387" w:type="dxa"/>
            <w:gridSpan w:val="5"/>
            <w:tcBorders>
              <w:bottom w:val="single" w:sz="2" w:space="0" w:color="auto"/>
            </w:tcBorders>
            <w:vAlign w:val="center"/>
          </w:tcPr>
          <w:p w:rsidR="00995627" w:rsidRPr="006B2E80" w:rsidRDefault="00995627" w:rsidP="00451993">
            <w:pPr>
              <w:snapToGrid w:val="0"/>
              <w:rPr>
                <w:rFonts w:ascii="宋体" w:hAnsi="宋体" w:hint="eastAsia"/>
                <w:szCs w:val="21"/>
              </w:rPr>
            </w:pPr>
            <w:r w:rsidRPr="006B2E80">
              <w:rPr>
                <w:rFonts w:ascii="宋体" w:hAnsi="宋体" w:hint="eastAsia"/>
                <w:szCs w:val="21"/>
              </w:rPr>
              <w:t>山东省威海市文登区香山北路10-3号</w:t>
            </w:r>
          </w:p>
        </w:tc>
      </w:tr>
      <w:tr w:rsidR="00995627" w:rsidRPr="006B2E80" w:rsidTr="001462E7">
        <w:trPr>
          <w:cantSplit/>
          <w:trHeight w:hRule="exact" w:val="467"/>
          <w:jc w:val="center"/>
        </w:trPr>
        <w:tc>
          <w:tcPr>
            <w:tcW w:w="8748" w:type="dxa"/>
            <w:gridSpan w:val="6"/>
            <w:tcBorders>
              <w:top w:val="single" w:sz="2" w:space="0" w:color="auto"/>
              <w:bottom w:val="nil"/>
            </w:tcBorders>
          </w:tcPr>
          <w:p w:rsidR="00995627" w:rsidRPr="006B2E80" w:rsidRDefault="00995627" w:rsidP="00451993">
            <w:pPr>
              <w:rPr>
                <w:szCs w:val="21"/>
              </w:rPr>
            </w:pPr>
            <w:r w:rsidRPr="006B2E80">
              <w:rPr>
                <w:rFonts w:ascii="黑体" w:eastAsia="黑体" w:hint="eastAsia"/>
                <w:szCs w:val="21"/>
              </w:rPr>
              <w:t>对本项目科技创新和推广应用情况的贡献</w:t>
            </w:r>
            <w:r w:rsidRPr="006B2E80">
              <w:rPr>
                <w:rFonts w:hint="eastAsia"/>
                <w:szCs w:val="21"/>
              </w:rPr>
              <w:t>：（限</w:t>
            </w:r>
            <w:r w:rsidRPr="006B2E80">
              <w:rPr>
                <w:rFonts w:ascii="宋体" w:hAnsi="宋体" w:hint="eastAsia"/>
                <w:szCs w:val="21"/>
              </w:rPr>
              <w:t>600</w:t>
            </w:r>
            <w:r w:rsidRPr="006B2E80">
              <w:rPr>
                <w:rFonts w:hint="eastAsia"/>
                <w:szCs w:val="21"/>
              </w:rPr>
              <w:t>字）</w:t>
            </w:r>
          </w:p>
        </w:tc>
      </w:tr>
      <w:tr w:rsidR="00995627" w:rsidRPr="006B2E80" w:rsidTr="001462E7">
        <w:trPr>
          <w:cantSplit/>
          <w:trHeight w:hRule="exact" w:val="2884"/>
          <w:jc w:val="center"/>
        </w:trPr>
        <w:tc>
          <w:tcPr>
            <w:tcW w:w="8748" w:type="dxa"/>
            <w:gridSpan w:val="6"/>
            <w:tcBorders>
              <w:top w:val="nil"/>
            </w:tcBorders>
          </w:tcPr>
          <w:p w:rsidR="00995627" w:rsidRPr="006B2E80" w:rsidRDefault="00995627" w:rsidP="00451993">
            <w:pPr>
              <w:snapToGrid w:val="0"/>
              <w:ind w:firstLineChars="200" w:firstLine="420"/>
              <w:rPr>
                <w:rFonts w:hAnsi="宋体"/>
                <w:szCs w:val="21"/>
              </w:rPr>
            </w:pPr>
            <w:bookmarkStart w:id="31" w:name="Dbxmkjcxhtgyyqkdgx"/>
            <w:bookmarkEnd w:id="31"/>
            <w:r w:rsidRPr="006B2E80">
              <w:rPr>
                <w:rFonts w:hAnsi="宋体" w:hint="eastAsia"/>
                <w:szCs w:val="21"/>
              </w:rPr>
              <w:lastRenderedPageBreak/>
              <w:t>1</w:t>
            </w:r>
            <w:r w:rsidRPr="006B2E80">
              <w:rPr>
                <w:rFonts w:hAnsi="宋体" w:hint="eastAsia"/>
                <w:szCs w:val="21"/>
              </w:rPr>
              <w:t>、公司为本项目成立了以郑世涛为组长，</w:t>
            </w:r>
            <w:r w:rsidRPr="006B2E80">
              <w:rPr>
                <w:rFonts w:ascii="宋体" w:hAnsi="宋体" w:hint="eastAsia"/>
                <w:kern w:val="0"/>
                <w:szCs w:val="21"/>
              </w:rPr>
              <w:t>尤晓阳、徐一德、李海勇</w:t>
            </w:r>
            <w:r w:rsidRPr="006B2E80">
              <w:rPr>
                <w:rFonts w:hAnsi="宋体" w:hint="eastAsia"/>
                <w:szCs w:val="21"/>
              </w:rPr>
              <w:t>为组员的科研小组，其中</w:t>
            </w:r>
            <w:r w:rsidRPr="006B2E80">
              <w:rPr>
                <w:rFonts w:hAnsi="宋体"/>
                <w:szCs w:val="21"/>
              </w:rPr>
              <w:t>高级工程师</w:t>
            </w:r>
            <w:r w:rsidRPr="006B2E80">
              <w:rPr>
                <w:rFonts w:hint="eastAsia"/>
                <w:szCs w:val="21"/>
              </w:rPr>
              <w:t>1</w:t>
            </w:r>
            <w:r w:rsidRPr="006B2E80">
              <w:rPr>
                <w:rFonts w:hAnsi="宋体"/>
                <w:szCs w:val="21"/>
              </w:rPr>
              <w:t>人，工程师</w:t>
            </w:r>
            <w:r w:rsidRPr="006B2E80">
              <w:rPr>
                <w:rFonts w:hAnsi="宋体" w:hint="eastAsia"/>
                <w:szCs w:val="21"/>
              </w:rPr>
              <w:t>3</w:t>
            </w:r>
            <w:r w:rsidRPr="006B2E80">
              <w:rPr>
                <w:rFonts w:hAnsi="宋体"/>
                <w:szCs w:val="21"/>
              </w:rPr>
              <w:t>人</w:t>
            </w:r>
            <w:r w:rsidRPr="006B2E80">
              <w:rPr>
                <w:rFonts w:hAnsi="宋体" w:hint="eastAsia"/>
                <w:szCs w:val="21"/>
              </w:rPr>
              <w:t>；</w:t>
            </w:r>
          </w:p>
          <w:p w:rsidR="00995627" w:rsidRPr="006B2E80" w:rsidRDefault="00995627" w:rsidP="00451993">
            <w:pPr>
              <w:snapToGrid w:val="0"/>
              <w:ind w:firstLineChars="200" w:firstLine="420"/>
              <w:rPr>
                <w:rFonts w:hAnsi="宋体"/>
                <w:szCs w:val="21"/>
              </w:rPr>
            </w:pPr>
            <w:r w:rsidRPr="006B2E80">
              <w:rPr>
                <w:rFonts w:hAnsi="宋体" w:hint="eastAsia"/>
                <w:szCs w:val="21"/>
              </w:rPr>
              <w:t>2</w:t>
            </w:r>
            <w:r w:rsidRPr="006B2E80">
              <w:rPr>
                <w:rFonts w:hAnsi="宋体" w:hint="eastAsia"/>
                <w:szCs w:val="21"/>
              </w:rPr>
              <w:t>、</w:t>
            </w:r>
            <w:r w:rsidRPr="006B2E80">
              <w:rPr>
                <w:rFonts w:hAnsi="宋体"/>
                <w:szCs w:val="21"/>
              </w:rPr>
              <w:t>公司每年拿出销售收入的</w:t>
            </w:r>
            <w:r w:rsidRPr="006B2E80">
              <w:rPr>
                <w:rFonts w:hint="eastAsia"/>
                <w:szCs w:val="21"/>
              </w:rPr>
              <w:t>5</w:t>
            </w:r>
            <w:r w:rsidRPr="006B2E80">
              <w:rPr>
                <w:rFonts w:hAnsi="宋体"/>
                <w:szCs w:val="21"/>
              </w:rPr>
              <w:t>％以上作为研发经费</w:t>
            </w:r>
            <w:r w:rsidRPr="006B2E80">
              <w:rPr>
                <w:rFonts w:hAnsi="宋体" w:hint="eastAsia"/>
                <w:szCs w:val="21"/>
              </w:rPr>
              <w:t>投入该项目；</w:t>
            </w:r>
          </w:p>
          <w:p w:rsidR="00995627" w:rsidRPr="006B2E80" w:rsidRDefault="00995627" w:rsidP="00451993">
            <w:pPr>
              <w:snapToGrid w:val="0"/>
              <w:ind w:firstLineChars="200" w:firstLine="420"/>
              <w:rPr>
                <w:rFonts w:hAnsi="宋体"/>
                <w:szCs w:val="21"/>
              </w:rPr>
            </w:pPr>
            <w:r w:rsidRPr="006B2E80">
              <w:rPr>
                <w:rFonts w:hAnsi="宋体" w:hint="eastAsia"/>
                <w:szCs w:val="21"/>
              </w:rPr>
              <w:t>3</w:t>
            </w:r>
            <w:r w:rsidRPr="006B2E80">
              <w:rPr>
                <w:rFonts w:hAnsi="宋体" w:hint="eastAsia"/>
                <w:szCs w:val="21"/>
              </w:rPr>
              <w:t>、</w:t>
            </w:r>
            <w:r w:rsidRPr="006B2E80">
              <w:rPr>
                <w:rFonts w:hAnsi="宋体"/>
                <w:szCs w:val="21"/>
              </w:rPr>
              <w:t>公司提供了占地面积约</w:t>
            </w:r>
            <w:r w:rsidRPr="006B2E80">
              <w:rPr>
                <w:rFonts w:hint="eastAsia"/>
                <w:szCs w:val="21"/>
              </w:rPr>
              <w:t>1</w:t>
            </w:r>
            <w:r w:rsidRPr="006B2E80">
              <w:rPr>
                <w:szCs w:val="21"/>
              </w:rPr>
              <w:t>000</w:t>
            </w:r>
            <w:r w:rsidRPr="006B2E80">
              <w:rPr>
                <w:rFonts w:hAnsi="宋体"/>
                <w:szCs w:val="21"/>
              </w:rPr>
              <w:t>平方米的技术开发中心，</w:t>
            </w:r>
            <w:r w:rsidRPr="006B2E80">
              <w:rPr>
                <w:rFonts w:hAnsi="宋体" w:hint="eastAsia"/>
                <w:szCs w:val="21"/>
              </w:rPr>
              <w:t>省工程技术研发中心的试验、检测设备提供给该项目使用；</w:t>
            </w:r>
            <w:r w:rsidRPr="006B2E80">
              <w:rPr>
                <w:rFonts w:hAnsi="宋体" w:hint="eastAsia"/>
                <w:szCs w:val="21"/>
              </w:rPr>
              <w:t xml:space="preserve"> </w:t>
            </w:r>
          </w:p>
          <w:p w:rsidR="00995627" w:rsidRPr="006B2E80" w:rsidRDefault="00995627" w:rsidP="00451993">
            <w:pPr>
              <w:snapToGrid w:val="0"/>
              <w:ind w:firstLineChars="200" w:firstLine="420"/>
              <w:rPr>
                <w:rFonts w:hAnsi="宋体"/>
                <w:szCs w:val="21"/>
              </w:rPr>
            </w:pPr>
            <w:r w:rsidRPr="006B2E80">
              <w:rPr>
                <w:rFonts w:hAnsi="宋体" w:hint="eastAsia"/>
                <w:szCs w:val="21"/>
              </w:rPr>
              <w:t>4</w:t>
            </w:r>
            <w:r w:rsidRPr="006B2E80">
              <w:rPr>
                <w:rFonts w:hAnsi="宋体" w:hint="eastAsia"/>
                <w:szCs w:val="21"/>
              </w:rPr>
              <w:t>、公司先后与中国石油大学、北京科技大学、青岛大学建立了长期合作关系，为项目人才引进、培训提供了有得条件；</w:t>
            </w:r>
          </w:p>
          <w:p w:rsidR="00995627" w:rsidRPr="006B2E80" w:rsidRDefault="00995627" w:rsidP="00451993">
            <w:pPr>
              <w:snapToGrid w:val="0"/>
              <w:ind w:firstLineChars="200" w:firstLine="420"/>
              <w:rPr>
                <w:rFonts w:ascii="宋体" w:hAnsi="宋体"/>
                <w:szCs w:val="21"/>
              </w:rPr>
            </w:pPr>
            <w:r w:rsidRPr="006B2E80">
              <w:rPr>
                <w:rFonts w:hAnsi="宋体" w:hint="eastAsia"/>
                <w:szCs w:val="21"/>
              </w:rPr>
              <w:t>5</w:t>
            </w:r>
            <w:r w:rsidRPr="006B2E80">
              <w:rPr>
                <w:rFonts w:hAnsi="宋体" w:hint="eastAsia"/>
                <w:szCs w:val="21"/>
              </w:rPr>
              <w:t>、公司为项目推广应用提供了有利条件，现已</w:t>
            </w:r>
            <w:r w:rsidRPr="006B2E80">
              <w:rPr>
                <w:rFonts w:hint="eastAsia"/>
                <w:szCs w:val="21"/>
              </w:rPr>
              <w:t>成功应用到</w:t>
            </w:r>
            <w:r w:rsidRPr="006B2E80">
              <w:rPr>
                <w:rFonts w:ascii="宋体" w:hint="eastAsia"/>
                <w:szCs w:val="21"/>
              </w:rPr>
              <w:t>太原速度气体设备有限公司、</w:t>
            </w:r>
            <w:r w:rsidRPr="006B2E80">
              <w:rPr>
                <w:rStyle w:val="jian"/>
                <w:rFonts w:hint="eastAsia"/>
                <w:szCs w:val="21"/>
              </w:rPr>
              <w:t>长春天城机电设备有限公司等单位，客户反映良好。</w:t>
            </w:r>
          </w:p>
        </w:tc>
      </w:tr>
    </w:tbl>
    <w:p w:rsidR="00087EEF" w:rsidRPr="006B2E80" w:rsidRDefault="00087EEF" w:rsidP="00451993">
      <w:pPr>
        <w:rPr>
          <w:rFonts w:ascii="黑体" w:eastAsia="黑体" w:hAnsi="黑体" w:cs="Times New Roman" w:hint="eastAsia"/>
          <w:szCs w:val="21"/>
        </w:rPr>
      </w:pPr>
    </w:p>
    <w:p w:rsidR="00995627" w:rsidRPr="006B2E80" w:rsidRDefault="00CC3C20" w:rsidP="00451993">
      <w:pPr>
        <w:rPr>
          <w:rFonts w:ascii="黑体" w:eastAsia="黑体" w:hAnsi="黑体" w:hint="eastAsia"/>
          <w:sz w:val="24"/>
          <w:szCs w:val="24"/>
        </w:rPr>
      </w:pPr>
      <w:r w:rsidRPr="006B2E80">
        <w:rPr>
          <w:rFonts w:ascii="黑体" w:eastAsia="黑体" w:hAnsi="黑体" w:hint="eastAsia"/>
          <w:sz w:val="24"/>
          <w:szCs w:val="24"/>
        </w:rPr>
        <w:t>（九）完成人合作关系说明</w:t>
      </w:r>
    </w:p>
    <w:p w:rsidR="00087EEF" w:rsidRPr="006B2E80" w:rsidRDefault="00995627" w:rsidP="00451993">
      <w:pPr>
        <w:widowControl/>
        <w:ind w:firstLineChars="200" w:firstLine="420"/>
        <w:jc w:val="left"/>
        <w:rPr>
          <w:rFonts w:hAnsi="仿宋" w:cs="宋体" w:hint="eastAsia"/>
          <w:bCs/>
          <w:kern w:val="0"/>
          <w:szCs w:val="21"/>
        </w:rPr>
      </w:pPr>
      <w:r w:rsidRPr="006B2E80">
        <w:rPr>
          <w:rFonts w:hAnsi="仿宋" w:cs="宋体" w:hint="eastAsia"/>
          <w:bCs/>
          <w:kern w:val="0"/>
          <w:szCs w:val="21"/>
        </w:rPr>
        <w:t>公司</w:t>
      </w:r>
      <w:r w:rsidRPr="006B2E80">
        <w:rPr>
          <w:rFonts w:hAnsi="仿宋" w:cs="宋体" w:hint="eastAsia"/>
          <w:bCs/>
          <w:kern w:val="0"/>
          <w:szCs w:val="21"/>
        </w:rPr>
        <w:t>2009</w:t>
      </w:r>
      <w:r w:rsidRPr="006B2E80">
        <w:rPr>
          <w:rFonts w:hAnsi="仿宋" w:cs="宋体" w:hint="eastAsia"/>
          <w:bCs/>
          <w:kern w:val="0"/>
          <w:szCs w:val="21"/>
        </w:rPr>
        <w:t>年</w:t>
      </w:r>
      <w:r w:rsidRPr="006B2E80">
        <w:rPr>
          <w:rFonts w:hAnsi="仿宋" w:cs="宋体" w:hint="eastAsia"/>
          <w:bCs/>
          <w:kern w:val="0"/>
          <w:szCs w:val="21"/>
        </w:rPr>
        <w:t>7</w:t>
      </w:r>
      <w:r w:rsidRPr="006B2E80">
        <w:rPr>
          <w:rFonts w:hAnsi="仿宋" w:cs="宋体" w:hint="eastAsia"/>
          <w:bCs/>
          <w:kern w:val="0"/>
          <w:szCs w:val="21"/>
        </w:rPr>
        <w:t>月为本项目成立了以郑世涛为组长，徐一德为组员的科研小组。郑世涛首先创造性提出采用花泥边角料、酒糟为原料制备碳分子筛思路，并进一步确定工艺参数、设计工艺路线，成功地利用尾气进行分子筛微孔调整，实现了国际领先的一步法制备碳分子筛生产工艺。徐一德在项目管理、工艺路线实施等方面作出了重要贡献，确保了项目思路的顺利完成。</w:t>
      </w:r>
    </w:p>
    <w:sectPr w:rsidR="00087EEF" w:rsidRPr="006B2E80" w:rsidSect="0099562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7C3" w:rsidRDefault="00D657C3" w:rsidP="00396975">
      <w:r>
        <w:separator/>
      </w:r>
    </w:p>
  </w:endnote>
  <w:endnote w:type="continuationSeparator" w:id="1">
    <w:p w:rsidR="00D657C3" w:rsidRDefault="00D657C3" w:rsidP="00396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宋体"/>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SimSun,Bold">
    <w:altName w:val="方正报宋繁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7C3" w:rsidRDefault="00D657C3" w:rsidP="00396975">
      <w:r>
        <w:separator/>
      </w:r>
    </w:p>
  </w:footnote>
  <w:footnote w:type="continuationSeparator" w:id="1">
    <w:p w:rsidR="00D657C3" w:rsidRDefault="00D657C3" w:rsidP="003969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D14DD"/>
    <w:multiLevelType w:val="singleLevel"/>
    <w:tmpl w:val="575D14DD"/>
    <w:lvl w:ilvl="0">
      <w:start w:val="5"/>
      <w:numFmt w:val="chineseCounting"/>
      <w:suff w:val="nothing"/>
      <w:lvlText w:val="%1、"/>
      <w:lvlJc w:val="left"/>
      <w:rPr>
        <w:rFonts w:cs="Times New Roman"/>
      </w:rPr>
    </w:lvl>
  </w:abstractNum>
  <w:abstractNum w:abstractNumId="1">
    <w:nsid w:val="575E7161"/>
    <w:multiLevelType w:val="singleLevel"/>
    <w:tmpl w:val="575E7161"/>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2640"/>
    <w:rsid w:val="00001C5E"/>
    <w:rsid w:val="00007D5A"/>
    <w:rsid w:val="00012640"/>
    <w:rsid w:val="00044DEF"/>
    <w:rsid w:val="00087EEF"/>
    <w:rsid w:val="000C5B0B"/>
    <w:rsid w:val="000D15FB"/>
    <w:rsid w:val="001462E7"/>
    <w:rsid w:val="00156DAA"/>
    <w:rsid w:val="00185A6A"/>
    <w:rsid w:val="00191404"/>
    <w:rsid w:val="00222B6B"/>
    <w:rsid w:val="00246BD5"/>
    <w:rsid w:val="002537EB"/>
    <w:rsid w:val="00256D0C"/>
    <w:rsid w:val="002707C6"/>
    <w:rsid w:val="00286285"/>
    <w:rsid w:val="00327DE6"/>
    <w:rsid w:val="0036317B"/>
    <w:rsid w:val="0039028A"/>
    <w:rsid w:val="003944B9"/>
    <w:rsid w:val="00396975"/>
    <w:rsid w:val="0042063A"/>
    <w:rsid w:val="00430CAE"/>
    <w:rsid w:val="00451993"/>
    <w:rsid w:val="00451AF0"/>
    <w:rsid w:val="004863BA"/>
    <w:rsid w:val="00493596"/>
    <w:rsid w:val="004B52D6"/>
    <w:rsid w:val="004C6466"/>
    <w:rsid w:val="0050583E"/>
    <w:rsid w:val="00525D44"/>
    <w:rsid w:val="00531F6E"/>
    <w:rsid w:val="00532598"/>
    <w:rsid w:val="00561BB1"/>
    <w:rsid w:val="00566674"/>
    <w:rsid w:val="005B6173"/>
    <w:rsid w:val="005C2B74"/>
    <w:rsid w:val="005C4448"/>
    <w:rsid w:val="006036F6"/>
    <w:rsid w:val="006326BE"/>
    <w:rsid w:val="006632EF"/>
    <w:rsid w:val="00686EDD"/>
    <w:rsid w:val="006A062D"/>
    <w:rsid w:val="006A1F19"/>
    <w:rsid w:val="006B2E80"/>
    <w:rsid w:val="006F2664"/>
    <w:rsid w:val="00703B0C"/>
    <w:rsid w:val="00751552"/>
    <w:rsid w:val="00770FF0"/>
    <w:rsid w:val="00782F7A"/>
    <w:rsid w:val="007869FB"/>
    <w:rsid w:val="00795264"/>
    <w:rsid w:val="007E6ECC"/>
    <w:rsid w:val="007F606D"/>
    <w:rsid w:val="00812F4A"/>
    <w:rsid w:val="00814D61"/>
    <w:rsid w:val="00873F18"/>
    <w:rsid w:val="00875877"/>
    <w:rsid w:val="00876479"/>
    <w:rsid w:val="008B1499"/>
    <w:rsid w:val="008B1A05"/>
    <w:rsid w:val="008D52C5"/>
    <w:rsid w:val="009939E8"/>
    <w:rsid w:val="00995627"/>
    <w:rsid w:val="009A707F"/>
    <w:rsid w:val="009D27FA"/>
    <w:rsid w:val="00A6299F"/>
    <w:rsid w:val="00A652F2"/>
    <w:rsid w:val="00AF366E"/>
    <w:rsid w:val="00B06D3A"/>
    <w:rsid w:val="00B53825"/>
    <w:rsid w:val="00B63792"/>
    <w:rsid w:val="00B7190B"/>
    <w:rsid w:val="00BD30CB"/>
    <w:rsid w:val="00BE2C4A"/>
    <w:rsid w:val="00C51CDD"/>
    <w:rsid w:val="00C52B0A"/>
    <w:rsid w:val="00C9004F"/>
    <w:rsid w:val="00CA0B49"/>
    <w:rsid w:val="00CA6664"/>
    <w:rsid w:val="00CC1359"/>
    <w:rsid w:val="00CC3C20"/>
    <w:rsid w:val="00CE5C19"/>
    <w:rsid w:val="00D46944"/>
    <w:rsid w:val="00D657C3"/>
    <w:rsid w:val="00D700A8"/>
    <w:rsid w:val="00D90286"/>
    <w:rsid w:val="00D92A11"/>
    <w:rsid w:val="00E249BB"/>
    <w:rsid w:val="00EB14C4"/>
    <w:rsid w:val="00ED2C52"/>
    <w:rsid w:val="00EE400C"/>
    <w:rsid w:val="00F00C33"/>
    <w:rsid w:val="00F07C71"/>
    <w:rsid w:val="00F23519"/>
    <w:rsid w:val="00F84624"/>
    <w:rsid w:val="00F962CE"/>
    <w:rsid w:val="00FE4694"/>
    <w:rsid w:val="00FE5BFC"/>
    <w:rsid w:val="00FF0FF2"/>
    <w:rsid w:val="00FF1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2640"/>
    <w:pPr>
      <w:ind w:firstLineChars="200" w:firstLine="420"/>
    </w:pPr>
  </w:style>
  <w:style w:type="table" w:styleId="a4">
    <w:name w:val="Table Grid"/>
    <w:basedOn w:val="a1"/>
    <w:uiPriority w:val="59"/>
    <w:rsid w:val="000126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C6466"/>
    <w:pPr>
      <w:widowControl w:val="0"/>
      <w:autoSpaceDE w:val="0"/>
      <w:autoSpaceDN w:val="0"/>
      <w:adjustRightInd w:val="0"/>
    </w:pPr>
    <w:rPr>
      <w:rFonts w:ascii="SimSun" w:hAnsi="SimSun" w:cs="SimSun"/>
      <w:color w:val="000000"/>
      <w:kern w:val="0"/>
      <w:sz w:val="24"/>
      <w:szCs w:val="24"/>
    </w:rPr>
  </w:style>
  <w:style w:type="paragraph" w:styleId="a5">
    <w:name w:val="Normal (Web)"/>
    <w:basedOn w:val="a"/>
    <w:uiPriority w:val="99"/>
    <w:rsid w:val="0039028A"/>
    <w:pPr>
      <w:widowControl/>
      <w:spacing w:before="100" w:after="100"/>
      <w:jc w:val="left"/>
    </w:pPr>
    <w:rPr>
      <w:rFonts w:ascii="Arial Unicode MS" w:eastAsia="Arial Unicode MS" w:hAnsi="Arial Unicode MS" w:cs="Times New Roman"/>
      <w:color w:val="000000"/>
      <w:kern w:val="0"/>
      <w:sz w:val="24"/>
      <w:szCs w:val="20"/>
    </w:rPr>
  </w:style>
  <w:style w:type="paragraph" w:styleId="a6">
    <w:name w:val="header"/>
    <w:basedOn w:val="a"/>
    <w:link w:val="Char"/>
    <w:unhideWhenUsed/>
    <w:rsid w:val="003969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96975"/>
    <w:rPr>
      <w:sz w:val="18"/>
      <w:szCs w:val="18"/>
    </w:rPr>
  </w:style>
  <w:style w:type="paragraph" w:styleId="a7">
    <w:name w:val="footer"/>
    <w:basedOn w:val="a"/>
    <w:link w:val="Char0"/>
    <w:unhideWhenUsed/>
    <w:rsid w:val="0039697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96975"/>
    <w:rPr>
      <w:sz w:val="18"/>
      <w:szCs w:val="18"/>
    </w:rPr>
  </w:style>
  <w:style w:type="character" w:customStyle="1" w:styleId="apple-converted-space">
    <w:name w:val="apple-converted-space"/>
    <w:basedOn w:val="a0"/>
    <w:qFormat/>
    <w:rsid w:val="00001C5E"/>
  </w:style>
  <w:style w:type="character" w:styleId="a8">
    <w:name w:val="Hyperlink"/>
    <w:basedOn w:val="a0"/>
    <w:rsid w:val="00007D5A"/>
    <w:rPr>
      <w:strike w:val="0"/>
      <w:dstrike w:val="0"/>
      <w:color w:val="000000"/>
      <w:u w:val="none"/>
    </w:rPr>
  </w:style>
  <w:style w:type="paragraph" w:styleId="a9">
    <w:name w:val="Plain Text"/>
    <w:basedOn w:val="a"/>
    <w:link w:val="Char1"/>
    <w:rsid w:val="00327DE6"/>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9"/>
    <w:qFormat/>
    <w:rsid w:val="00327DE6"/>
    <w:rPr>
      <w:rFonts w:ascii="仿宋_GB2312" w:eastAsia="宋体" w:hAnsi="Times New Roman" w:cs="Times New Roman"/>
      <w:sz w:val="24"/>
      <w:szCs w:val="24"/>
    </w:rPr>
  </w:style>
  <w:style w:type="character" w:customStyle="1" w:styleId="con">
    <w:name w:val="con"/>
    <w:basedOn w:val="a0"/>
    <w:rsid w:val="00327DE6"/>
  </w:style>
  <w:style w:type="character" w:customStyle="1" w:styleId="jian">
    <w:name w:val="jian"/>
    <w:rsid w:val="00995627"/>
  </w:style>
  <w:style w:type="character" w:styleId="aa">
    <w:name w:val="page number"/>
    <w:basedOn w:val="a0"/>
    <w:rsid w:val="00087EEF"/>
  </w:style>
  <w:style w:type="character" w:customStyle="1" w:styleId="c11">
    <w:name w:val="c11"/>
    <w:basedOn w:val="a0"/>
    <w:rsid w:val="00087EEF"/>
    <w:rPr>
      <w:rFonts w:ascii="Arial" w:hAnsi="Arial" w:cs="Arial" w:hint="default"/>
      <w:strike w:val="0"/>
      <w:dstrike w:val="0"/>
      <w:color w:val="000000"/>
      <w:sz w:val="21"/>
      <w:szCs w:val="21"/>
      <w:u w:val="none"/>
    </w:rPr>
  </w:style>
  <w:style w:type="paragraph" w:styleId="ab">
    <w:name w:val="Body Text Indent"/>
    <w:basedOn w:val="a"/>
    <w:link w:val="Char2"/>
    <w:rsid w:val="00087EEF"/>
    <w:pPr>
      <w:spacing w:after="120"/>
      <w:ind w:leftChars="200" w:left="420"/>
    </w:pPr>
    <w:rPr>
      <w:rFonts w:ascii="Times New Roman" w:eastAsia="宋体" w:hAnsi="Times New Roman" w:cs="Times New Roman"/>
      <w:szCs w:val="20"/>
    </w:rPr>
  </w:style>
  <w:style w:type="character" w:customStyle="1" w:styleId="Char2">
    <w:name w:val="正文文本缩进 Char"/>
    <w:basedOn w:val="a0"/>
    <w:link w:val="ab"/>
    <w:rsid w:val="00087EEF"/>
    <w:rPr>
      <w:rFonts w:ascii="Times New Roman" w:eastAsia="宋体" w:hAnsi="Times New Roman" w:cs="Times New Roman"/>
      <w:szCs w:val="20"/>
    </w:rPr>
  </w:style>
  <w:style w:type="paragraph" w:styleId="2">
    <w:name w:val="toc 2"/>
    <w:basedOn w:val="a"/>
    <w:next w:val="a"/>
    <w:rsid w:val="00087EEF"/>
    <w:rPr>
      <w:rFonts w:ascii="楷体_GB2312" w:eastAsia="楷体_GB2312"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482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baiten.cn/Search/GoToSearch?sq=in%3A(%22%E5%BC%A0%E5%87%AF%22)&amp;type=63" TargetMode="External"/><Relationship Id="rId18" Type="http://schemas.openxmlformats.org/officeDocument/2006/relationships/hyperlink" Target="http://so.baiten.cn/Search/GoToSearch?sq=in%3A(%22%E4%BA%8E%E5%A8%9F%22)&amp;type=63" TargetMode="External"/><Relationship Id="rId26" Type="http://schemas.openxmlformats.org/officeDocument/2006/relationships/hyperlink" Target="http://so.baiten.cn/Search/GoToSearch?sq=in%3A(%22%E5%A7%9C%E6%80%9D%E4%BD%B3%22)&amp;type=63" TargetMode="External"/><Relationship Id="rId39" Type="http://schemas.openxmlformats.org/officeDocument/2006/relationships/hyperlink" Target="http://so.baiten.cn/Search/GoToSearch?sq=in%3A(%22%E7%8E%8B%E5%BB%BA%E5%BC%BA%22)&amp;type=63" TargetMode="External"/><Relationship Id="rId21" Type="http://schemas.openxmlformats.org/officeDocument/2006/relationships/hyperlink" Target="http://so.baiten.cn/Search/GoToSearch?sq=in%3A(%22%E5%8F%B2%E6%8C%AF%E5%9B%BD%22)&amp;type=63" TargetMode="External"/><Relationship Id="rId34" Type="http://schemas.openxmlformats.org/officeDocument/2006/relationships/hyperlink" Target="http://so.baiten.cn/Search/GoToSearch?sq=in%3A(%22%E5%BC%A0%E6%B0%B8%E8%87%A3%22)&amp;type=63" TargetMode="External"/><Relationship Id="rId42" Type="http://schemas.openxmlformats.org/officeDocument/2006/relationships/hyperlink" Target="http://so.baiten.cn/Search/GoToSearch?sq=in%3A(%22%E5%88%98%E4%BC%9F%22)&amp;type=63" TargetMode="External"/><Relationship Id="rId47" Type="http://schemas.openxmlformats.org/officeDocument/2006/relationships/hyperlink" Target="http://so.baiten.cn/Search/GoToSearch?sq=in%3A(%22%E6%88%9A%E6%98%8E%E7%8F%A0%22)&amp;type=63" TargetMode="External"/><Relationship Id="rId50" Type="http://schemas.openxmlformats.org/officeDocument/2006/relationships/hyperlink" Target="http://so.baiten.cn/Search/GoToSearch?sq=in%3A(%22%E6%9D%8E%E5%AD%A6%E5%8D%87%22)&amp;type=63"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baiten.cn/Search/GoToSearch?sq=in%3A(%22%E5%88%98%E7%91%9C%22)&amp;type=63" TargetMode="External"/><Relationship Id="rId17" Type="http://schemas.openxmlformats.org/officeDocument/2006/relationships/hyperlink" Target="http://so.baiten.cn/Search/GoToSearch?sq=in%3A(%22%E4%B9%94%E7%A7%8B%E6%99%93%22)&amp;type=63" TargetMode="External"/><Relationship Id="rId25" Type="http://schemas.openxmlformats.org/officeDocument/2006/relationships/hyperlink" Target="http://so.baiten.cn/Search/GoToSearch?sq=in%3A(%22%E5%BC%A0%E5%87%AF%22)&amp;type=63" TargetMode="External"/><Relationship Id="rId33" Type="http://schemas.openxmlformats.org/officeDocument/2006/relationships/hyperlink" Target="http://so.baiten.cn/Search/GoToSearch?sq=in%3A(%22%E4%BA%8E%E5%A8%9F%22)&amp;type=63" TargetMode="External"/><Relationship Id="rId38" Type="http://schemas.openxmlformats.org/officeDocument/2006/relationships/hyperlink" Target="http://so.baiten.cn/Search/GoToSearch?sq=in%3A(%22%E8%B4%BA%E6%98%A5%E8%8A%9D%22)&amp;type=63" TargetMode="External"/><Relationship Id="rId46" Type="http://schemas.openxmlformats.org/officeDocument/2006/relationships/hyperlink" Target="http://so.baiten.cn/Search/GoToSearch?sq=in%3A(%22%E5%AD%99%E7%8E%89%E4%BD%A9%22)&amp;type=63" TargetMode="External"/><Relationship Id="rId2" Type="http://schemas.openxmlformats.org/officeDocument/2006/relationships/numbering" Target="numbering.xml"/><Relationship Id="rId16" Type="http://schemas.openxmlformats.org/officeDocument/2006/relationships/hyperlink" Target="http://so.baiten.cn/Search/GoToSearch?sq=in%3A(%22%E5%BC%A0%E6%B0%B8%E8%87%A3%22)&amp;type=63" TargetMode="External"/><Relationship Id="rId20" Type="http://schemas.openxmlformats.org/officeDocument/2006/relationships/hyperlink" Target="http://so.baiten.cn/Search/GoToSearch?sq=in%3A(%22%E7%8E%8B%E5%BB%BA%E5%BC%BA%22)&amp;type=63" TargetMode="External"/><Relationship Id="rId29" Type="http://schemas.openxmlformats.org/officeDocument/2006/relationships/hyperlink" Target="http://so.baiten.cn/Search/GoToSearch?sq=in%3A(%22%E5%A7%9C%E6%98%8C%E6%B5%B7%22)&amp;type=63" TargetMode="External"/><Relationship Id="rId41" Type="http://schemas.openxmlformats.org/officeDocument/2006/relationships/hyperlink" Target="http://so.baiten.cn/Search/GoToSearch?sq=in%3A(%22%E5%B0%B9%E8%99%8E%22)&amp;type=6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aiten.cn/Search/GoToSearch?sq=in%3A(%22%E5%8F%B2%E6%8C%AF%E5%9B%BD%22)&amp;type=63" TargetMode="External"/><Relationship Id="rId24" Type="http://schemas.openxmlformats.org/officeDocument/2006/relationships/hyperlink" Target="http://so.baiten.cn/Search/GoToSearch?sq=in%3A(%22%E5%BC%A0%E6%B0%B8%E8%87%A3%22)&amp;type=63" TargetMode="External"/><Relationship Id="rId32" Type="http://schemas.openxmlformats.org/officeDocument/2006/relationships/hyperlink" Target="http://so.baiten.cn/Search/GoToSearch?sq=in%3A(%22%E5%8F%B2%E6%8C%AF%E5%9B%BD%22)&amp;type=63" TargetMode="External"/><Relationship Id="rId37" Type="http://schemas.openxmlformats.org/officeDocument/2006/relationships/hyperlink" Target="http://so.baiten.cn/Search/GoToSearch?sq=in%3A(%22%E5%88%98%E4%BC%9F%22)&amp;type=63" TargetMode="External"/><Relationship Id="rId40" Type="http://schemas.openxmlformats.org/officeDocument/2006/relationships/hyperlink" Target="http://so.baiten.cn/Search/GoToSearch?sq=in%3A(%22%E5%8F%B2%E6%8C%AF%E5%9B%BD%22)&amp;type=63" TargetMode="External"/><Relationship Id="rId45" Type="http://schemas.openxmlformats.org/officeDocument/2006/relationships/hyperlink" Target="http://so.baiten.cn/Search/GoToSearch?sq=in%3A(%22%E6%9D%8E%E5%BE%B7%E5%92%8C%22)&amp;type=63" TargetMode="External"/><Relationship Id="rId53" Type="http://schemas.openxmlformats.org/officeDocument/2006/relationships/hyperlink" Target="mailto:cms@huatai-cms.cn" TargetMode="External"/><Relationship Id="rId5" Type="http://schemas.openxmlformats.org/officeDocument/2006/relationships/webSettings" Target="webSettings.xml"/><Relationship Id="rId15" Type="http://schemas.openxmlformats.org/officeDocument/2006/relationships/hyperlink" Target="http://so.baiten.cn/Search/GoToSearch?sq=in%3A(%22%E5%8F%B2%E6%8C%AF%E5%9B%BD%22)&amp;type=63" TargetMode="External"/><Relationship Id="rId23" Type="http://schemas.openxmlformats.org/officeDocument/2006/relationships/hyperlink" Target="http://so.baiten.cn/Search/GoToSearch?sq=in%3A(%22%E4%BA%8E%E5%A8%9F%22)&amp;type=63" TargetMode="External"/><Relationship Id="rId28" Type="http://schemas.openxmlformats.org/officeDocument/2006/relationships/hyperlink" Target="http://so.baiten.cn/Search/GoToSearch?sq=in%3A(%22%E7%8E%8B%E7%A7%80%E4%BA%AE%22)&amp;type=63" TargetMode="External"/><Relationship Id="rId36" Type="http://schemas.openxmlformats.org/officeDocument/2006/relationships/hyperlink" Target="http://so.baiten.cn/Search/GoToSearch?sq=in%3A(%22%E5%BC%A0%E5%87%AF%22)&amp;type=63" TargetMode="External"/><Relationship Id="rId49" Type="http://schemas.openxmlformats.org/officeDocument/2006/relationships/hyperlink" Target="http://so.baiten.cn/Search/GoToSearch?sq=in%3A(%22%E6%9D%8E%E6%98%8C%E6%9D%B0%22)&amp;type=63" TargetMode="External"/><Relationship Id="rId10" Type="http://schemas.openxmlformats.org/officeDocument/2006/relationships/hyperlink" Target="http://so.baiten.cn/Search/GoToSearch?sq=in%3A(%22%E5%BC%A0%E6%B0%B8%E8%87%A3%22)&amp;type=63" TargetMode="External"/><Relationship Id="rId19" Type="http://schemas.openxmlformats.org/officeDocument/2006/relationships/hyperlink" Target="http://so.baiten.cn/Search/GoToSearch?sq=in%3A(%22%E5%88%98%E4%BC%9F%22)&amp;type=63" TargetMode="External"/><Relationship Id="rId31" Type="http://schemas.openxmlformats.org/officeDocument/2006/relationships/hyperlink" Target="http://so.baiten.cn/Search/GoToSearch?sq=in%3A(%22%E7%8E%8B%E5%BB%BA%E5%BC%BA%22)&amp;type=63" TargetMode="External"/><Relationship Id="rId44" Type="http://schemas.openxmlformats.org/officeDocument/2006/relationships/hyperlink" Target="http://so.baiten.cn/Search/GoToSearch?sq=in%3A(%22%E8%B4%BA%E6%98%A5%E8%8A%9D%22)&amp;type=63" TargetMode="External"/><Relationship Id="rId52" Type="http://schemas.openxmlformats.org/officeDocument/2006/relationships/hyperlink" Target="http://search.people.com.cn/rmw/GB/rmwsearch/gj_search_lj.jsp?keyword=&#21313;&#20108;&#20116;" TargetMode="External"/><Relationship Id="rId4" Type="http://schemas.openxmlformats.org/officeDocument/2006/relationships/settings" Target="settings.xml"/><Relationship Id="rId9" Type="http://schemas.openxmlformats.org/officeDocument/2006/relationships/hyperlink" Target="http://www.lte.wzw.tum.de" TargetMode="External"/><Relationship Id="rId14" Type="http://schemas.openxmlformats.org/officeDocument/2006/relationships/hyperlink" Target="http://so.baiten.cn/Search/GoToSearch?sq=in%3A(%22%E7%8E%8B%E5%BB%BA%E5%BC%BA%22)&amp;type=63" TargetMode="External"/><Relationship Id="rId22" Type="http://schemas.openxmlformats.org/officeDocument/2006/relationships/hyperlink" Target="http://so.baiten.cn/Search/GoToSearch?sq=in%3A(%22%E4%B9%94%E7%A7%8B%E6%99%93%22)&amp;type=63" TargetMode="External"/><Relationship Id="rId27" Type="http://schemas.openxmlformats.org/officeDocument/2006/relationships/hyperlink" Target="http://so.baiten.cn/Search/GoToSearch?sq=in%3A(%22%E5%AE%AB%E7%90%A6%22)&amp;type=63" TargetMode="External"/><Relationship Id="rId30" Type="http://schemas.openxmlformats.org/officeDocument/2006/relationships/hyperlink" Target="http://so.baiten.cn/Search/GoToSearch?sq=in%3A(%22%E6%B2%99%E6%96%87%E5%B9%BF%22)&amp;type=63" TargetMode="External"/><Relationship Id="rId35" Type="http://schemas.openxmlformats.org/officeDocument/2006/relationships/hyperlink" Target="http://so.baiten.cn/Search/GoToSearch?sq=in%3A(%22%E4%B9%94%E7%A7%8B%E6%99%93%22)&amp;type=63" TargetMode="External"/><Relationship Id="rId43" Type="http://schemas.openxmlformats.org/officeDocument/2006/relationships/hyperlink" Target="http://so.baiten.cn/Search/GoToSearch?sq=in%3A(%22%E9%83%91%E6%97%AD%E4%B8%9C%22)&amp;type=63" TargetMode="External"/><Relationship Id="rId48" Type="http://schemas.openxmlformats.org/officeDocument/2006/relationships/hyperlink" Target="http://so.baiten.cn/Search/GoToSearch?sq=in%3A(%22%E5%BE%90%E5%AE%B6%E9%BD%90%22)&amp;type=63" TargetMode="External"/><Relationship Id="rId8" Type="http://schemas.openxmlformats.org/officeDocument/2006/relationships/hyperlink" Target="mailto:wilhelm.windisch@wzw.tum.de" TargetMode="External"/><Relationship Id="rId51" Type="http://schemas.openxmlformats.org/officeDocument/2006/relationships/hyperlink" Target="http://so.baiten.cn/Search/GoToSearch?sq=in%3A(%22%E7%8E%8B%E8%B6%85%22)&amp;type=63"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518D-7946-4782-9EC9-3D57D6C5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67</Pages>
  <Words>13119</Words>
  <Characters>74782</Characters>
  <Application>Microsoft Office Word</Application>
  <DocSecurity>0</DocSecurity>
  <Lines>623</Lines>
  <Paragraphs>175</Paragraphs>
  <ScaleCrop>false</ScaleCrop>
  <Company/>
  <LinksUpToDate>false</LinksUpToDate>
  <CharactersWithSpaces>87726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66</cp:revision>
  <dcterms:created xsi:type="dcterms:W3CDTF">2016-06-13T07:09:00Z</dcterms:created>
  <dcterms:modified xsi:type="dcterms:W3CDTF">2016-06-14T09:22:00Z</dcterms:modified>
</cp:coreProperties>
</file>