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37" w:rsidRDefault="00954C37" w:rsidP="00954C37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54C37" w:rsidRDefault="00954C37" w:rsidP="00954C37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954C37" w:rsidRDefault="00954C37" w:rsidP="00954C37">
      <w:pPr>
        <w:spacing w:line="6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654F57">
        <w:rPr>
          <w:rFonts w:ascii="方正小标宋简体" w:eastAsia="方正小标宋简体" w:hint="eastAsia"/>
          <w:color w:val="000000"/>
          <w:sz w:val="36"/>
          <w:szCs w:val="36"/>
        </w:rPr>
        <w:t>山东省生态循环农业示范储备项目</w:t>
      </w:r>
      <w:r w:rsidRPr="00654F57">
        <w:rPr>
          <w:rFonts w:ascii="方正小标宋简体" w:eastAsia="方正小标宋简体" w:hint="eastAsia"/>
          <w:sz w:val="36"/>
          <w:szCs w:val="36"/>
        </w:rPr>
        <w:t>建议书编写提纲</w:t>
      </w:r>
    </w:p>
    <w:bookmarkEnd w:id="0"/>
    <w:p w:rsidR="00954C37" w:rsidRPr="00654F57" w:rsidRDefault="00954C37" w:rsidP="00954C37">
      <w:pPr>
        <w:spacing w:line="620" w:lineRule="exact"/>
        <w:rPr>
          <w:rFonts w:ascii="方正小标宋简体" w:eastAsia="方正小标宋简体" w:hAnsi="新宋体" w:hint="eastAsia"/>
          <w:sz w:val="36"/>
          <w:szCs w:val="36"/>
        </w:rPr>
      </w:pPr>
    </w:p>
    <w:p w:rsidR="00954C37" w:rsidRDefault="00954C37" w:rsidP="00954C37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一、基础情况</w:t>
      </w:r>
    </w:p>
    <w:p w:rsidR="00954C37" w:rsidRDefault="00954C37" w:rsidP="00954C37">
      <w:pPr>
        <w:spacing w:line="62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（一）基地基本情况</w:t>
      </w:r>
    </w:p>
    <w:p w:rsidR="00954C37" w:rsidRDefault="00954C37" w:rsidP="00954C37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说明基地所处的地理位置、规模、耕地等基本情况。对基地近年已实施过的有关农业项目情况进行说明，重点阐述已具备的基础设施、已采用的技术模式等（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附目前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基地照片等）。</w:t>
      </w:r>
    </w:p>
    <w:p w:rsidR="00954C37" w:rsidRDefault="00954C37" w:rsidP="00954C37">
      <w:pPr>
        <w:spacing w:line="62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（二）实施主体情况</w:t>
      </w:r>
    </w:p>
    <w:p w:rsidR="00954C37" w:rsidRDefault="00954C37" w:rsidP="00954C37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实施主体的经营资质、资金筹措能力（注册信息、自筹资金来源、银行验资证明等），有无农产品质</w:t>
      </w:r>
      <w:proofErr w:type="gramStart"/>
      <w:r>
        <w:rPr>
          <w:rFonts w:ascii="仿宋_GB2312" w:eastAsia="仿宋_GB2312" w:hint="eastAsia"/>
          <w:sz w:val="32"/>
          <w:szCs w:val="32"/>
        </w:rPr>
        <w:t>量安全</w:t>
      </w:r>
      <w:proofErr w:type="gramEnd"/>
      <w:r>
        <w:rPr>
          <w:rFonts w:ascii="仿宋_GB2312" w:eastAsia="仿宋_GB2312" w:hint="eastAsia"/>
          <w:sz w:val="32"/>
          <w:szCs w:val="32"/>
        </w:rPr>
        <w:t>责任事故、被审计或纪检部门的通报记录等。</w:t>
      </w:r>
    </w:p>
    <w:p w:rsidR="00954C37" w:rsidRDefault="00954C37" w:rsidP="00954C37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二、建设内容</w:t>
      </w:r>
    </w:p>
    <w:p w:rsidR="00954C37" w:rsidRDefault="00954C37" w:rsidP="00954C37">
      <w:pPr>
        <w:spacing w:line="620" w:lineRule="exact"/>
        <w:ind w:firstLineChars="200" w:firstLine="64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根据项目储备通知要求，结合实际情况，按照看得见、可操作、有指标、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能考核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和填平补齐的原则选择适宜的建设任务。各项建设内容要逐一量化、细化，明确建设规模，建设标准和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达到的能力等。</w:t>
      </w:r>
    </w:p>
    <w:p w:rsidR="00954C37" w:rsidRDefault="00954C37" w:rsidP="00954C37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三、投资概算</w:t>
      </w:r>
    </w:p>
    <w:p w:rsidR="00954C37" w:rsidRDefault="00954C37" w:rsidP="00954C37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项目总投资，包括省以上资金、市县投资、项目主体自筹资金等，要说明资金筹措情况。</w:t>
      </w:r>
    </w:p>
    <w:p w:rsidR="00954C37" w:rsidRDefault="00954C37" w:rsidP="00954C37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以选择确定的项目建设内容为依据，以近两年的市场价格为参考，按量化的建设内容，逐项列出项目建设所需的材料、仪器设备、工程等具体数量、单价、资金等，</w:t>
      </w:r>
      <w:r>
        <w:rPr>
          <w:rFonts w:ascii="仿宋_GB2312" w:eastAsia="仿宋_GB2312" w:hint="eastAsia"/>
          <w:sz w:val="32"/>
          <w:szCs w:val="32"/>
        </w:rPr>
        <w:t>要把项目资金的落实到基地建设的具体建设内容。</w:t>
      </w:r>
      <w:r>
        <w:rPr>
          <w:rFonts w:ascii="仿宋_GB2312" w:eastAsia="仿宋_GB2312" w:hAnsi="仿宋" w:hint="eastAsia"/>
          <w:sz w:val="32"/>
          <w:szCs w:val="32"/>
        </w:rPr>
        <w:t>要明确省财政资金、地方财政资金和自筹资金的用途和数量。</w:t>
      </w:r>
    </w:p>
    <w:p w:rsidR="00954C37" w:rsidRDefault="00954C37" w:rsidP="00954C37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四、进度安排</w:t>
      </w:r>
    </w:p>
    <w:p w:rsidR="00954C37" w:rsidRDefault="00954C37" w:rsidP="00954C37">
      <w:pPr>
        <w:spacing w:line="6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项目实施周期为1年。</w:t>
      </w:r>
    </w:p>
    <w:p w:rsidR="00954C37" w:rsidRDefault="00954C37" w:rsidP="00954C37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五、效益分析</w:t>
      </w:r>
    </w:p>
    <w:p w:rsidR="00954C37" w:rsidRDefault="00954C37" w:rsidP="00954C37">
      <w:pPr>
        <w:spacing w:line="6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按照经济效益、生态效益和社会效益分别说明。</w:t>
      </w:r>
    </w:p>
    <w:p w:rsidR="00A7405D" w:rsidRPr="00954C37" w:rsidRDefault="00A7405D"/>
    <w:sectPr w:rsidR="00A7405D" w:rsidRPr="0095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37"/>
    <w:rsid w:val="00954C37"/>
    <w:rsid w:val="00A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2016-10-09T01:13:00Z</dcterms:created>
  <dcterms:modified xsi:type="dcterms:W3CDTF">2016-10-09T01:13:00Z</dcterms:modified>
</cp:coreProperties>
</file>